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C802DB" w14:textId="41CF6D5B" w:rsidR="00A91C99" w:rsidRPr="00CC0AD3" w:rsidRDefault="00A91C99" w:rsidP="00C71A3B">
      <w:pPr>
        <w:bidi w:val="0"/>
        <w:spacing w:line="360" w:lineRule="auto"/>
        <w:ind w:left="720" w:hanging="720"/>
        <w:jc w:val="center"/>
        <w:rPr>
          <w:bCs/>
          <w:sz w:val="24"/>
          <w:rtl/>
        </w:rPr>
      </w:pPr>
      <w:r>
        <w:rPr>
          <w:noProof/>
          <w:rtl/>
          <w:lang w:eastAsia="en-US"/>
        </w:rPr>
        <mc:AlternateContent>
          <mc:Choice Requires="wps">
            <w:drawing>
              <wp:anchor distT="0" distB="0" distL="114300" distR="114300" simplePos="0" relativeHeight="251651584" behindDoc="0" locked="0" layoutInCell="1" allowOverlap="1" wp14:anchorId="330AB22D" wp14:editId="3C622C3C">
                <wp:simplePos x="0" y="0"/>
                <wp:positionH relativeFrom="column">
                  <wp:posOffset>318770</wp:posOffset>
                </wp:positionH>
                <wp:positionV relativeFrom="paragraph">
                  <wp:posOffset>12790805</wp:posOffset>
                </wp:positionV>
                <wp:extent cx="1362075" cy="236220"/>
                <wp:effectExtent l="0" t="0" r="28575" b="1143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62075" cy="236220"/>
                        </a:xfrm>
                        <a:prstGeom prst="rect">
                          <a:avLst/>
                        </a:prstGeom>
                        <a:solidFill>
                          <a:sysClr val="window" lastClr="FFFFFF"/>
                        </a:solidFill>
                        <a:ln w="6350">
                          <a:solidFill>
                            <a:prstClr val="black"/>
                          </a:solidFill>
                        </a:ln>
                        <a:effectLst/>
                      </wps:spPr>
                      <wps:txbx>
                        <w:txbxContent>
                          <w:p w14:paraId="4C0CF82F" w14:textId="77777777" w:rsidR="0065061A" w:rsidRPr="00483BC0" w:rsidRDefault="0065061A" w:rsidP="00A91C99">
                            <w:pPr>
                              <w:tabs>
                                <w:tab w:val="right" w:pos="994"/>
                              </w:tabs>
                              <w:jc w:val="right"/>
                              <w:rPr>
                                <w:b/>
                                <w:bCs/>
                                <w:color w:val="808080"/>
                                <w:szCs w:val="20"/>
                              </w:rPr>
                            </w:pPr>
                            <w:r w:rsidRPr="00483BC0">
                              <w:rPr>
                                <w:rFonts w:hint="cs"/>
                                <w:b/>
                                <w:bCs/>
                                <w:color w:val="808080"/>
                                <w:szCs w:val="20"/>
                                <w:rtl/>
                              </w:rPr>
                              <w:t xml:space="preserve">נספח </w:t>
                            </w:r>
                            <w:r>
                              <w:rPr>
                                <w:rFonts w:hint="cs"/>
                                <w:b/>
                                <w:bCs/>
                                <w:color w:val="808080"/>
                                <w:szCs w:val="20"/>
                                <w:rtl/>
                              </w:rPr>
                              <w:t>ח</w:t>
                            </w:r>
                            <w:r w:rsidRPr="00483BC0">
                              <w:rPr>
                                <w:rFonts w:hint="cs"/>
                                <w:b/>
                                <w:bCs/>
                                <w:color w:val="808080"/>
                                <w:szCs w:val="20"/>
                                <w:rtl/>
                              </w:rPr>
                              <w:t xml:space="preserve">' </w:t>
                            </w:r>
                            <w:r w:rsidRPr="00483BC0">
                              <w:rPr>
                                <w:b/>
                                <w:bCs/>
                                <w:color w:val="808080"/>
                                <w:szCs w:val="20"/>
                                <w:rtl/>
                              </w:rPr>
                              <w:t>–</w:t>
                            </w:r>
                            <w:r w:rsidRPr="00483BC0">
                              <w:rPr>
                                <w:rFonts w:hint="cs"/>
                                <w:b/>
                                <w:bCs/>
                                <w:color w:val="808080"/>
                                <w:szCs w:val="20"/>
                                <w:rtl/>
                              </w:rPr>
                              <w:t xml:space="preserve"> עמ'</w:t>
                            </w:r>
                            <w:r>
                              <w:rPr>
                                <w:rFonts w:hint="cs"/>
                                <w:b/>
                                <w:bCs/>
                                <w:color w:val="808080"/>
                                <w:szCs w:val="20"/>
                                <w:rtl/>
                              </w:rPr>
                              <w:t xml:space="preserve"> 3</w:t>
                            </w:r>
                            <w:r w:rsidRPr="00483BC0">
                              <w:rPr>
                                <w:rFonts w:hint="cs"/>
                                <w:b/>
                                <w:bCs/>
                                <w:color w:val="808080"/>
                                <w:szCs w:val="20"/>
                                <w:rtl/>
                              </w:rPr>
                              <w:t xml:space="preserve"> מ -</w:t>
                            </w:r>
                            <w:r>
                              <w:rPr>
                                <w:rFonts w:hint="cs"/>
                                <w:b/>
                                <w:bCs/>
                                <w:color w:val="808080"/>
                                <w:szCs w:val="20"/>
                                <w:rtl/>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30AB22D" id="_x0000_t202" coordsize="21600,21600" o:spt="202" path="m,l,21600r21600,l21600,xe">
                <v:stroke joinstyle="miter"/>
                <v:path gradientshapeok="t" o:connecttype="rect"/>
              </v:shapetype>
              <v:shape id="Text Box 19" o:spid="_x0000_s1026" type="#_x0000_t202" style="position:absolute;left:0;text-align:left;margin-left:25.1pt;margin-top:1007.15pt;width:107.25pt;height:18.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" fillcolor="window" strokeweight=".5pt">
                <v:path arrowok="t"/>
                <v:textbox>
                  <w:txbxContent>
                    <w:p w14:paraId="4C0CF82F" w14:textId="77777777" w:rsidR="0065061A" w:rsidRPr="00483BC0" w:rsidRDefault="0065061A" w:rsidP="00A91C99">
                      <w:pPr>
                        <w:tabs>
                          <w:tab w:val="right" w:pos="994"/>
                        </w:tabs>
                        <w:jc w:val="right"/>
                        <w:rPr>
                          <w:b/>
                          <w:bCs/>
                          <w:color w:val="808080"/>
                          <w:szCs w:val="20"/>
                        </w:rPr>
                      </w:pPr>
                      <w:r w:rsidRPr="00483BC0">
                        <w:rPr>
                          <w:rFonts w:hint="cs"/>
                          <w:b/>
                          <w:bCs/>
                          <w:color w:val="808080"/>
                          <w:szCs w:val="20"/>
                          <w:rtl/>
                        </w:rPr>
                        <w:t xml:space="preserve">נספח </w:t>
                      </w:r>
                      <w:r>
                        <w:rPr>
                          <w:rFonts w:hint="cs"/>
                          <w:b/>
                          <w:bCs/>
                          <w:color w:val="808080"/>
                          <w:szCs w:val="20"/>
                          <w:rtl/>
                        </w:rPr>
                        <w:t>ח</w:t>
                      </w:r>
                      <w:r w:rsidRPr="00483BC0">
                        <w:rPr>
                          <w:rFonts w:hint="cs"/>
                          <w:b/>
                          <w:bCs/>
                          <w:color w:val="808080"/>
                          <w:szCs w:val="20"/>
                          <w:rtl/>
                        </w:rPr>
                        <w:t xml:space="preserve">' </w:t>
                      </w:r>
                      <w:r w:rsidRPr="00483BC0">
                        <w:rPr>
                          <w:b/>
                          <w:bCs/>
                          <w:color w:val="808080"/>
                          <w:szCs w:val="20"/>
                          <w:rtl/>
                        </w:rPr>
                        <w:t>–</w:t>
                      </w:r>
                      <w:r w:rsidRPr="00483BC0">
                        <w:rPr>
                          <w:rFonts w:hint="cs"/>
                          <w:b/>
                          <w:bCs/>
                          <w:color w:val="808080"/>
                          <w:szCs w:val="20"/>
                          <w:rtl/>
                        </w:rPr>
                        <w:t xml:space="preserve"> עמ'</w:t>
                      </w:r>
                      <w:r>
                        <w:rPr>
                          <w:rFonts w:hint="cs"/>
                          <w:b/>
                          <w:bCs/>
                          <w:color w:val="808080"/>
                          <w:szCs w:val="20"/>
                          <w:rtl/>
                        </w:rPr>
                        <w:t xml:space="preserve"> 3</w:t>
                      </w:r>
                      <w:r w:rsidRPr="00483BC0">
                        <w:rPr>
                          <w:rFonts w:hint="cs"/>
                          <w:b/>
                          <w:bCs/>
                          <w:color w:val="808080"/>
                          <w:szCs w:val="20"/>
                          <w:rtl/>
                        </w:rPr>
                        <w:t xml:space="preserve"> מ -</w:t>
                      </w:r>
                      <w:r>
                        <w:rPr>
                          <w:rFonts w:hint="cs"/>
                          <w:b/>
                          <w:bCs/>
                          <w:color w:val="808080"/>
                          <w:szCs w:val="20"/>
                          <w:rtl/>
                        </w:rPr>
                        <w:t>3</w:t>
                      </w:r>
                    </w:p>
                  </w:txbxContent>
                </v:textbox>
              </v:shape>
            </w:pict>
          </mc:Fallback>
        </mc:AlternateContent>
      </w:r>
      <w:r w:rsidRPr="00CC0AD3">
        <w:rPr>
          <w:bCs/>
          <w:sz w:val="24"/>
          <w:rtl/>
        </w:rPr>
        <w:t>ממשלת ישראל בשם מדינת ישראל</w:t>
      </w:r>
    </w:p>
    <w:p w14:paraId="78225BA7" w14:textId="77777777" w:rsidR="00A91C99" w:rsidRPr="00CC0AD3" w:rsidRDefault="00A91C99" w:rsidP="00BC7739">
      <w:pPr>
        <w:spacing w:line="360" w:lineRule="auto"/>
        <w:jc w:val="center"/>
        <w:rPr>
          <w:bCs/>
          <w:sz w:val="24"/>
          <w:rtl/>
        </w:rPr>
      </w:pPr>
      <w:r w:rsidRPr="00CC0AD3">
        <w:rPr>
          <w:bCs/>
          <w:sz w:val="24"/>
          <w:rtl/>
        </w:rPr>
        <w:t>משרד הבריאות</w:t>
      </w:r>
    </w:p>
    <w:p w14:paraId="59231C8A" w14:textId="77777777" w:rsidR="00A91C99" w:rsidRPr="00CC0AD3" w:rsidRDefault="00A91C99" w:rsidP="00BC7739">
      <w:pPr>
        <w:spacing w:line="360" w:lineRule="auto"/>
        <w:jc w:val="center"/>
        <w:rPr>
          <w:b/>
          <w:bCs/>
          <w:sz w:val="24"/>
          <w:rtl/>
        </w:rPr>
      </w:pPr>
      <w:r w:rsidRPr="00CC0AD3">
        <w:rPr>
          <w:rFonts w:hint="cs"/>
          <w:bCs/>
          <w:sz w:val="24"/>
          <w:rtl/>
        </w:rPr>
        <w:t>אגף רכש נכסים ולוגיסטיקה</w:t>
      </w:r>
      <w:r w:rsidRPr="00CC0AD3">
        <w:rPr>
          <w:rFonts w:hint="cs"/>
          <w:b/>
          <w:bCs/>
          <w:sz w:val="24"/>
          <w:rtl/>
        </w:rPr>
        <w:t xml:space="preserve"> </w:t>
      </w:r>
    </w:p>
    <w:p w14:paraId="1B576320" w14:textId="4CA9F3E2" w:rsidR="00A91C99" w:rsidRPr="007C2EEF" w:rsidRDefault="00A91C99" w:rsidP="0065061A">
      <w:pPr>
        <w:spacing w:line="360" w:lineRule="auto"/>
        <w:jc w:val="center"/>
        <w:rPr>
          <w:sz w:val="32"/>
          <w:szCs w:val="32"/>
          <w:rtl/>
        </w:rPr>
      </w:pPr>
      <w:r w:rsidRPr="00CC0AD3">
        <w:rPr>
          <w:b/>
          <w:bCs/>
          <w:sz w:val="32"/>
          <w:szCs w:val="32"/>
          <w:u w:val="single"/>
          <w:rtl/>
        </w:rPr>
        <w:t>מכרז מס'</w:t>
      </w:r>
      <w:r w:rsidR="0065061A">
        <w:rPr>
          <w:rFonts w:hint="cs"/>
          <w:b/>
          <w:bCs/>
          <w:sz w:val="32"/>
          <w:szCs w:val="32"/>
          <w:u w:val="single"/>
          <w:rtl/>
        </w:rPr>
        <w:t xml:space="preserve"> 71/2016</w:t>
      </w:r>
    </w:p>
    <w:p w14:paraId="028282FE" w14:textId="1E1CCB8F" w:rsidR="00A91C99" w:rsidRDefault="00A91C99" w:rsidP="00BC7739">
      <w:pPr>
        <w:spacing w:before="120" w:after="120" w:line="360" w:lineRule="auto"/>
        <w:jc w:val="center"/>
        <w:rPr>
          <w:b/>
          <w:bCs/>
          <w:szCs w:val="36"/>
          <w:rtl/>
        </w:rPr>
      </w:pPr>
      <w:r w:rsidRPr="00CC0AD3">
        <w:rPr>
          <w:rFonts w:hint="cs"/>
          <w:b/>
          <w:bCs/>
          <w:szCs w:val="36"/>
          <w:rtl/>
        </w:rPr>
        <w:t>ל</w:t>
      </w:r>
      <w:r>
        <w:rPr>
          <w:rFonts w:hint="cs"/>
          <w:b/>
          <w:bCs/>
          <w:szCs w:val="36"/>
          <w:rtl/>
        </w:rPr>
        <w:t>התאמה, המלצה ואספקה של מכשירי שמיעה ועזרים לתינוקות, ילדים ונוער</w:t>
      </w:r>
      <w:r w:rsidR="00EB0B1A">
        <w:rPr>
          <w:rFonts w:hint="cs"/>
          <w:b/>
          <w:bCs/>
          <w:szCs w:val="36"/>
          <w:rtl/>
        </w:rPr>
        <w:t xml:space="preserve"> (עד גיל 18)</w:t>
      </w:r>
      <w:r w:rsidR="00F64133">
        <w:rPr>
          <w:rFonts w:hint="cs"/>
          <w:b/>
          <w:bCs/>
          <w:szCs w:val="36"/>
          <w:rtl/>
        </w:rPr>
        <w:t xml:space="preserve"> </w:t>
      </w:r>
      <w:r w:rsidR="00F64133" w:rsidRPr="00F64133">
        <w:rPr>
          <w:rFonts w:hint="cs"/>
          <w:b/>
          <w:bCs/>
          <w:szCs w:val="36"/>
          <w:rtl/>
        </w:rPr>
        <w:t>הזכאים לסיוע היחידה לשיקום וניידות במשרד הבריאות</w:t>
      </w:r>
    </w:p>
    <w:p w14:paraId="237F1DE0" w14:textId="77777777" w:rsidR="00A91C99" w:rsidRDefault="00A91C99" w:rsidP="00BC7739">
      <w:pPr>
        <w:spacing w:before="120" w:after="120" w:line="360" w:lineRule="auto"/>
        <w:jc w:val="center"/>
        <w:rPr>
          <w:b/>
          <w:bCs/>
          <w:szCs w:val="36"/>
          <w:rtl/>
        </w:rPr>
      </w:pPr>
    </w:p>
    <w:p w14:paraId="4FDB510E" w14:textId="77777777" w:rsidR="00A91C99" w:rsidRPr="00CC0AD3" w:rsidRDefault="00A91C99" w:rsidP="00A84815">
      <w:pPr>
        <w:pStyle w:val="afff5"/>
        <w:bidi/>
        <w:spacing w:line="360" w:lineRule="auto"/>
        <w:jc w:val="center"/>
        <w:rPr>
          <w:rFonts w:cs="David"/>
          <w:b/>
          <w:bCs/>
          <w:sz w:val="26"/>
          <w:szCs w:val="26"/>
          <w:u w:val="single"/>
          <w:rtl/>
        </w:rPr>
      </w:pPr>
      <w:r w:rsidRPr="00CC0AD3">
        <w:rPr>
          <w:rFonts w:cs="David"/>
          <w:b/>
          <w:bCs/>
          <w:sz w:val="26"/>
          <w:szCs w:val="26"/>
          <w:u w:val="single"/>
          <w:rtl/>
        </w:rPr>
        <w:t xml:space="preserve">טבלת ריכוז </w:t>
      </w:r>
      <w:r w:rsidRPr="00CC0AD3">
        <w:rPr>
          <w:rFonts w:cs="David"/>
          <w:b/>
          <w:bCs/>
          <w:w w:val="76"/>
          <w:sz w:val="26"/>
          <w:szCs w:val="26"/>
          <w:u w:val="single"/>
          <w:rtl/>
        </w:rPr>
        <w:t>‏</w:t>
      </w:r>
      <w:r w:rsidRPr="00CC0AD3">
        <w:rPr>
          <w:rFonts w:cs="David"/>
          <w:b/>
          <w:bCs/>
          <w:sz w:val="26"/>
          <w:szCs w:val="26"/>
          <w:u w:val="single"/>
          <w:rtl/>
        </w:rPr>
        <w:t>מועדים</w:t>
      </w:r>
    </w:p>
    <w:p w14:paraId="2BC16FA9" w14:textId="77777777" w:rsidR="00A91C99" w:rsidRPr="00CC0AD3" w:rsidRDefault="00A91C99" w:rsidP="00A84815">
      <w:pPr>
        <w:spacing w:line="360" w:lineRule="auto"/>
        <w:rPr>
          <w:b/>
          <w:bCs/>
          <w:sz w:val="28"/>
          <w:szCs w:val="28"/>
          <w:rtl/>
        </w:rPr>
      </w:pPr>
    </w:p>
    <w:tbl>
      <w:tblPr>
        <w:tblpPr w:leftFromText="180" w:rightFromText="180" w:vertAnchor="text" w:horzAnchor="margin" w:tblpXSpec="center" w:tblpY="-38"/>
        <w:bidiVisual/>
        <w:tblW w:w="0" w:type="auto"/>
        <w:tblBorders>
          <w:top w:val="single" w:sz="12" w:space="0" w:color="000000"/>
          <w:left w:val="single" w:sz="12" w:space="0" w:color="000000"/>
          <w:bottom w:val="single" w:sz="12" w:space="0" w:color="000000"/>
          <w:right w:val="single" w:sz="12" w:space="0" w:color="000000"/>
          <w:insideH w:val="single" w:sz="8" w:space="0" w:color="4F81BD"/>
        </w:tblBorders>
        <w:tblLook w:val="01A0" w:firstRow="1" w:lastRow="0" w:firstColumn="1" w:lastColumn="1" w:noHBand="0" w:noVBand="0"/>
      </w:tblPr>
      <w:tblGrid>
        <w:gridCol w:w="1611"/>
        <w:gridCol w:w="5589"/>
      </w:tblGrid>
      <w:tr w:rsidR="00A91C99" w:rsidRPr="00CC0AD3" w14:paraId="24D60DD0" w14:textId="77777777" w:rsidTr="00C62103">
        <w:tc>
          <w:tcPr>
            <w:tcW w:w="1611" w:type="dxa"/>
            <w:shd w:val="clear" w:color="auto" w:fill="auto"/>
          </w:tcPr>
          <w:p w14:paraId="36E57D9D" w14:textId="7D904B63" w:rsidR="00A91C99" w:rsidRPr="004E30F3" w:rsidRDefault="00C046EE" w:rsidP="00BC7739">
            <w:pPr>
              <w:pStyle w:val="afff5"/>
              <w:bidi/>
              <w:spacing w:line="360" w:lineRule="auto"/>
              <w:jc w:val="both"/>
              <w:rPr>
                <w:rFonts w:ascii="Arial" w:hAnsi="Arial" w:cs="David"/>
                <w:b/>
                <w:bCs/>
              </w:rPr>
            </w:pPr>
            <w:r>
              <w:rPr>
                <w:rFonts w:ascii="Arial" w:hAnsi="Arial" w:cs="David" w:hint="cs"/>
                <w:b/>
                <w:bCs/>
                <w:sz w:val="22"/>
                <w:szCs w:val="22"/>
                <w:rtl/>
              </w:rPr>
              <w:t>21</w:t>
            </w:r>
            <w:r w:rsidR="0065061A">
              <w:rPr>
                <w:rFonts w:ascii="Arial" w:hAnsi="Arial" w:cs="David" w:hint="cs"/>
                <w:b/>
                <w:bCs/>
                <w:sz w:val="22"/>
                <w:szCs w:val="22"/>
                <w:rtl/>
              </w:rPr>
              <w:t>.4.2016</w:t>
            </w:r>
          </w:p>
        </w:tc>
        <w:tc>
          <w:tcPr>
            <w:tcW w:w="5589" w:type="dxa"/>
            <w:shd w:val="clear" w:color="auto" w:fill="auto"/>
          </w:tcPr>
          <w:p w14:paraId="1D10B3FF" w14:textId="77777777" w:rsidR="00A91C99" w:rsidRPr="004E30F3" w:rsidRDefault="00A91C99" w:rsidP="00BC7739">
            <w:pPr>
              <w:pStyle w:val="afff5"/>
              <w:bidi/>
              <w:spacing w:line="360" w:lineRule="auto"/>
              <w:ind w:right="96"/>
              <w:jc w:val="both"/>
              <w:rPr>
                <w:rFonts w:cs="David"/>
                <w:b/>
                <w:bCs/>
                <w:sz w:val="22"/>
                <w:szCs w:val="22"/>
              </w:rPr>
            </w:pPr>
            <w:r w:rsidRPr="004E30F3">
              <w:rPr>
                <w:rFonts w:cs="David"/>
                <w:b/>
                <w:bCs/>
                <w:sz w:val="22"/>
                <w:szCs w:val="22"/>
                <w:rtl/>
              </w:rPr>
              <w:t xml:space="preserve">‏פרסום המודעה בעיתונות ובאינטרנט </w:t>
            </w:r>
          </w:p>
        </w:tc>
      </w:tr>
      <w:tr w:rsidR="0065061A" w:rsidRPr="00CC0AD3" w14:paraId="38CC96D4" w14:textId="77777777" w:rsidTr="00C62103">
        <w:tc>
          <w:tcPr>
            <w:tcW w:w="1611" w:type="dxa"/>
            <w:shd w:val="clear" w:color="auto" w:fill="auto"/>
          </w:tcPr>
          <w:p w14:paraId="42DCA5AD" w14:textId="651B5153" w:rsidR="0065061A" w:rsidRPr="004E30F3" w:rsidRDefault="0065061A" w:rsidP="0065061A">
            <w:pPr>
              <w:pStyle w:val="afff5"/>
              <w:bidi/>
              <w:spacing w:line="360" w:lineRule="auto"/>
              <w:jc w:val="both"/>
              <w:rPr>
                <w:rFonts w:ascii="Arial" w:hAnsi="Arial" w:cs="David"/>
                <w:b/>
                <w:bCs/>
              </w:rPr>
            </w:pPr>
            <w:r>
              <w:rPr>
                <w:rFonts w:ascii="Arial" w:hAnsi="Arial" w:cs="David" w:hint="cs"/>
                <w:b/>
                <w:bCs/>
                <w:sz w:val="22"/>
                <w:szCs w:val="22"/>
                <w:rtl/>
              </w:rPr>
              <w:t>16.5.2016</w:t>
            </w:r>
          </w:p>
        </w:tc>
        <w:tc>
          <w:tcPr>
            <w:tcW w:w="5589" w:type="dxa"/>
            <w:shd w:val="clear" w:color="auto" w:fill="auto"/>
          </w:tcPr>
          <w:p w14:paraId="25CCB1C5" w14:textId="0AAA88CE" w:rsidR="0065061A" w:rsidRPr="004E30F3" w:rsidRDefault="0065061A" w:rsidP="0065061A">
            <w:pPr>
              <w:pStyle w:val="afff5"/>
              <w:bidi/>
              <w:spacing w:line="360" w:lineRule="auto"/>
              <w:ind w:right="96"/>
              <w:jc w:val="both"/>
              <w:rPr>
                <w:rFonts w:ascii="Arial" w:hAnsi="Arial" w:cs="David"/>
                <w:b/>
                <w:bCs/>
                <w:sz w:val="22"/>
                <w:szCs w:val="22"/>
                <w:rtl/>
              </w:rPr>
            </w:pPr>
            <w:r w:rsidRPr="004E30F3">
              <w:rPr>
                <w:rFonts w:ascii="Arial" w:hAnsi="Arial" w:cs="David"/>
                <w:b/>
                <w:bCs/>
                <w:sz w:val="22"/>
                <w:szCs w:val="22"/>
                <w:rtl/>
              </w:rPr>
              <w:t>‏</w:t>
            </w:r>
            <w:r w:rsidRPr="004E30F3">
              <w:rPr>
                <w:rFonts w:ascii="Arial" w:hAnsi="Arial" w:cs="David" w:hint="cs"/>
                <w:b/>
                <w:bCs/>
                <w:sz w:val="22"/>
                <w:szCs w:val="22"/>
                <w:rtl/>
              </w:rPr>
              <w:t>12:00</w:t>
            </w:r>
            <w:r w:rsidRPr="004E30F3">
              <w:rPr>
                <w:rFonts w:ascii="Arial" w:hAnsi="Arial" w:cs="David"/>
                <w:b/>
                <w:bCs/>
                <w:sz w:val="22"/>
                <w:szCs w:val="22"/>
                <w:rtl/>
              </w:rPr>
              <w:t xml:space="preserve">, </w:t>
            </w:r>
            <w:r w:rsidRPr="004E30F3">
              <w:rPr>
                <w:rFonts w:ascii="Arial" w:hAnsi="Arial" w:cs="David" w:hint="cs"/>
                <w:b/>
                <w:bCs/>
                <w:sz w:val="22"/>
                <w:szCs w:val="22"/>
                <w:rtl/>
              </w:rPr>
              <w:t>מועד</w:t>
            </w:r>
            <w:r w:rsidRPr="004E30F3">
              <w:rPr>
                <w:rFonts w:ascii="Arial" w:hAnsi="Arial" w:cs="David"/>
                <w:b/>
                <w:bCs/>
                <w:sz w:val="22"/>
                <w:szCs w:val="22"/>
                <w:rtl/>
              </w:rPr>
              <w:t xml:space="preserve"> אחרון לקבלת שאלות הבהרה </w:t>
            </w:r>
            <w:proofErr w:type="spellStart"/>
            <w:r w:rsidRPr="004E30F3">
              <w:rPr>
                <w:rFonts w:ascii="Arial" w:hAnsi="Arial" w:cs="David"/>
                <w:b/>
                <w:bCs/>
                <w:sz w:val="22"/>
                <w:szCs w:val="22"/>
                <w:rtl/>
              </w:rPr>
              <w:t>מהמציעים</w:t>
            </w:r>
            <w:proofErr w:type="spellEnd"/>
            <w:r w:rsidRPr="004E30F3">
              <w:rPr>
                <w:rFonts w:ascii="Arial" w:hAnsi="Arial" w:cs="David"/>
                <w:b/>
                <w:bCs/>
                <w:sz w:val="22"/>
                <w:szCs w:val="22"/>
                <w:rtl/>
              </w:rPr>
              <w:t xml:space="preserve"> </w:t>
            </w:r>
            <w:r w:rsidRPr="004E30F3">
              <w:rPr>
                <w:rFonts w:ascii="Arial" w:hAnsi="Arial" w:cs="David" w:hint="cs"/>
                <w:b/>
                <w:bCs/>
                <w:sz w:val="22"/>
                <w:szCs w:val="22"/>
                <w:rtl/>
              </w:rPr>
              <w:t xml:space="preserve">בדוא"ל שכתובתו </w:t>
            </w:r>
            <w:r w:rsidRPr="004E30F3">
              <w:rPr>
                <w:rFonts w:cs="David" w:hint="cs"/>
                <w:rtl/>
              </w:rPr>
              <w:t xml:space="preserve">: </w:t>
            </w:r>
            <w:r w:rsidRPr="004E30F3">
              <w:rPr>
                <w:rFonts w:cs="David" w:hint="cs"/>
              </w:rPr>
              <w:t xml:space="preserve"> </w:t>
            </w:r>
            <w:hyperlink r:id="rId12" w:history="1">
              <w:r w:rsidRPr="004E30F3">
                <w:rPr>
                  <w:rStyle w:val="Hyperlink"/>
                  <w:rFonts w:cs="David"/>
                </w:rPr>
                <w:t>nehasim@moh.health.gov.il</w:t>
              </w:r>
            </w:hyperlink>
          </w:p>
        </w:tc>
      </w:tr>
      <w:tr w:rsidR="0065061A" w:rsidRPr="00CC0AD3" w14:paraId="1CBB9F3D" w14:textId="77777777" w:rsidTr="00C62103">
        <w:tc>
          <w:tcPr>
            <w:tcW w:w="1611" w:type="dxa"/>
            <w:shd w:val="clear" w:color="auto" w:fill="auto"/>
          </w:tcPr>
          <w:p w14:paraId="1BC308B4" w14:textId="2BD6DDB2" w:rsidR="0065061A" w:rsidRPr="0065061A" w:rsidRDefault="0065061A" w:rsidP="0065061A">
            <w:pPr>
              <w:pStyle w:val="afff5"/>
              <w:bidi/>
              <w:spacing w:line="360" w:lineRule="auto"/>
              <w:jc w:val="both"/>
              <w:rPr>
                <w:rFonts w:ascii="Arial" w:hAnsi="Arial" w:cs="David"/>
              </w:rPr>
            </w:pPr>
            <w:r>
              <w:rPr>
                <w:rFonts w:ascii="Arial" w:hAnsi="Arial" w:cs="David" w:hint="cs"/>
                <w:b/>
                <w:bCs/>
                <w:sz w:val="22"/>
                <w:szCs w:val="22"/>
                <w:rtl/>
              </w:rPr>
              <w:t>11.7.2016</w:t>
            </w:r>
          </w:p>
        </w:tc>
        <w:tc>
          <w:tcPr>
            <w:tcW w:w="5589" w:type="dxa"/>
            <w:shd w:val="clear" w:color="auto" w:fill="auto"/>
          </w:tcPr>
          <w:p w14:paraId="24319205" w14:textId="6690C845" w:rsidR="0065061A" w:rsidRPr="004E30F3" w:rsidRDefault="0065061A" w:rsidP="0065061A">
            <w:pPr>
              <w:spacing w:line="360" w:lineRule="auto"/>
              <w:jc w:val="both"/>
              <w:rPr>
                <w:rFonts w:ascii="Arial" w:hAnsi="Arial"/>
                <w:b/>
                <w:bCs/>
                <w:sz w:val="22"/>
                <w:szCs w:val="22"/>
              </w:rPr>
            </w:pPr>
            <w:r w:rsidRPr="004E30F3">
              <w:rPr>
                <w:rFonts w:ascii="Arial" w:hAnsi="Arial" w:hint="cs"/>
                <w:b/>
                <w:bCs/>
                <w:sz w:val="22"/>
                <w:szCs w:val="22"/>
                <w:rtl/>
                <w:lang w:eastAsia="en-US"/>
              </w:rPr>
              <w:t>12:00 בדיוק</w:t>
            </w:r>
            <w:r w:rsidRPr="004E30F3">
              <w:rPr>
                <w:rFonts w:ascii="Arial" w:hAnsi="Arial"/>
                <w:b/>
                <w:bCs/>
                <w:sz w:val="22"/>
                <w:szCs w:val="22"/>
                <w:rtl/>
                <w:lang w:eastAsia="en-US"/>
              </w:rPr>
              <w:t xml:space="preserve">, תאריך אחרון להגשת ההצעות </w:t>
            </w:r>
            <w:r w:rsidRPr="004E30F3">
              <w:rPr>
                <w:rFonts w:ascii="Arial" w:hAnsi="Arial" w:hint="cs"/>
                <w:b/>
                <w:bCs/>
                <w:sz w:val="22"/>
                <w:szCs w:val="22"/>
                <w:rtl/>
                <w:lang w:eastAsia="en-US"/>
              </w:rPr>
              <w:t>ב</w:t>
            </w:r>
            <w:r w:rsidRPr="004E30F3">
              <w:rPr>
                <w:rFonts w:ascii="Arial" w:hAnsi="Arial"/>
                <w:b/>
                <w:bCs/>
                <w:sz w:val="22"/>
                <w:szCs w:val="22"/>
                <w:rtl/>
                <w:lang w:eastAsia="en-US"/>
              </w:rPr>
              <w:t xml:space="preserve">תיבת המכרזים  הנמצאת </w:t>
            </w:r>
            <w:r w:rsidRPr="004E30F3">
              <w:rPr>
                <w:rFonts w:ascii="Arial" w:hAnsi="Arial" w:hint="cs"/>
                <w:b/>
                <w:bCs/>
                <w:sz w:val="22"/>
                <w:szCs w:val="22"/>
                <w:rtl/>
                <w:lang w:eastAsia="en-US"/>
              </w:rPr>
              <w:t xml:space="preserve">במשרד הבריאות אשר </w:t>
            </w:r>
            <w:r w:rsidRPr="004E30F3">
              <w:rPr>
                <w:rFonts w:ascii="Arial" w:hAnsi="Arial"/>
                <w:b/>
                <w:bCs/>
                <w:sz w:val="22"/>
                <w:szCs w:val="22"/>
                <w:rtl/>
                <w:lang w:eastAsia="en-US"/>
              </w:rPr>
              <w:t>ב</w:t>
            </w:r>
            <w:r w:rsidRPr="004E30F3">
              <w:rPr>
                <w:rFonts w:ascii="Arial" w:hAnsi="Arial" w:hint="cs"/>
                <w:b/>
                <w:bCs/>
                <w:sz w:val="22"/>
                <w:szCs w:val="22"/>
                <w:rtl/>
                <w:lang w:eastAsia="en-US"/>
              </w:rPr>
              <w:t xml:space="preserve">"מגדלי הבירה" - </w:t>
            </w:r>
            <w:r w:rsidRPr="004E30F3">
              <w:rPr>
                <w:rFonts w:ascii="Arial" w:hAnsi="Arial"/>
                <w:b/>
                <w:bCs/>
                <w:sz w:val="22"/>
                <w:szCs w:val="22"/>
                <w:rtl/>
                <w:lang w:eastAsia="en-US"/>
              </w:rPr>
              <w:t xml:space="preserve">רחוב </w:t>
            </w:r>
            <w:r w:rsidRPr="004E30F3">
              <w:rPr>
                <w:rFonts w:ascii="Arial" w:hAnsi="Arial" w:hint="cs"/>
                <w:b/>
                <w:bCs/>
                <w:sz w:val="22"/>
                <w:szCs w:val="22"/>
                <w:rtl/>
                <w:lang w:eastAsia="en-US"/>
              </w:rPr>
              <w:t>ירמיהו 38 ,קומת הכניסה</w:t>
            </w:r>
            <w:r w:rsidRPr="004E30F3">
              <w:rPr>
                <w:rFonts w:ascii="Arial" w:hAnsi="Arial" w:hint="cs"/>
                <w:b/>
                <w:bCs/>
                <w:sz w:val="22"/>
                <w:szCs w:val="22"/>
                <w:rtl/>
              </w:rPr>
              <w:t xml:space="preserve">, </w:t>
            </w:r>
            <w:r w:rsidRPr="004E30F3">
              <w:rPr>
                <w:rFonts w:ascii="Arial" w:hAnsi="Arial"/>
                <w:b/>
                <w:bCs/>
                <w:sz w:val="22"/>
                <w:szCs w:val="22"/>
                <w:rtl/>
              </w:rPr>
              <w:t>ירושלים.</w:t>
            </w:r>
            <w:r w:rsidRPr="004E30F3">
              <w:rPr>
                <w:rFonts w:ascii="Arial" w:hAnsi="Arial"/>
                <w:b/>
                <w:bCs/>
                <w:sz w:val="22"/>
                <w:szCs w:val="22"/>
              </w:rPr>
              <w:t xml:space="preserve"> </w:t>
            </w:r>
          </w:p>
        </w:tc>
      </w:tr>
    </w:tbl>
    <w:p w14:paraId="64D89D55" w14:textId="77777777" w:rsidR="00A91C99" w:rsidRPr="00CC0AD3" w:rsidRDefault="00A91C99" w:rsidP="00A84815">
      <w:pPr>
        <w:spacing w:line="360" w:lineRule="auto"/>
        <w:rPr>
          <w:b/>
          <w:bCs/>
          <w:sz w:val="28"/>
          <w:szCs w:val="28"/>
          <w:rtl/>
        </w:rPr>
      </w:pPr>
    </w:p>
    <w:p w14:paraId="6518AC3B" w14:textId="77777777" w:rsidR="00A91C99" w:rsidRPr="00CC0AD3" w:rsidRDefault="00A91C99" w:rsidP="00A84815">
      <w:pPr>
        <w:spacing w:line="360" w:lineRule="auto"/>
        <w:rPr>
          <w:b/>
          <w:bCs/>
          <w:sz w:val="28"/>
          <w:szCs w:val="28"/>
          <w:rtl/>
        </w:rPr>
      </w:pPr>
    </w:p>
    <w:p w14:paraId="7E9431EA" w14:textId="77777777" w:rsidR="00A91C99" w:rsidRPr="00CC0AD3" w:rsidRDefault="00A91C99" w:rsidP="00A84815">
      <w:pPr>
        <w:spacing w:line="360" w:lineRule="auto"/>
        <w:rPr>
          <w:b/>
          <w:bCs/>
          <w:sz w:val="28"/>
          <w:szCs w:val="28"/>
          <w:rtl/>
        </w:rPr>
      </w:pPr>
    </w:p>
    <w:p w14:paraId="164BE016" w14:textId="77777777" w:rsidR="00A91C99" w:rsidRPr="00CC0AD3" w:rsidRDefault="00A91C99" w:rsidP="00A84815">
      <w:pPr>
        <w:spacing w:line="360" w:lineRule="auto"/>
        <w:rPr>
          <w:b/>
          <w:bCs/>
          <w:sz w:val="28"/>
          <w:szCs w:val="28"/>
          <w:rtl/>
        </w:rPr>
      </w:pPr>
    </w:p>
    <w:p w14:paraId="77E06C0E" w14:textId="77777777" w:rsidR="00A91C99" w:rsidRPr="00CC0AD3" w:rsidRDefault="00A91C99" w:rsidP="00A84815">
      <w:pPr>
        <w:pStyle w:val="afff5"/>
        <w:bidi/>
        <w:spacing w:line="360" w:lineRule="auto"/>
        <w:ind w:left="-9"/>
        <w:rPr>
          <w:rFonts w:cs="David"/>
          <w:b/>
          <w:bCs/>
          <w:rtl/>
        </w:rPr>
      </w:pPr>
    </w:p>
    <w:p w14:paraId="779E3A89" w14:textId="77777777" w:rsidR="00A91C99" w:rsidRPr="00CC0AD3" w:rsidRDefault="00A91C99" w:rsidP="00A84815">
      <w:pPr>
        <w:pStyle w:val="afff5"/>
        <w:bidi/>
        <w:spacing w:line="360" w:lineRule="auto"/>
        <w:ind w:left="-9"/>
        <w:rPr>
          <w:rFonts w:cs="David"/>
          <w:b/>
          <w:bCs/>
        </w:rPr>
      </w:pPr>
    </w:p>
    <w:p w14:paraId="0C3897E1" w14:textId="77777777" w:rsidR="00A91C99" w:rsidRPr="00CC0AD3" w:rsidRDefault="00A91C99" w:rsidP="00A84815">
      <w:pPr>
        <w:pStyle w:val="afff5"/>
        <w:bidi/>
        <w:spacing w:line="360" w:lineRule="auto"/>
        <w:ind w:left="-9"/>
        <w:rPr>
          <w:rFonts w:cs="David"/>
          <w:b/>
          <w:bCs/>
        </w:rPr>
      </w:pPr>
    </w:p>
    <w:p w14:paraId="72273AD2" w14:textId="77777777" w:rsidR="00A91C99" w:rsidRPr="00CC0AD3" w:rsidRDefault="00A91C99" w:rsidP="00A84815">
      <w:pPr>
        <w:pStyle w:val="afff5"/>
        <w:bidi/>
        <w:spacing w:line="360" w:lineRule="auto"/>
        <w:ind w:left="-9"/>
        <w:rPr>
          <w:rFonts w:cs="David"/>
          <w:b/>
          <w:bCs/>
          <w:rtl/>
        </w:rPr>
      </w:pPr>
    </w:p>
    <w:p w14:paraId="6608914F" w14:textId="77777777" w:rsidR="00A91C99" w:rsidRPr="00CC0AD3" w:rsidRDefault="00A91C99" w:rsidP="00A84815">
      <w:pPr>
        <w:pStyle w:val="afff5"/>
        <w:bidi/>
        <w:spacing w:line="360" w:lineRule="auto"/>
        <w:ind w:left="-9"/>
        <w:rPr>
          <w:rFonts w:cs="David"/>
          <w:b/>
          <w:bCs/>
          <w:rtl/>
        </w:rPr>
      </w:pPr>
    </w:p>
    <w:p w14:paraId="71BB69D3" w14:textId="77777777" w:rsidR="00A91C99" w:rsidRPr="00CC0AD3" w:rsidRDefault="00A91C99" w:rsidP="00A84815">
      <w:pPr>
        <w:pStyle w:val="afff5"/>
        <w:bidi/>
        <w:spacing w:line="360" w:lineRule="auto"/>
        <w:ind w:left="-9"/>
        <w:jc w:val="center"/>
        <w:rPr>
          <w:rFonts w:cs="David"/>
          <w:b/>
          <w:bCs/>
          <w:sz w:val="20"/>
          <w:szCs w:val="20"/>
          <w:rtl/>
        </w:rPr>
      </w:pPr>
    </w:p>
    <w:p w14:paraId="3DD7B398" w14:textId="77777777" w:rsidR="00A91C99" w:rsidRPr="00CC0AD3" w:rsidRDefault="00A91C99" w:rsidP="00A84815">
      <w:pPr>
        <w:pStyle w:val="afff5"/>
        <w:bidi/>
        <w:spacing w:line="360" w:lineRule="auto"/>
        <w:ind w:left="-9"/>
        <w:jc w:val="center"/>
        <w:rPr>
          <w:rFonts w:cs="David"/>
          <w:b/>
          <w:bCs/>
          <w:sz w:val="20"/>
          <w:szCs w:val="20"/>
          <w:rtl/>
        </w:rPr>
      </w:pPr>
    </w:p>
    <w:p w14:paraId="1711B672" w14:textId="77777777" w:rsidR="00A91C99" w:rsidRPr="00CC0AD3" w:rsidRDefault="00A91C99" w:rsidP="00A84815">
      <w:pPr>
        <w:pStyle w:val="afff5"/>
        <w:bidi/>
        <w:spacing w:line="360" w:lineRule="auto"/>
        <w:ind w:left="-9"/>
        <w:jc w:val="center"/>
        <w:rPr>
          <w:rFonts w:cs="David"/>
          <w:b/>
          <w:bCs/>
          <w:sz w:val="20"/>
          <w:szCs w:val="20"/>
          <w:rtl/>
        </w:rPr>
      </w:pPr>
      <w:r w:rsidRPr="00CC0AD3">
        <w:rPr>
          <w:rFonts w:cs="David"/>
          <w:b/>
          <w:bCs/>
          <w:sz w:val="20"/>
          <w:szCs w:val="20"/>
          <w:rtl/>
        </w:rPr>
        <w:t>במקרה של סתירה בין המועדים בטבלה לעיל לבין מועדים אחרים המופיעים בגוף המכר</w:t>
      </w:r>
      <w:r w:rsidRPr="00CC0AD3">
        <w:rPr>
          <w:rFonts w:cs="David"/>
          <w:b/>
          <w:bCs/>
          <w:w w:val="76"/>
          <w:sz w:val="20"/>
          <w:szCs w:val="20"/>
          <w:rtl/>
        </w:rPr>
        <w:t xml:space="preserve">ז, </w:t>
      </w:r>
      <w:r w:rsidRPr="00CC0AD3">
        <w:rPr>
          <w:rFonts w:cs="David"/>
          <w:b/>
          <w:bCs/>
          <w:sz w:val="20"/>
          <w:szCs w:val="20"/>
          <w:rtl/>
        </w:rPr>
        <w:t>יגברו המועדים בטבלה זו.</w:t>
      </w:r>
    </w:p>
    <w:p w14:paraId="1D91004B" w14:textId="77777777" w:rsidR="00A91C99" w:rsidRPr="00CC0AD3" w:rsidRDefault="00A91C99" w:rsidP="00BC7739">
      <w:pPr>
        <w:spacing w:line="360" w:lineRule="auto"/>
        <w:jc w:val="center"/>
        <w:rPr>
          <w:bCs/>
          <w:sz w:val="24"/>
          <w:rtl/>
        </w:rPr>
      </w:pPr>
    </w:p>
    <w:p w14:paraId="5EC4FEA8" w14:textId="77777777" w:rsidR="00A91C99" w:rsidRPr="00CC0AD3" w:rsidRDefault="00A91C99" w:rsidP="00BC7739">
      <w:pPr>
        <w:spacing w:line="360" w:lineRule="auto"/>
        <w:jc w:val="center"/>
        <w:rPr>
          <w:b/>
          <w:bCs/>
          <w:szCs w:val="36"/>
          <w:rtl/>
        </w:rPr>
      </w:pPr>
    </w:p>
    <w:p w14:paraId="466A62D3" w14:textId="77777777" w:rsidR="00A91C99" w:rsidRPr="00CC0AD3" w:rsidRDefault="00A91C99" w:rsidP="00BC7739">
      <w:pPr>
        <w:spacing w:line="360" w:lineRule="auto"/>
        <w:jc w:val="center"/>
        <w:rPr>
          <w:b/>
          <w:bCs/>
          <w:szCs w:val="36"/>
          <w:rtl/>
        </w:rPr>
      </w:pPr>
    </w:p>
    <w:p w14:paraId="7A5E12CA" w14:textId="77777777" w:rsidR="00A91C99" w:rsidRPr="00CC0AD3" w:rsidRDefault="00A91C99" w:rsidP="00BC7739">
      <w:pPr>
        <w:spacing w:line="360" w:lineRule="auto"/>
        <w:jc w:val="center"/>
        <w:rPr>
          <w:b/>
          <w:bCs/>
          <w:szCs w:val="36"/>
          <w:rtl/>
        </w:rPr>
      </w:pPr>
    </w:p>
    <w:p w14:paraId="0603BCEF" w14:textId="77777777" w:rsidR="00A91C99" w:rsidRPr="00CC0AD3" w:rsidRDefault="00A91C99" w:rsidP="00BC7739">
      <w:pPr>
        <w:spacing w:line="360" w:lineRule="auto"/>
        <w:jc w:val="center"/>
        <w:rPr>
          <w:b/>
          <w:bCs/>
          <w:szCs w:val="36"/>
          <w:rtl/>
        </w:rPr>
      </w:pPr>
    </w:p>
    <w:p w14:paraId="5873BF84" w14:textId="6D03AF48" w:rsidR="00A91C99" w:rsidRDefault="00A91C99" w:rsidP="00BC7739">
      <w:pPr>
        <w:spacing w:line="360" w:lineRule="auto"/>
        <w:jc w:val="center"/>
        <w:rPr>
          <w:b/>
          <w:bCs/>
          <w:szCs w:val="28"/>
        </w:rPr>
      </w:pPr>
      <w:r w:rsidRPr="00DA1810">
        <w:rPr>
          <w:b/>
          <w:bCs/>
          <w:szCs w:val="28"/>
          <w:rtl/>
        </w:rPr>
        <w:fldChar w:fldCharType="begin"/>
      </w:r>
      <w:r w:rsidRPr="00DA1810">
        <w:rPr>
          <w:b/>
          <w:bCs/>
          <w:szCs w:val="28"/>
          <w:rtl/>
        </w:rPr>
        <w:instrText xml:space="preserve"> </w:instrText>
      </w:r>
      <w:r w:rsidRPr="00DA1810">
        <w:rPr>
          <w:rFonts w:hint="cs"/>
          <w:b/>
          <w:bCs/>
          <w:szCs w:val="28"/>
        </w:rPr>
        <w:instrText>DATE</w:instrText>
      </w:r>
      <w:r w:rsidRPr="00DA1810">
        <w:rPr>
          <w:rFonts w:hint="cs"/>
          <w:b/>
          <w:bCs/>
          <w:szCs w:val="28"/>
          <w:rtl/>
        </w:rPr>
        <w:instrText xml:space="preserve"> \@ "</w:instrText>
      </w:r>
      <w:r w:rsidRPr="00DA1810">
        <w:rPr>
          <w:rFonts w:hint="cs"/>
          <w:b/>
          <w:bCs/>
          <w:szCs w:val="28"/>
        </w:rPr>
        <w:instrText>MMMM yy" \h</w:instrText>
      </w:r>
      <w:r w:rsidRPr="00DA1810">
        <w:rPr>
          <w:b/>
          <w:bCs/>
          <w:szCs w:val="28"/>
          <w:rtl/>
        </w:rPr>
        <w:instrText xml:space="preserve"> </w:instrText>
      </w:r>
      <w:r w:rsidRPr="00DA1810">
        <w:rPr>
          <w:b/>
          <w:bCs/>
          <w:szCs w:val="28"/>
          <w:rtl/>
        </w:rPr>
        <w:fldChar w:fldCharType="separate"/>
      </w:r>
      <w:r w:rsidR="003B3901">
        <w:rPr>
          <w:b/>
          <w:bCs/>
          <w:noProof/>
          <w:szCs w:val="28"/>
          <w:rtl/>
        </w:rPr>
        <w:t>‏ניסן תשע"ו</w:t>
      </w:r>
      <w:r w:rsidRPr="00DA1810">
        <w:rPr>
          <w:b/>
          <w:bCs/>
          <w:szCs w:val="28"/>
          <w:rtl/>
        </w:rPr>
        <w:fldChar w:fldCharType="end"/>
      </w:r>
      <w:r w:rsidRPr="00DA1810">
        <w:rPr>
          <w:b/>
          <w:bCs/>
          <w:szCs w:val="28"/>
          <w:rtl/>
        </w:rPr>
        <w:t xml:space="preserve">   </w:t>
      </w:r>
      <w:r w:rsidRPr="00DA1810">
        <w:rPr>
          <w:b/>
          <w:bCs/>
          <w:szCs w:val="28"/>
          <w:rtl/>
        </w:rPr>
        <w:tab/>
      </w:r>
      <w:r w:rsidRPr="00DA1810">
        <w:rPr>
          <w:b/>
          <w:bCs/>
          <w:szCs w:val="28"/>
          <w:rtl/>
        </w:rPr>
        <w:tab/>
      </w:r>
      <w:r w:rsidRPr="00DA1810">
        <w:rPr>
          <w:b/>
          <w:bCs/>
          <w:szCs w:val="28"/>
          <w:rtl/>
        </w:rPr>
        <w:tab/>
      </w:r>
      <w:r w:rsidRPr="00DA1810">
        <w:rPr>
          <w:b/>
          <w:bCs/>
          <w:szCs w:val="28"/>
          <w:rtl/>
        </w:rPr>
        <w:tab/>
      </w:r>
      <w:r w:rsidRPr="00DA1810">
        <w:rPr>
          <w:b/>
          <w:bCs/>
          <w:szCs w:val="28"/>
          <w:rtl/>
        </w:rPr>
        <w:tab/>
      </w:r>
      <w:r w:rsidRPr="00DA1810">
        <w:rPr>
          <w:b/>
          <w:bCs/>
          <w:szCs w:val="28"/>
          <w:rtl/>
        </w:rPr>
        <w:tab/>
      </w:r>
      <w:r w:rsidRPr="00DA1810">
        <w:rPr>
          <w:b/>
          <w:bCs/>
          <w:szCs w:val="28"/>
          <w:rtl/>
        </w:rPr>
        <w:tab/>
      </w:r>
      <w:r w:rsidRPr="00DA1810">
        <w:rPr>
          <w:b/>
          <w:bCs/>
          <w:szCs w:val="28"/>
          <w:rtl/>
        </w:rPr>
        <w:tab/>
      </w:r>
      <w:r w:rsidRPr="00DA1810">
        <w:rPr>
          <w:b/>
          <w:bCs/>
          <w:szCs w:val="28"/>
          <w:rtl/>
        </w:rPr>
        <w:fldChar w:fldCharType="begin"/>
      </w:r>
      <w:r w:rsidRPr="00DA1810">
        <w:rPr>
          <w:b/>
          <w:bCs/>
          <w:szCs w:val="28"/>
          <w:rtl/>
        </w:rPr>
        <w:instrText xml:space="preserve"> </w:instrText>
      </w:r>
      <w:r w:rsidRPr="00DA1810">
        <w:rPr>
          <w:rFonts w:hint="cs"/>
          <w:b/>
          <w:bCs/>
          <w:szCs w:val="28"/>
        </w:rPr>
        <w:instrText>DATE</w:instrText>
      </w:r>
      <w:r w:rsidRPr="00DA1810">
        <w:rPr>
          <w:rFonts w:hint="cs"/>
          <w:b/>
          <w:bCs/>
          <w:szCs w:val="28"/>
          <w:rtl/>
        </w:rPr>
        <w:instrText xml:space="preserve"> \@ "</w:instrText>
      </w:r>
      <w:r w:rsidRPr="00DA1810">
        <w:rPr>
          <w:rFonts w:hint="cs"/>
          <w:b/>
          <w:bCs/>
          <w:szCs w:val="28"/>
        </w:rPr>
        <w:instrText>MMMM yy</w:instrText>
      </w:r>
      <w:r w:rsidRPr="00DA1810">
        <w:rPr>
          <w:rFonts w:hint="cs"/>
          <w:b/>
          <w:bCs/>
          <w:szCs w:val="28"/>
          <w:rtl/>
        </w:rPr>
        <w:instrText>"</w:instrText>
      </w:r>
      <w:r w:rsidRPr="00DA1810">
        <w:rPr>
          <w:b/>
          <w:bCs/>
          <w:szCs w:val="28"/>
          <w:rtl/>
        </w:rPr>
        <w:instrText xml:space="preserve"> </w:instrText>
      </w:r>
      <w:r w:rsidRPr="00DA1810">
        <w:rPr>
          <w:b/>
          <w:bCs/>
          <w:szCs w:val="28"/>
          <w:rtl/>
        </w:rPr>
        <w:fldChar w:fldCharType="separate"/>
      </w:r>
      <w:r w:rsidR="003B3901">
        <w:rPr>
          <w:b/>
          <w:bCs/>
          <w:noProof/>
          <w:szCs w:val="28"/>
          <w:rtl/>
        </w:rPr>
        <w:t>‏אפריל 16</w:t>
      </w:r>
      <w:r w:rsidRPr="00DA1810">
        <w:rPr>
          <w:b/>
          <w:bCs/>
          <w:szCs w:val="28"/>
          <w:rtl/>
        </w:rPr>
        <w:fldChar w:fldCharType="end"/>
      </w:r>
      <w:r w:rsidR="0065061A">
        <w:rPr>
          <w:rFonts w:hint="cs"/>
          <w:b/>
          <w:bCs/>
          <w:szCs w:val="28"/>
          <w:rtl/>
        </w:rPr>
        <w:t>20</w:t>
      </w:r>
    </w:p>
    <w:p w14:paraId="6B87089C" w14:textId="77777777" w:rsidR="00A91C99" w:rsidRPr="004E5BF9" w:rsidRDefault="00B15475" w:rsidP="00BC7739">
      <w:pPr>
        <w:spacing w:line="360" w:lineRule="auto"/>
        <w:jc w:val="center"/>
        <w:rPr>
          <w:b/>
          <w:bCs/>
          <w:szCs w:val="28"/>
          <w:rtl/>
        </w:rPr>
      </w:pPr>
      <w:r>
        <w:pict w14:anchorId="341CCC6D">
          <v:rect id="_x0000_i1025" style="width:355.9pt;height:1pt" o:hrpct="881" o:hralign="right" o:hrstd="t" o:hr="t" fillcolor="#a0a0a0" stroked="f"/>
        </w:pict>
      </w:r>
    </w:p>
    <w:p w14:paraId="36624AD3" w14:textId="77777777" w:rsidR="00A91C99" w:rsidRPr="00DA1810" w:rsidRDefault="00A91C99" w:rsidP="00A84815">
      <w:pPr>
        <w:pStyle w:val="aff6"/>
        <w:spacing w:line="360" w:lineRule="auto"/>
        <w:jc w:val="center"/>
      </w:pPr>
      <w:r w:rsidRPr="00DA1810">
        <w:rPr>
          <w:rFonts w:hint="cs"/>
          <w:rtl/>
        </w:rPr>
        <w:t xml:space="preserve">רח' </w:t>
      </w:r>
      <w:r>
        <w:rPr>
          <w:rFonts w:hint="cs"/>
          <w:rtl/>
        </w:rPr>
        <w:t>ירמיהו 39, ירושלים</w:t>
      </w:r>
      <w:r w:rsidRPr="00DA1810">
        <w:rPr>
          <w:rFonts w:hint="cs"/>
          <w:rtl/>
        </w:rPr>
        <w:t>, טלפון: 5400*, פקס: 02-5655969</w:t>
      </w:r>
    </w:p>
    <w:p w14:paraId="73DD47C2" w14:textId="77777777" w:rsidR="00A91C99" w:rsidRPr="00A91C99" w:rsidRDefault="00A91C99" w:rsidP="00A84815">
      <w:pPr>
        <w:pStyle w:val="aff6"/>
        <w:spacing w:line="360" w:lineRule="auto"/>
        <w:jc w:val="center"/>
        <w:rPr>
          <w:szCs w:val="20"/>
          <w:rtl/>
        </w:rPr>
      </w:pPr>
      <w:r w:rsidRPr="00A91C99">
        <w:rPr>
          <w:szCs w:val="20"/>
        </w:rPr>
        <w:t xml:space="preserve">39 </w:t>
      </w:r>
      <w:proofErr w:type="spellStart"/>
      <w:r w:rsidRPr="00A91C99">
        <w:rPr>
          <w:szCs w:val="20"/>
        </w:rPr>
        <w:t>Yirmiyaho</w:t>
      </w:r>
      <w:proofErr w:type="spellEnd"/>
      <w:r w:rsidRPr="00A91C99">
        <w:rPr>
          <w:szCs w:val="20"/>
        </w:rPr>
        <w:t xml:space="preserve"> str., JERUSALEM, TEL: *5400, FAX: 02-5655969</w:t>
      </w:r>
    </w:p>
    <w:p w14:paraId="0B16C5C8" w14:textId="77777777" w:rsidR="00A91C99" w:rsidRPr="00A91C99" w:rsidRDefault="00A91C99" w:rsidP="00BC7739">
      <w:pPr>
        <w:spacing w:line="360" w:lineRule="auto"/>
        <w:jc w:val="center"/>
        <w:rPr>
          <w:szCs w:val="20"/>
          <w:rtl/>
        </w:rPr>
      </w:pPr>
      <w:r w:rsidRPr="00A91C99">
        <w:rPr>
          <w:rFonts w:hint="cs"/>
          <w:szCs w:val="20"/>
          <w:rtl/>
        </w:rPr>
        <w:t xml:space="preserve">דואר אלקטרוני: </w:t>
      </w:r>
      <w:r w:rsidRPr="00A91C99">
        <w:rPr>
          <w:szCs w:val="20"/>
        </w:rPr>
        <w:t xml:space="preserve"> </w:t>
      </w:r>
      <w:hyperlink r:id="rId13" w:history="1">
        <w:r w:rsidRPr="00A91C99">
          <w:rPr>
            <w:rStyle w:val="Hyperlink"/>
            <w:szCs w:val="20"/>
          </w:rPr>
          <w:t>nehasim@moh.health.gov.il</w:t>
        </w:r>
      </w:hyperlink>
    </w:p>
    <w:p w14:paraId="03AE3724" w14:textId="77777777" w:rsidR="00A91C99" w:rsidRPr="00A91C99" w:rsidRDefault="00A91C99" w:rsidP="00A84815">
      <w:pPr>
        <w:spacing w:line="360" w:lineRule="auto"/>
        <w:rPr>
          <w:rtl/>
        </w:rPr>
      </w:pPr>
    </w:p>
    <w:p w14:paraId="4D861D5E" w14:textId="77777777" w:rsidR="00A91C99" w:rsidRPr="00A91C99" w:rsidRDefault="00A91C99" w:rsidP="00A84815">
      <w:pPr>
        <w:spacing w:line="360" w:lineRule="auto"/>
        <w:rPr>
          <w:rtl/>
        </w:rPr>
      </w:pPr>
    </w:p>
    <w:p w14:paraId="3DFA57A7" w14:textId="7A0E9F3F" w:rsidR="00E31B6A" w:rsidRPr="001F7C06" w:rsidRDefault="00E31B6A" w:rsidP="00A84815">
      <w:pPr>
        <w:pStyle w:val="10"/>
        <w:keepNext/>
        <w:keepLines/>
        <w:spacing w:after="200" w:line="360" w:lineRule="auto"/>
        <w:jc w:val="center"/>
        <w:rPr>
          <w:rFonts w:asciiTheme="minorHAnsi" w:hAnsiTheme="minorHAnsi" w:cs="David"/>
          <w:color w:val="3C46A5" w:themeColor="background1"/>
          <w:rtl/>
          <w:lang w:eastAsia="en-US"/>
        </w:rPr>
      </w:pPr>
      <w:bookmarkStart w:id="0" w:name="_Toc305486599"/>
      <w:bookmarkStart w:id="1" w:name="_Toc305487047"/>
      <w:bookmarkStart w:id="2" w:name="_Toc305487158"/>
      <w:bookmarkStart w:id="3" w:name="_Toc305493419"/>
      <w:bookmarkStart w:id="4" w:name="_Toc305493525"/>
      <w:bookmarkStart w:id="5" w:name="_Toc347329116"/>
      <w:bookmarkStart w:id="6" w:name="_Toc448320919"/>
      <w:bookmarkEnd w:id="0"/>
      <w:bookmarkEnd w:id="1"/>
      <w:bookmarkEnd w:id="2"/>
      <w:bookmarkEnd w:id="3"/>
      <w:bookmarkEnd w:id="4"/>
      <w:r w:rsidRPr="001F7C06">
        <w:rPr>
          <w:rFonts w:asciiTheme="minorHAnsi" w:hAnsiTheme="minorHAnsi" w:cs="David" w:hint="cs"/>
          <w:color w:val="3C46A5" w:themeColor="background1"/>
          <w:rtl/>
          <w:lang w:eastAsia="en-US"/>
        </w:rPr>
        <w:t>מבוא</w:t>
      </w:r>
      <w:bookmarkEnd w:id="5"/>
      <w:bookmarkEnd w:id="6"/>
    </w:p>
    <w:p w14:paraId="48016840" w14:textId="4BB69FE5" w:rsidR="00E31B6A" w:rsidRPr="00DA1810" w:rsidRDefault="00E31B6A" w:rsidP="00BC7739">
      <w:pPr>
        <w:numPr>
          <w:ilvl w:val="0"/>
          <w:numId w:val="8"/>
        </w:numPr>
        <w:tabs>
          <w:tab w:val="left" w:pos="1418"/>
          <w:tab w:val="left" w:pos="2268"/>
          <w:tab w:val="left" w:pos="3289"/>
        </w:tabs>
        <w:spacing w:line="360" w:lineRule="auto"/>
        <w:jc w:val="both"/>
        <w:rPr>
          <w:rtl/>
        </w:rPr>
      </w:pPr>
      <w:bookmarkStart w:id="7" w:name="_Ref224630019"/>
      <w:r w:rsidRPr="00FA5D08">
        <w:rPr>
          <w:rFonts w:hint="cs"/>
          <w:rtl/>
        </w:rPr>
        <w:t>משרד הבריאות (להלן: "המזמין"), פונה בזאת לקב</w:t>
      </w:r>
      <w:r w:rsidRPr="00FA5D08">
        <w:rPr>
          <w:rtl/>
        </w:rPr>
        <w:fldChar w:fldCharType="begin"/>
      </w:r>
      <w:r w:rsidRPr="00FA5D08">
        <w:rPr>
          <w:rtl/>
        </w:rPr>
        <w:instrText xml:space="preserve">  </w:instrText>
      </w:r>
      <w:r w:rsidRPr="00FA5D08">
        <w:rPr>
          <w:rtl/>
        </w:rPr>
        <w:fldChar w:fldCharType="end"/>
      </w:r>
      <w:r w:rsidRPr="00FA5D08">
        <w:rPr>
          <w:rFonts w:hint="cs"/>
          <w:rtl/>
        </w:rPr>
        <w:t xml:space="preserve">לת הצעות </w:t>
      </w:r>
      <w:bookmarkEnd w:id="7"/>
      <w:r w:rsidRPr="00E31B6A">
        <w:rPr>
          <w:rtl/>
        </w:rPr>
        <w:t>להתאמה, המלצה ואספקה של מכשירי שמיעה ועזרים לתינוקות, ילדים ונוער</w:t>
      </w:r>
      <w:r>
        <w:rPr>
          <w:rFonts w:hint="cs"/>
          <w:rtl/>
        </w:rPr>
        <w:t xml:space="preserve"> </w:t>
      </w:r>
      <w:r w:rsidR="00004FC3">
        <w:rPr>
          <w:rFonts w:hint="cs"/>
          <w:rtl/>
        </w:rPr>
        <w:t xml:space="preserve">(עד גיל 18) </w:t>
      </w:r>
      <w:r w:rsidR="004C2C64">
        <w:rPr>
          <w:rFonts w:hint="cs"/>
          <w:rtl/>
        </w:rPr>
        <w:t>ה</w:t>
      </w:r>
      <w:r>
        <w:rPr>
          <w:rFonts w:hint="eastAsia"/>
          <w:rtl/>
        </w:rPr>
        <w:t>זכאים לסיוע מהיחידה לשיקום וניידות במשרד הבריאות</w:t>
      </w:r>
      <w:r>
        <w:rPr>
          <w:rFonts w:hint="cs"/>
          <w:rtl/>
        </w:rPr>
        <w:t>.</w:t>
      </w:r>
    </w:p>
    <w:p w14:paraId="79093D22" w14:textId="77777777" w:rsidR="00E31B6A" w:rsidRPr="00FA5D08" w:rsidRDefault="00E31B6A" w:rsidP="00BC7739">
      <w:pPr>
        <w:numPr>
          <w:ilvl w:val="0"/>
          <w:numId w:val="8"/>
        </w:numPr>
        <w:tabs>
          <w:tab w:val="left" w:pos="1418"/>
          <w:tab w:val="left" w:pos="2268"/>
          <w:tab w:val="left" w:pos="3289"/>
        </w:tabs>
        <w:spacing w:line="360" w:lineRule="auto"/>
        <w:jc w:val="both"/>
      </w:pPr>
      <w:r w:rsidRPr="00FA5D08">
        <w:rPr>
          <w:rtl/>
        </w:rPr>
        <w:t>כל המסמכים המצורפים למכרז זה (להלן: "מסמכי המכרז") מהווים חלק בלתי נפרד ממנו ויש לראותם כמשלימים זה את זה.</w:t>
      </w:r>
    </w:p>
    <w:p w14:paraId="727B320A" w14:textId="77777777" w:rsidR="00E31B6A" w:rsidRPr="002819A4" w:rsidRDefault="00E31B6A" w:rsidP="00BC7739">
      <w:pPr>
        <w:numPr>
          <w:ilvl w:val="0"/>
          <w:numId w:val="8"/>
        </w:numPr>
        <w:tabs>
          <w:tab w:val="left" w:pos="1418"/>
          <w:tab w:val="left" w:pos="2268"/>
          <w:tab w:val="left" w:pos="3289"/>
        </w:tabs>
        <w:spacing w:line="360" w:lineRule="auto"/>
        <w:jc w:val="both"/>
      </w:pPr>
      <w:r w:rsidRPr="002819A4">
        <w:rPr>
          <w:rFonts w:hint="cs"/>
          <w:rtl/>
        </w:rPr>
        <w:t>רשאי להגיש הצעה, מציע אשר הינו תאגיד או שותפות רשומה ושעומד בתנאי מכרז זה.</w:t>
      </w:r>
    </w:p>
    <w:p w14:paraId="7B3BB106" w14:textId="77777777" w:rsidR="00E31B6A" w:rsidRPr="002819A4" w:rsidRDefault="00E31B6A" w:rsidP="00BC7739">
      <w:pPr>
        <w:numPr>
          <w:ilvl w:val="0"/>
          <w:numId w:val="8"/>
        </w:numPr>
        <w:tabs>
          <w:tab w:val="left" w:pos="1418"/>
          <w:tab w:val="left" w:pos="2268"/>
          <w:tab w:val="left" w:pos="3289"/>
        </w:tabs>
        <w:spacing w:line="360" w:lineRule="auto"/>
        <w:jc w:val="both"/>
      </w:pPr>
      <w:r w:rsidRPr="002819A4">
        <w:rPr>
          <w:rFonts w:hint="cs"/>
          <w:rtl/>
        </w:rPr>
        <w:t>כל התקשרות ליישום ההצעה תכלול התחייבות המציע לעמוד בתנאי הסכם ההתקשרות בנוסח המצורף למסמכי המכרז.</w:t>
      </w:r>
    </w:p>
    <w:p w14:paraId="3C033C13" w14:textId="77777777" w:rsidR="00E31B6A" w:rsidRPr="00E313E0" w:rsidRDefault="00E31B6A" w:rsidP="00BC7739">
      <w:pPr>
        <w:spacing w:line="360" w:lineRule="auto"/>
        <w:jc w:val="right"/>
        <w:rPr>
          <w:rtl/>
        </w:rPr>
      </w:pPr>
    </w:p>
    <w:p w14:paraId="63247958" w14:textId="77777777" w:rsidR="00E31B6A" w:rsidRPr="00830A95" w:rsidRDefault="00E31B6A" w:rsidP="00BC7739">
      <w:pPr>
        <w:spacing w:line="360" w:lineRule="auto"/>
        <w:ind w:left="4320"/>
        <w:jc w:val="both"/>
        <w:rPr>
          <w:rtl/>
        </w:rPr>
      </w:pPr>
      <w:r>
        <w:rPr>
          <w:rFonts w:hint="cs"/>
          <w:rtl/>
        </w:rPr>
        <w:tab/>
      </w:r>
      <w:r>
        <w:rPr>
          <w:rFonts w:hint="cs"/>
          <w:rtl/>
        </w:rPr>
        <w:tab/>
      </w:r>
      <w:r w:rsidRPr="00830A95">
        <w:rPr>
          <w:rFonts w:hint="cs"/>
          <w:rtl/>
        </w:rPr>
        <w:t>בברכה,</w:t>
      </w:r>
    </w:p>
    <w:p w14:paraId="09501A03" w14:textId="77777777" w:rsidR="00E31B6A" w:rsidRPr="00830A95" w:rsidRDefault="00E31B6A" w:rsidP="00BC7739">
      <w:pPr>
        <w:spacing w:line="360" w:lineRule="auto"/>
        <w:ind w:left="4320"/>
        <w:jc w:val="both"/>
        <w:rPr>
          <w:rtl/>
        </w:rPr>
      </w:pPr>
      <w:r>
        <w:rPr>
          <w:rFonts w:hint="cs"/>
          <w:rtl/>
        </w:rPr>
        <w:tab/>
      </w:r>
      <w:r>
        <w:rPr>
          <w:rFonts w:hint="cs"/>
          <w:rtl/>
        </w:rPr>
        <w:tab/>
      </w:r>
      <w:r w:rsidRPr="00830A95">
        <w:rPr>
          <w:rFonts w:hint="cs"/>
          <w:rtl/>
        </w:rPr>
        <w:t>עופר לוי</w:t>
      </w:r>
    </w:p>
    <w:p w14:paraId="61028DED" w14:textId="77777777" w:rsidR="00E31B6A" w:rsidRPr="00830A95" w:rsidRDefault="00E31B6A" w:rsidP="00BC7739">
      <w:pPr>
        <w:spacing w:line="360" w:lineRule="auto"/>
        <w:ind w:left="4320"/>
        <w:jc w:val="both"/>
        <w:rPr>
          <w:rtl/>
        </w:rPr>
      </w:pPr>
      <w:r w:rsidRPr="00830A95">
        <w:rPr>
          <w:rFonts w:hint="cs"/>
          <w:rtl/>
        </w:rPr>
        <w:t>מנהל אגף רכש נכסים ולוגיסטיקה</w:t>
      </w:r>
    </w:p>
    <w:p w14:paraId="3A0B96B6" w14:textId="77777777" w:rsidR="00E31B6A" w:rsidRDefault="00E31B6A" w:rsidP="00A84815">
      <w:pPr>
        <w:pStyle w:val="10"/>
        <w:spacing w:before="120" w:after="120" w:line="360" w:lineRule="auto"/>
        <w:ind w:left="96"/>
        <w:jc w:val="center"/>
        <w:rPr>
          <w:rFonts w:cs="David"/>
          <w:bCs w:val="0"/>
          <w:rtl/>
        </w:rPr>
        <w:sectPr w:rsidR="00E31B6A" w:rsidSect="00C62103">
          <w:headerReference w:type="even" r:id="rId14"/>
          <w:headerReference w:type="default" r:id="rId15"/>
          <w:footerReference w:type="default" r:id="rId16"/>
          <w:headerReference w:type="first" r:id="rId17"/>
          <w:pgSz w:w="11907" w:h="16839" w:code="9"/>
          <w:pgMar w:top="1440" w:right="1440" w:bottom="1440" w:left="1440" w:header="720" w:footer="720" w:gutter="0"/>
          <w:cols w:space="720"/>
          <w:docGrid w:linePitch="360"/>
        </w:sectPr>
      </w:pPr>
    </w:p>
    <w:p w14:paraId="176543F0" w14:textId="77777777" w:rsidR="00E31B6A" w:rsidRPr="001F7C06" w:rsidRDefault="00E31B6A" w:rsidP="00A84815">
      <w:pPr>
        <w:pStyle w:val="10"/>
        <w:keepNext/>
        <w:keepLines/>
        <w:spacing w:after="200" w:line="360" w:lineRule="auto"/>
        <w:jc w:val="center"/>
        <w:rPr>
          <w:rFonts w:asciiTheme="minorHAnsi" w:hAnsiTheme="minorHAnsi" w:cs="David"/>
          <w:color w:val="3C46A5" w:themeColor="background1"/>
          <w:rtl/>
          <w:lang w:eastAsia="en-US"/>
        </w:rPr>
      </w:pPr>
      <w:bookmarkStart w:id="8" w:name="_Toc347329117"/>
      <w:bookmarkStart w:id="9" w:name="_Toc448320920"/>
      <w:r w:rsidRPr="001F7C06">
        <w:rPr>
          <w:rFonts w:asciiTheme="minorHAnsi" w:hAnsiTheme="minorHAnsi" w:cs="David" w:hint="cs"/>
          <w:color w:val="3C46A5" w:themeColor="background1"/>
          <w:rtl/>
          <w:lang w:eastAsia="en-US"/>
        </w:rPr>
        <w:lastRenderedPageBreak/>
        <w:t>תוכן עניינים</w:t>
      </w:r>
      <w:bookmarkEnd w:id="8"/>
      <w:bookmarkEnd w:id="9"/>
    </w:p>
    <w:p w14:paraId="6AF66EC7" w14:textId="688165C1" w:rsidR="004263F9" w:rsidRDefault="000F032E" w:rsidP="004263F9">
      <w:pPr>
        <w:pStyle w:val="TOC1"/>
        <w:rPr>
          <w:rFonts w:asciiTheme="minorHAnsi" w:eastAsiaTheme="minorEastAsia" w:hAnsiTheme="minorHAnsi" w:cstheme="minorBidi"/>
          <w:b w:val="0"/>
          <w:caps w:val="0"/>
          <w:noProof/>
          <w:sz w:val="22"/>
          <w:szCs w:val="22"/>
          <w:lang w:eastAsia="en-US"/>
        </w:rPr>
      </w:pPr>
      <w:r w:rsidRPr="000F032E">
        <w:rPr>
          <w:rtl/>
        </w:rPr>
        <w:fldChar w:fldCharType="begin"/>
      </w:r>
      <w:r w:rsidRPr="000F032E">
        <w:rPr>
          <w:rtl/>
        </w:rPr>
        <w:instrText xml:space="preserve"> </w:instrText>
      </w:r>
      <w:r w:rsidRPr="000F032E">
        <w:instrText>TOC</w:instrText>
      </w:r>
      <w:r w:rsidRPr="000F032E">
        <w:rPr>
          <w:rtl/>
        </w:rPr>
        <w:instrText xml:space="preserve"> \</w:instrText>
      </w:r>
      <w:r w:rsidRPr="000F032E">
        <w:instrText>o "1-2" \h \z \u</w:instrText>
      </w:r>
      <w:r w:rsidRPr="000F032E">
        <w:rPr>
          <w:rtl/>
        </w:rPr>
        <w:instrText xml:space="preserve"> </w:instrText>
      </w:r>
      <w:r w:rsidRPr="000F032E">
        <w:rPr>
          <w:rtl/>
        </w:rPr>
        <w:fldChar w:fldCharType="separate"/>
      </w:r>
      <w:hyperlink w:anchor="_Toc448320919" w:history="1">
        <w:r w:rsidR="004263F9" w:rsidRPr="008D3DD2">
          <w:rPr>
            <w:rStyle w:val="Hyperlink"/>
            <w:rFonts w:hint="eastAsia"/>
            <w:noProof/>
            <w:rtl/>
            <w:lang w:eastAsia="en-US"/>
          </w:rPr>
          <w:t>מבוא</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_Toc448320919 \h </w:instrText>
        </w:r>
        <w:r w:rsidR="004263F9">
          <w:rPr>
            <w:noProof/>
            <w:webHidden/>
          </w:rPr>
        </w:r>
        <w:r w:rsidR="004263F9">
          <w:rPr>
            <w:noProof/>
            <w:webHidden/>
          </w:rPr>
          <w:fldChar w:fldCharType="separate"/>
        </w:r>
        <w:r w:rsidR="003B3901">
          <w:rPr>
            <w:noProof/>
            <w:webHidden/>
            <w:rtl/>
          </w:rPr>
          <w:t>2</w:t>
        </w:r>
        <w:r w:rsidR="004263F9">
          <w:rPr>
            <w:noProof/>
            <w:webHidden/>
          </w:rPr>
          <w:fldChar w:fldCharType="end"/>
        </w:r>
      </w:hyperlink>
    </w:p>
    <w:p w14:paraId="0B04C953" w14:textId="47298D35"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20" w:history="1">
        <w:r w:rsidR="004263F9" w:rsidRPr="008D3DD2">
          <w:rPr>
            <w:rStyle w:val="Hyperlink"/>
            <w:rFonts w:hint="eastAsia"/>
            <w:noProof/>
            <w:rtl/>
            <w:lang w:eastAsia="en-US"/>
          </w:rPr>
          <w:t>תוכן</w:t>
        </w:r>
        <w:r w:rsidR="004263F9" w:rsidRPr="008D3DD2">
          <w:rPr>
            <w:rStyle w:val="Hyperlink"/>
            <w:noProof/>
            <w:rtl/>
            <w:lang w:eastAsia="en-US"/>
          </w:rPr>
          <w:t xml:space="preserve"> </w:t>
        </w:r>
        <w:r w:rsidR="004263F9" w:rsidRPr="008D3DD2">
          <w:rPr>
            <w:rStyle w:val="Hyperlink"/>
            <w:rFonts w:hint="eastAsia"/>
            <w:noProof/>
            <w:rtl/>
            <w:lang w:eastAsia="en-US"/>
          </w:rPr>
          <w:t>עניינים</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_Toc448320920 \h </w:instrText>
        </w:r>
        <w:r w:rsidR="004263F9">
          <w:rPr>
            <w:noProof/>
            <w:webHidden/>
          </w:rPr>
        </w:r>
        <w:r w:rsidR="004263F9">
          <w:rPr>
            <w:noProof/>
            <w:webHidden/>
          </w:rPr>
          <w:fldChar w:fldCharType="separate"/>
        </w:r>
        <w:r w:rsidR="003B3901">
          <w:rPr>
            <w:noProof/>
            <w:webHidden/>
            <w:rtl/>
          </w:rPr>
          <w:t>3</w:t>
        </w:r>
        <w:r w:rsidR="004263F9">
          <w:rPr>
            <w:noProof/>
            <w:webHidden/>
          </w:rPr>
          <w:fldChar w:fldCharType="end"/>
        </w:r>
      </w:hyperlink>
    </w:p>
    <w:p w14:paraId="51AC2089" w14:textId="201AF9E8"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21" w:history="1">
        <w:r w:rsidR="004263F9" w:rsidRPr="008D3DD2">
          <w:rPr>
            <w:rStyle w:val="Hyperlink"/>
            <w:rFonts w:hint="eastAsia"/>
            <w:noProof/>
            <w:rtl/>
            <w:lang w:eastAsia="en-US"/>
          </w:rPr>
          <w:t>פרק</w:t>
        </w:r>
        <w:r w:rsidR="004263F9" w:rsidRPr="008D3DD2">
          <w:rPr>
            <w:rStyle w:val="Hyperlink"/>
            <w:noProof/>
            <w:rtl/>
            <w:lang w:eastAsia="en-US"/>
          </w:rPr>
          <w:t xml:space="preserve"> 1 – </w:t>
        </w:r>
        <w:r w:rsidR="004263F9" w:rsidRPr="008D3DD2">
          <w:rPr>
            <w:rStyle w:val="Hyperlink"/>
            <w:rFonts w:hint="eastAsia"/>
            <w:noProof/>
            <w:rtl/>
            <w:lang w:eastAsia="en-US"/>
          </w:rPr>
          <w:t>הזמנה</w:t>
        </w:r>
        <w:r w:rsidR="004263F9" w:rsidRPr="008D3DD2">
          <w:rPr>
            <w:rStyle w:val="Hyperlink"/>
            <w:noProof/>
            <w:rtl/>
            <w:lang w:eastAsia="en-US"/>
          </w:rPr>
          <w:t xml:space="preserve"> </w:t>
        </w:r>
        <w:r w:rsidR="004263F9" w:rsidRPr="008D3DD2">
          <w:rPr>
            <w:rStyle w:val="Hyperlink"/>
            <w:rFonts w:hint="eastAsia"/>
            <w:noProof/>
            <w:rtl/>
            <w:lang w:eastAsia="en-US"/>
          </w:rPr>
          <w:t>להגשת</w:t>
        </w:r>
        <w:r w:rsidR="004263F9" w:rsidRPr="008D3DD2">
          <w:rPr>
            <w:rStyle w:val="Hyperlink"/>
            <w:noProof/>
            <w:rtl/>
            <w:lang w:eastAsia="en-US"/>
          </w:rPr>
          <w:t xml:space="preserve"> </w:t>
        </w:r>
        <w:r w:rsidR="004263F9" w:rsidRPr="008D3DD2">
          <w:rPr>
            <w:rStyle w:val="Hyperlink"/>
            <w:rFonts w:hint="eastAsia"/>
            <w:noProof/>
            <w:rtl/>
            <w:lang w:eastAsia="en-US"/>
          </w:rPr>
          <w:t>הצעות</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_Toc448320921 \h </w:instrText>
        </w:r>
        <w:r w:rsidR="004263F9">
          <w:rPr>
            <w:noProof/>
            <w:webHidden/>
          </w:rPr>
        </w:r>
        <w:r w:rsidR="004263F9">
          <w:rPr>
            <w:noProof/>
            <w:webHidden/>
          </w:rPr>
          <w:fldChar w:fldCharType="separate"/>
        </w:r>
        <w:r w:rsidR="003B3901">
          <w:rPr>
            <w:noProof/>
            <w:webHidden/>
            <w:rtl/>
          </w:rPr>
          <w:t>4</w:t>
        </w:r>
        <w:r w:rsidR="004263F9">
          <w:rPr>
            <w:noProof/>
            <w:webHidden/>
          </w:rPr>
          <w:fldChar w:fldCharType="end"/>
        </w:r>
      </w:hyperlink>
    </w:p>
    <w:p w14:paraId="68ED0DE8"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41" w:history="1">
        <w:r w:rsidR="004263F9" w:rsidRPr="008D3DD2">
          <w:rPr>
            <w:rStyle w:val="Hyperlink"/>
            <w:rFonts w:hint="eastAsia"/>
            <w:noProof/>
            <w:rtl/>
            <w:lang w:eastAsia="en-US"/>
          </w:rPr>
          <w:t>פרק</w:t>
        </w:r>
        <w:r w:rsidR="004263F9" w:rsidRPr="008D3DD2">
          <w:rPr>
            <w:rStyle w:val="Hyperlink"/>
            <w:noProof/>
            <w:rtl/>
            <w:lang w:eastAsia="en-US"/>
          </w:rPr>
          <w:t xml:space="preserve"> 2 – </w:t>
        </w:r>
        <w:r w:rsidR="004263F9" w:rsidRPr="008D3DD2">
          <w:rPr>
            <w:rStyle w:val="Hyperlink"/>
            <w:rFonts w:hint="eastAsia"/>
            <w:noProof/>
            <w:rtl/>
            <w:lang w:eastAsia="en-US"/>
          </w:rPr>
          <w:t>מפרט</w:t>
        </w:r>
        <w:r w:rsidR="004263F9" w:rsidRPr="008D3DD2">
          <w:rPr>
            <w:rStyle w:val="Hyperlink"/>
            <w:noProof/>
            <w:rtl/>
            <w:lang w:eastAsia="en-US"/>
          </w:rPr>
          <w:t xml:space="preserve"> </w:t>
        </w:r>
        <w:r w:rsidR="004263F9" w:rsidRPr="008D3DD2">
          <w:rPr>
            <w:rStyle w:val="Hyperlink"/>
            <w:rFonts w:hint="eastAsia"/>
            <w:noProof/>
            <w:rtl/>
            <w:lang w:eastAsia="en-US"/>
          </w:rPr>
          <w:t>השירותים</w:t>
        </w:r>
        <w:r w:rsidR="004263F9" w:rsidRPr="008D3DD2">
          <w:rPr>
            <w:rStyle w:val="Hyperlink"/>
            <w:noProof/>
            <w:rtl/>
            <w:lang w:eastAsia="en-US"/>
          </w:rPr>
          <w:t xml:space="preserve"> </w:t>
        </w:r>
        <w:r w:rsidR="004263F9" w:rsidRPr="008D3DD2">
          <w:rPr>
            <w:rStyle w:val="Hyperlink"/>
            <w:rFonts w:hint="eastAsia"/>
            <w:noProof/>
            <w:rtl/>
            <w:lang w:eastAsia="en-US"/>
          </w:rPr>
          <w:t>הנדרשים</w:t>
        </w:r>
        <w:r w:rsidR="004263F9" w:rsidRPr="008D3DD2">
          <w:rPr>
            <w:rStyle w:val="Hyperlink"/>
            <w:noProof/>
            <w:rtl/>
            <w:lang w:eastAsia="en-US"/>
          </w:rPr>
          <w:t xml:space="preserve"> </w:t>
        </w:r>
        <w:r w:rsidR="004263F9" w:rsidRPr="008D3DD2">
          <w:rPr>
            <w:rStyle w:val="Hyperlink"/>
            <w:rFonts w:hint="eastAsia"/>
            <w:noProof/>
            <w:rtl/>
            <w:lang w:eastAsia="en-US"/>
          </w:rPr>
          <w:t>ואופן</w:t>
        </w:r>
        <w:r w:rsidR="004263F9" w:rsidRPr="008D3DD2">
          <w:rPr>
            <w:rStyle w:val="Hyperlink"/>
            <w:noProof/>
            <w:rtl/>
            <w:lang w:eastAsia="en-US"/>
          </w:rPr>
          <w:t xml:space="preserve"> </w:t>
        </w:r>
        <w:r w:rsidR="004263F9" w:rsidRPr="008D3DD2">
          <w:rPr>
            <w:rStyle w:val="Hyperlink"/>
            <w:rFonts w:hint="eastAsia"/>
            <w:noProof/>
            <w:rtl/>
            <w:lang w:eastAsia="en-US"/>
          </w:rPr>
          <w:t>אספקת</w:t>
        </w:r>
        <w:r w:rsidR="004263F9" w:rsidRPr="008D3DD2">
          <w:rPr>
            <w:rStyle w:val="Hyperlink"/>
            <w:noProof/>
            <w:rtl/>
            <w:lang w:eastAsia="en-US"/>
          </w:rPr>
          <w:t xml:space="preserve"> </w:t>
        </w:r>
        <w:r w:rsidR="004263F9" w:rsidRPr="008D3DD2">
          <w:rPr>
            <w:rStyle w:val="Hyperlink"/>
            <w:rFonts w:hint="eastAsia"/>
            <w:noProof/>
            <w:rtl/>
            <w:lang w:eastAsia="en-US"/>
          </w:rPr>
          <w:t>המוצרים</w:t>
        </w:r>
        <w:r w:rsidR="004263F9">
          <w:rPr>
            <w:noProof/>
            <w:webHidden/>
          </w:rPr>
          <w:tab/>
        </w:r>
        <w:r w:rsidR="004263F9">
          <w:rPr>
            <w:noProof/>
            <w:webHidden/>
          </w:rPr>
          <w:fldChar w:fldCharType="begin"/>
        </w:r>
        <w:r w:rsidR="004263F9">
          <w:rPr>
            <w:noProof/>
            <w:webHidden/>
          </w:rPr>
          <w:instrText xml:space="preserve"> PAGEREF _Toc448320941 \h </w:instrText>
        </w:r>
        <w:r w:rsidR="004263F9">
          <w:rPr>
            <w:noProof/>
            <w:webHidden/>
          </w:rPr>
        </w:r>
        <w:r w:rsidR="004263F9">
          <w:rPr>
            <w:noProof/>
            <w:webHidden/>
          </w:rPr>
          <w:fldChar w:fldCharType="separate"/>
        </w:r>
        <w:r w:rsidR="003B3901">
          <w:rPr>
            <w:noProof/>
            <w:webHidden/>
            <w:rtl/>
          </w:rPr>
          <w:t>19</w:t>
        </w:r>
        <w:r w:rsidR="004263F9">
          <w:rPr>
            <w:noProof/>
            <w:webHidden/>
          </w:rPr>
          <w:fldChar w:fldCharType="end"/>
        </w:r>
      </w:hyperlink>
    </w:p>
    <w:p w14:paraId="5FFF7741"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51"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א</w:t>
        </w:r>
        <w:r w:rsidR="004263F9" w:rsidRPr="008D3DD2">
          <w:rPr>
            <w:rStyle w:val="Hyperlink"/>
            <w:noProof/>
            <w:rtl/>
            <w:lang w:eastAsia="en-US"/>
          </w:rPr>
          <w:t xml:space="preserve">' </w:t>
        </w:r>
        <w:r w:rsidR="004263F9" w:rsidRPr="008D3DD2">
          <w:rPr>
            <w:rStyle w:val="Hyperlink"/>
            <w:rFonts w:hint="eastAsia"/>
            <w:noProof/>
            <w:rtl/>
            <w:lang w:eastAsia="en-US"/>
          </w:rPr>
          <w:t>לפרק</w:t>
        </w:r>
        <w:r w:rsidR="004263F9" w:rsidRPr="008D3DD2">
          <w:rPr>
            <w:rStyle w:val="Hyperlink"/>
            <w:noProof/>
            <w:rtl/>
            <w:lang w:eastAsia="en-US"/>
          </w:rPr>
          <w:t xml:space="preserve"> 2 – </w:t>
        </w:r>
        <w:r w:rsidR="004263F9" w:rsidRPr="008D3DD2">
          <w:rPr>
            <w:rStyle w:val="Hyperlink"/>
            <w:rFonts w:hint="eastAsia"/>
            <w:noProof/>
            <w:rtl/>
            <w:lang w:eastAsia="en-US"/>
          </w:rPr>
          <w:t>דוגמת</w:t>
        </w:r>
        <w:r w:rsidR="004263F9" w:rsidRPr="008D3DD2">
          <w:rPr>
            <w:rStyle w:val="Hyperlink"/>
            <w:noProof/>
            <w:rtl/>
            <w:lang w:eastAsia="en-US"/>
          </w:rPr>
          <w:t xml:space="preserve"> </w:t>
        </w:r>
        <w:r w:rsidR="004263F9" w:rsidRPr="008D3DD2">
          <w:rPr>
            <w:rStyle w:val="Hyperlink"/>
            <w:rFonts w:hint="eastAsia"/>
            <w:noProof/>
            <w:rtl/>
            <w:lang w:eastAsia="en-US"/>
          </w:rPr>
          <w:t>טופס</w:t>
        </w:r>
        <w:r w:rsidR="004263F9" w:rsidRPr="008D3DD2">
          <w:rPr>
            <w:rStyle w:val="Hyperlink"/>
            <w:noProof/>
            <w:rtl/>
            <w:lang w:eastAsia="en-US"/>
          </w:rPr>
          <w:t xml:space="preserve"> </w:t>
        </w:r>
        <w:r w:rsidR="004263F9" w:rsidRPr="008D3DD2">
          <w:rPr>
            <w:rStyle w:val="Hyperlink"/>
            <w:rFonts w:hint="eastAsia"/>
            <w:noProof/>
            <w:rtl/>
            <w:lang w:eastAsia="en-US"/>
          </w:rPr>
          <w:t>המלצה</w:t>
        </w:r>
        <w:r w:rsidR="004263F9">
          <w:rPr>
            <w:noProof/>
            <w:webHidden/>
          </w:rPr>
          <w:tab/>
        </w:r>
        <w:r w:rsidR="004263F9">
          <w:rPr>
            <w:noProof/>
            <w:webHidden/>
          </w:rPr>
          <w:fldChar w:fldCharType="begin"/>
        </w:r>
        <w:r w:rsidR="004263F9">
          <w:rPr>
            <w:noProof/>
            <w:webHidden/>
          </w:rPr>
          <w:instrText xml:space="preserve"> PAGEREF _Toc448320951 \h </w:instrText>
        </w:r>
        <w:r w:rsidR="004263F9">
          <w:rPr>
            <w:noProof/>
            <w:webHidden/>
          </w:rPr>
        </w:r>
        <w:r w:rsidR="004263F9">
          <w:rPr>
            <w:noProof/>
            <w:webHidden/>
          </w:rPr>
          <w:fldChar w:fldCharType="separate"/>
        </w:r>
        <w:r w:rsidR="003B3901">
          <w:rPr>
            <w:noProof/>
            <w:webHidden/>
            <w:rtl/>
          </w:rPr>
          <w:t>25</w:t>
        </w:r>
        <w:r w:rsidR="004263F9">
          <w:rPr>
            <w:noProof/>
            <w:webHidden/>
          </w:rPr>
          <w:fldChar w:fldCharType="end"/>
        </w:r>
      </w:hyperlink>
    </w:p>
    <w:p w14:paraId="668EE449"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52"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ב</w:t>
        </w:r>
        <w:r w:rsidR="004263F9" w:rsidRPr="008D3DD2">
          <w:rPr>
            <w:rStyle w:val="Hyperlink"/>
            <w:noProof/>
            <w:rtl/>
            <w:lang w:eastAsia="en-US"/>
          </w:rPr>
          <w:t xml:space="preserve">' </w:t>
        </w:r>
        <w:r w:rsidR="004263F9" w:rsidRPr="008D3DD2">
          <w:rPr>
            <w:rStyle w:val="Hyperlink"/>
            <w:rFonts w:hint="eastAsia"/>
            <w:noProof/>
            <w:rtl/>
            <w:lang w:eastAsia="en-US"/>
          </w:rPr>
          <w:t>לפרק</w:t>
        </w:r>
        <w:r w:rsidR="004263F9" w:rsidRPr="008D3DD2">
          <w:rPr>
            <w:rStyle w:val="Hyperlink"/>
            <w:noProof/>
            <w:rtl/>
            <w:lang w:eastAsia="en-US"/>
          </w:rPr>
          <w:t xml:space="preserve"> 2 – </w:t>
        </w:r>
        <w:r w:rsidR="004263F9" w:rsidRPr="008D3DD2">
          <w:rPr>
            <w:rStyle w:val="Hyperlink"/>
            <w:rFonts w:hint="eastAsia"/>
            <w:noProof/>
            <w:rtl/>
            <w:lang w:eastAsia="en-US"/>
          </w:rPr>
          <w:t>דוגמת</w:t>
        </w:r>
        <w:r w:rsidR="004263F9" w:rsidRPr="008D3DD2">
          <w:rPr>
            <w:rStyle w:val="Hyperlink"/>
            <w:noProof/>
            <w:rtl/>
            <w:lang w:eastAsia="en-US"/>
          </w:rPr>
          <w:t xml:space="preserve"> </w:t>
        </w:r>
        <w:r w:rsidR="004263F9" w:rsidRPr="008D3DD2">
          <w:rPr>
            <w:rStyle w:val="Hyperlink"/>
            <w:rFonts w:hint="eastAsia"/>
            <w:noProof/>
            <w:rtl/>
            <w:lang w:eastAsia="en-US"/>
          </w:rPr>
          <w:t>טופס</w:t>
        </w:r>
        <w:r w:rsidR="004263F9" w:rsidRPr="008D3DD2">
          <w:rPr>
            <w:rStyle w:val="Hyperlink"/>
            <w:noProof/>
            <w:rtl/>
            <w:lang w:eastAsia="en-US"/>
          </w:rPr>
          <w:t xml:space="preserve"> </w:t>
        </w:r>
        <w:r w:rsidR="004263F9" w:rsidRPr="008D3DD2">
          <w:rPr>
            <w:rStyle w:val="Hyperlink"/>
            <w:rFonts w:hint="eastAsia"/>
            <w:noProof/>
            <w:rtl/>
            <w:lang w:eastAsia="en-US"/>
          </w:rPr>
          <w:t>אישור</w:t>
        </w:r>
        <w:r w:rsidR="004263F9" w:rsidRPr="008D3DD2">
          <w:rPr>
            <w:rStyle w:val="Hyperlink"/>
            <w:noProof/>
            <w:rtl/>
            <w:lang w:eastAsia="en-US"/>
          </w:rPr>
          <w:t xml:space="preserve"> </w:t>
        </w:r>
        <w:r w:rsidR="004263F9" w:rsidRPr="008D3DD2">
          <w:rPr>
            <w:rStyle w:val="Hyperlink"/>
            <w:rFonts w:hint="eastAsia"/>
            <w:noProof/>
            <w:rtl/>
            <w:lang w:eastAsia="en-US"/>
          </w:rPr>
          <w:t>זכאות</w:t>
        </w:r>
        <w:r w:rsidR="004263F9">
          <w:rPr>
            <w:noProof/>
            <w:webHidden/>
          </w:rPr>
          <w:tab/>
        </w:r>
        <w:r w:rsidR="004263F9">
          <w:rPr>
            <w:noProof/>
            <w:webHidden/>
          </w:rPr>
          <w:fldChar w:fldCharType="begin"/>
        </w:r>
        <w:r w:rsidR="004263F9">
          <w:rPr>
            <w:noProof/>
            <w:webHidden/>
          </w:rPr>
          <w:instrText xml:space="preserve"> PAGEREF _Toc448320952 \h </w:instrText>
        </w:r>
        <w:r w:rsidR="004263F9">
          <w:rPr>
            <w:noProof/>
            <w:webHidden/>
          </w:rPr>
        </w:r>
        <w:r w:rsidR="004263F9">
          <w:rPr>
            <w:noProof/>
            <w:webHidden/>
          </w:rPr>
          <w:fldChar w:fldCharType="separate"/>
        </w:r>
        <w:r w:rsidR="003B3901">
          <w:rPr>
            <w:noProof/>
            <w:webHidden/>
            <w:rtl/>
          </w:rPr>
          <w:t>28</w:t>
        </w:r>
        <w:r w:rsidR="004263F9">
          <w:rPr>
            <w:noProof/>
            <w:webHidden/>
          </w:rPr>
          <w:fldChar w:fldCharType="end"/>
        </w:r>
      </w:hyperlink>
    </w:p>
    <w:p w14:paraId="12D89F09"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53"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ג</w:t>
        </w:r>
        <w:r w:rsidR="004263F9" w:rsidRPr="008D3DD2">
          <w:rPr>
            <w:rStyle w:val="Hyperlink"/>
            <w:noProof/>
            <w:rtl/>
            <w:lang w:eastAsia="en-US"/>
          </w:rPr>
          <w:t xml:space="preserve">' </w:t>
        </w:r>
        <w:r w:rsidR="004263F9" w:rsidRPr="008D3DD2">
          <w:rPr>
            <w:rStyle w:val="Hyperlink"/>
            <w:rFonts w:hint="eastAsia"/>
            <w:noProof/>
            <w:rtl/>
            <w:lang w:eastAsia="en-US"/>
          </w:rPr>
          <w:t>לפרק</w:t>
        </w:r>
        <w:r w:rsidR="004263F9" w:rsidRPr="008D3DD2">
          <w:rPr>
            <w:rStyle w:val="Hyperlink"/>
            <w:noProof/>
            <w:rtl/>
            <w:lang w:eastAsia="en-US"/>
          </w:rPr>
          <w:t xml:space="preserve"> 2 – </w:t>
        </w:r>
        <w:r w:rsidR="004263F9" w:rsidRPr="008D3DD2">
          <w:rPr>
            <w:rStyle w:val="Hyperlink"/>
            <w:rFonts w:hint="eastAsia"/>
            <w:noProof/>
            <w:rtl/>
            <w:lang w:eastAsia="en-US"/>
          </w:rPr>
          <w:t>דוגמת</w:t>
        </w:r>
        <w:r w:rsidR="004263F9" w:rsidRPr="008D3DD2">
          <w:rPr>
            <w:rStyle w:val="Hyperlink"/>
            <w:noProof/>
            <w:rtl/>
            <w:lang w:eastAsia="en-US"/>
          </w:rPr>
          <w:t xml:space="preserve"> </w:t>
        </w:r>
        <w:r w:rsidR="004263F9" w:rsidRPr="008D3DD2">
          <w:rPr>
            <w:rStyle w:val="Hyperlink"/>
            <w:rFonts w:hint="eastAsia"/>
            <w:noProof/>
            <w:rtl/>
            <w:lang w:eastAsia="en-US"/>
          </w:rPr>
          <w:t>טופס</w:t>
        </w:r>
        <w:r w:rsidR="004263F9" w:rsidRPr="008D3DD2">
          <w:rPr>
            <w:rStyle w:val="Hyperlink"/>
            <w:noProof/>
            <w:rtl/>
            <w:lang w:eastAsia="en-US"/>
          </w:rPr>
          <w:t xml:space="preserve"> </w:t>
        </w:r>
        <w:r w:rsidR="004263F9" w:rsidRPr="008D3DD2">
          <w:rPr>
            <w:rStyle w:val="Hyperlink"/>
            <w:rFonts w:hint="eastAsia"/>
            <w:noProof/>
            <w:rtl/>
            <w:lang w:eastAsia="en-US"/>
          </w:rPr>
          <w:t>אישור</w:t>
        </w:r>
        <w:r w:rsidR="004263F9" w:rsidRPr="008D3DD2">
          <w:rPr>
            <w:rStyle w:val="Hyperlink"/>
            <w:noProof/>
            <w:rtl/>
            <w:lang w:eastAsia="en-US"/>
          </w:rPr>
          <w:t xml:space="preserve"> </w:t>
        </w:r>
        <w:r w:rsidR="004263F9" w:rsidRPr="008D3DD2">
          <w:rPr>
            <w:rStyle w:val="Hyperlink"/>
            <w:rFonts w:hint="eastAsia"/>
            <w:noProof/>
            <w:rtl/>
            <w:lang w:eastAsia="en-US"/>
          </w:rPr>
          <w:t>קבלת</w:t>
        </w:r>
        <w:r w:rsidR="004263F9" w:rsidRPr="008D3DD2">
          <w:rPr>
            <w:rStyle w:val="Hyperlink"/>
            <w:noProof/>
            <w:rtl/>
            <w:lang w:eastAsia="en-US"/>
          </w:rPr>
          <w:t xml:space="preserve"> </w:t>
        </w:r>
        <w:r w:rsidR="004263F9" w:rsidRPr="008D3DD2">
          <w:rPr>
            <w:rStyle w:val="Hyperlink"/>
            <w:rFonts w:hint="eastAsia"/>
            <w:noProof/>
            <w:rtl/>
            <w:lang w:eastAsia="en-US"/>
          </w:rPr>
          <w:t>מוצר</w:t>
        </w:r>
        <w:r w:rsidR="004263F9">
          <w:rPr>
            <w:noProof/>
            <w:webHidden/>
          </w:rPr>
          <w:tab/>
        </w:r>
        <w:r w:rsidR="004263F9">
          <w:rPr>
            <w:noProof/>
            <w:webHidden/>
          </w:rPr>
          <w:fldChar w:fldCharType="begin"/>
        </w:r>
        <w:r w:rsidR="004263F9">
          <w:rPr>
            <w:noProof/>
            <w:webHidden/>
          </w:rPr>
          <w:instrText xml:space="preserve"> PAGEREF _Toc448320953 \h </w:instrText>
        </w:r>
        <w:r w:rsidR="004263F9">
          <w:rPr>
            <w:noProof/>
            <w:webHidden/>
          </w:rPr>
        </w:r>
        <w:r w:rsidR="004263F9">
          <w:rPr>
            <w:noProof/>
            <w:webHidden/>
          </w:rPr>
          <w:fldChar w:fldCharType="separate"/>
        </w:r>
        <w:r w:rsidR="003B3901">
          <w:rPr>
            <w:noProof/>
            <w:webHidden/>
            <w:rtl/>
          </w:rPr>
          <w:t>30</w:t>
        </w:r>
        <w:r w:rsidR="004263F9">
          <w:rPr>
            <w:noProof/>
            <w:webHidden/>
          </w:rPr>
          <w:fldChar w:fldCharType="end"/>
        </w:r>
      </w:hyperlink>
    </w:p>
    <w:p w14:paraId="1B59DFEF" w14:textId="45F1EFFB"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54" w:history="1">
        <w:r w:rsidR="004263F9" w:rsidRPr="008D3DD2">
          <w:rPr>
            <w:rStyle w:val="Hyperlink"/>
            <w:rFonts w:hint="eastAsia"/>
            <w:noProof/>
            <w:rtl/>
            <w:lang w:eastAsia="en-US"/>
          </w:rPr>
          <w:t>פרק</w:t>
        </w:r>
        <w:r w:rsidR="004263F9" w:rsidRPr="008D3DD2">
          <w:rPr>
            <w:rStyle w:val="Hyperlink"/>
            <w:noProof/>
            <w:rtl/>
            <w:lang w:eastAsia="en-US"/>
          </w:rPr>
          <w:t xml:space="preserve"> 3 – </w:t>
        </w:r>
        <w:r w:rsidR="004263F9" w:rsidRPr="008D3DD2">
          <w:rPr>
            <w:rStyle w:val="Hyperlink"/>
            <w:rFonts w:hint="eastAsia"/>
            <w:noProof/>
            <w:rtl/>
            <w:lang w:eastAsia="en-US"/>
          </w:rPr>
          <w:t>הסכם</w:t>
        </w:r>
        <w:r w:rsidR="004263F9" w:rsidRPr="008D3DD2">
          <w:rPr>
            <w:rStyle w:val="Hyperlink"/>
            <w:noProof/>
            <w:rtl/>
            <w:lang w:eastAsia="en-US"/>
          </w:rPr>
          <w:t xml:space="preserve"> </w:t>
        </w:r>
        <w:r w:rsidR="004263F9" w:rsidRPr="008D3DD2">
          <w:rPr>
            <w:rStyle w:val="Hyperlink"/>
            <w:rFonts w:hint="eastAsia"/>
            <w:noProof/>
            <w:rtl/>
            <w:lang w:eastAsia="en-US"/>
          </w:rPr>
          <w:t>התקשרות</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_Toc448320954 \h </w:instrText>
        </w:r>
        <w:r w:rsidR="004263F9">
          <w:rPr>
            <w:noProof/>
            <w:webHidden/>
          </w:rPr>
        </w:r>
        <w:r w:rsidR="004263F9">
          <w:rPr>
            <w:noProof/>
            <w:webHidden/>
          </w:rPr>
          <w:fldChar w:fldCharType="separate"/>
        </w:r>
        <w:r w:rsidR="003B3901">
          <w:rPr>
            <w:noProof/>
            <w:webHidden/>
            <w:rtl/>
          </w:rPr>
          <w:t>31</w:t>
        </w:r>
        <w:r w:rsidR="004263F9">
          <w:rPr>
            <w:noProof/>
            <w:webHidden/>
          </w:rPr>
          <w:fldChar w:fldCharType="end"/>
        </w:r>
      </w:hyperlink>
    </w:p>
    <w:p w14:paraId="2D4EFAFD"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78" w:history="1">
        <w:r w:rsidR="004263F9" w:rsidRPr="008D3DD2">
          <w:rPr>
            <w:rStyle w:val="Hyperlink"/>
            <w:rFonts w:hint="eastAsia"/>
            <w:noProof/>
            <w:rtl/>
            <w:lang w:eastAsia="en-US"/>
          </w:rPr>
          <w:t>נספח</w:t>
        </w:r>
        <w:r w:rsidR="004263F9" w:rsidRPr="008D3DD2">
          <w:rPr>
            <w:rStyle w:val="Hyperlink"/>
            <w:noProof/>
            <w:rtl/>
            <w:lang w:eastAsia="en-US"/>
          </w:rPr>
          <w:t xml:space="preserve"> 1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מכרז</w:t>
        </w:r>
        <w:r w:rsidR="004263F9" w:rsidRPr="008D3DD2">
          <w:rPr>
            <w:rStyle w:val="Hyperlink"/>
            <w:noProof/>
            <w:rtl/>
            <w:lang w:eastAsia="en-US"/>
          </w:rPr>
          <w:t xml:space="preserve"> </w:t>
        </w:r>
        <w:r w:rsidR="004263F9" w:rsidRPr="008D3DD2">
          <w:rPr>
            <w:rStyle w:val="Hyperlink"/>
            <w:rFonts w:hint="eastAsia"/>
            <w:noProof/>
            <w:rtl/>
            <w:lang w:eastAsia="en-US"/>
          </w:rPr>
          <w:t>מס</w:t>
        </w:r>
        <w:r w:rsidR="004263F9" w:rsidRPr="008D3DD2">
          <w:rPr>
            <w:rStyle w:val="Hyperlink"/>
            <w:noProof/>
            <w:rtl/>
            <w:lang w:eastAsia="en-US"/>
          </w:rPr>
          <w:t>' 71/2016</w:t>
        </w:r>
        <w:r w:rsidR="004263F9">
          <w:rPr>
            <w:noProof/>
            <w:webHidden/>
          </w:rPr>
          <w:tab/>
        </w:r>
        <w:r w:rsidR="004263F9">
          <w:rPr>
            <w:noProof/>
            <w:webHidden/>
          </w:rPr>
          <w:fldChar w:fldCharType="begin"/>
        </w:r>
        <w:r w:rsidR="004263F9">
          <w:rPr>
            <w:noProof/>
            <w:webHidden/>
          </w:rPr>
          <w:instrText xml:space="preserve"> PAGEREF _Toc448320978 \h </w:instrText>
        </w:r>
        <w:r w:rsidR="004263F9">
          <w:rPr>
            <w:noProof/>
            <w:webHidden/>
          </w:rPr>
        </w:r>
        <w:r w:rsidR="004263F9">
          <w:rPr>
            <w:noProof/>
            <w:webHidden/>
          </w:rPr>
          <w:fldChar w:fldCharType="separate"/>
        </w:r>
        <w:r w:rsidR="003B3901">
          <w:rPr>
            <w:noProof/>
            <w:webHidden/>
            <w:rtl/>
          </w:rPr>
          <w:t>52</w:t>
        </w:r>
        <w:r w:rsidR="004263F9">
          <w:rPr>
            <w:noProof/>
            <w:webHidden/>
          </w:rPr>
          <w:fldChar w:fldCharType="end"/>
        </w:r>
      </w:hyperlink>
    </w:p>
    <w:p w14:paraId="49FF7561"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79" w:history="1">
        <w:r w:rsidR="004263F9" w:rsidRPr="008D3DD2">
          <w:rPr>
            <w:rStyle w:val="Hyperlink"/>
            <w:rFonts w:hint="eastAsia"/>
            <w:noProof/>
            <w:rtl/>
            <w:lang w:eastAsia="en-US"/>
          </w:rPr>
          <w:t>נספח</w:t>
        </w:r>
        <w:r w:rsidR="004263F9" w:rsidRPr="008D3DD2">
          <w:rPr>
            <w:rStyle w:val="Hyperlink"/>
            <w:noProof/>
            <w:rtl/>
            <w:lang w:eastAsia="en-US"/>
          </w:rPr>
          <w:t xml:space="preserve"> 2</w:t>
        </w:r>
        <w:r w:rsidR="004263F9" w:rsidRPr="008D3DD2">
          <w:rPr>
            <w:rStyle w:val="Hyperlink"/>
            <w:rFonts w:hint="eastAsia"/>
            <w:noProof/>
            <w:rtl/>
            <w:lang w:eastAsia="en-US"/>
          </w:rPr>
          <w:t>א</w:t>
        </w:r>
        <w:r w:rsidR="004263F9" w:rsidRPr="008D3DD2">
          <w:rPr>
            <w:rStyle w:val="Hyperlink"/>
            <w:noProof/>
            <w:rtl/>
            <w:lang w:eastAsia="en-US"/>
          </w:rPr>
          <w:t xml:space="preserve">'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הצעת</w:t>
        </w:r>
        <w:r w:rsidR="004263F9" w:rsidRPr="008D3DD2">
          <w:rPr>
            <w:rStyle w:val="Hyperlink"/>
            <w:noProof/>
            <w:rtl/>
            <w:lang w:eastAsia="en-US"/>
          </w:rPr>
          <w:t xml:space="preserve"> </w:t>
        </w:r>
        <w:r w:rsidR="004263F9" w:rsidRPr="008D3DD2">
          <w:rPr>
            <w:rStyle w:val="Hyperlink"/>
            <w:rFonts w:hint="eastAsia"/>
            <w:noProof/>
            <w:rtl/>
            <w:lang w:eastAsia="en-US"/>
          </w:rPr>
          <w:t>האיכות</w:t>
        </w:r>
        <w:r w:rsidR="004263F9" w:rsidRPr="008D3DD2">
          <w:rPr>
            <w:rStyle w:val="Hyperlink"/>
            <w:noProof/>
            <w:rtl/>
            <w:lang w:eastAsia="en-US"/>
          </w:rPr>
          <w:t xml:space="preserve"> </w:t>
        </w:r>
        <w:r w:rsidR="004263F9" w:rsidRPr="008D3DD2">
          <w:rPr>
            <w:rStyle w:val="Hyperlink"/>
            <w:rFonts w:hint="eastAsia"/>
            <w:noProof/>
            <w:rtl/>
            <w:lang w:eastAsia="en-US"/>
          </w:rPr>
          <w:t>של</w:t>
        </w:r>
        <w:r w:rsidR="004263F9" w:rsidRPr="008D3DD2">
          <w:rPr>
            <w:rStyle w:val="Hyperlink"/>
            <w:noProof/>
            <w:rtl/>
            <w:lang w:eastAsia="en-US"/>
          </w:rPr>
          <w:t xml:space="preserve"> </w:t>
        </w:r>
        <w:r w:rsidR="004263F9" w:rsidRPr="008D3DD2">
          <w:rPr>
            <w:rStyle w:val="Hyperlink"/>
            <w:rFonts w:hint="eastAsia"/>
            <w:noProof/>
            <w:rtl/>
            <w:lang w:eastAsia="en-US"/>
          </w:rPr>
          <w:t>הספק</w:t>
        </w:r>
        <w:r w:rsidR="004263F9">
          <w:rPr>
            <w:noProof/>
            <w:webHidden/>
          </w:rPr>
          <w:tab/>
        </w:r>
        <w:r w:rsidR="004263F9">
          <w:rPr>
            <w:noProof/>
            <w:webHidden/>
          </w:rPr>
          <w:fldChar w:fldCharType="begin"/>
        </w:r>
        <w:r w:rsidR="004263F9">
          <w:rPr>
            <w:noProof/>
            <w:webHidden/>
          </w:rPr>
          <w:instrText xml:space="preserve"> PAGEREF _Toc448320979 \h </w:instrText>
        </w:r>
        <w:r w:rsidR="004263F9">
          <w:rPr>
            <w:noProof/>
            <w:webHidden/>
          </w:rPr>
        </w:r>
        <w:r w:rsidR="004263F9">
          <w:rPr>
            <w:noProof/>
            <w:webHidden/>
          </w:rPr>
          <w:fldChar w:fldCharType="separate"/>
        </w:r>
        <w:r w:rsidR="003B3901">
          <w:rPr>
            <w:noProof/>
            <w:webHidden/>
            <w:rtl/>
          </w:rPr>
          <w:t>53</w:t>
        </w:r>
        <w:r w:rsidR="004263F9">
          <w:rPr>
            <w:noProof/>
            <w:webHidden/>
          </w:rPr>
          <w:fldChar w:fldCharType="end"/>
        </w:r>
      </w:hyperlink>
    </w:p>
    <w:p w14:paraId="6846F04A"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0" w:history="1">
        <w:r w:rsidR="004263F9" w:rsidRPr="008D3DD2">
          <w:rPr>
            <w:rStyle w:val="Hyperlink"/>
            <w:rFonts w:hint="eastAsia"/>
            <w:noProof/>
            <w:rtl/>
            <w:lang w:eastAsia="en-US"/>
          </w:rPr>
          <w:t>נספח</w:t>
        </w:r>
        <w:r w:rsidR="004263F9" w:rsidRPr="008D3DD2">
          <w:rPr>
            <w:rStyle w:val="Hyperlink"/>
            <w:noProof/>
            <w:rtl/>
            <w:lang w:eastAsia="en-US"/>
          </w:rPr>
          <w:t xml:space="preserve"> 2</w:t>
        </w:r>
        <w:r w:rsidR="004263F9" w:rsidRPr="008D3DD2">
          <w:rPr>
            <w:rStyle w:val="Hyperlink"/>
            <w:rFonts w:hint="eastAsia"/>
            <w:noProof/>
            <w:rtl/>
            <w:lang w:eastAsia="en-US"/>
          </w:rPr>
          <w:t>ב</w:t>
        </w:r>
        <w:r w:rsidR="004263F9" w:rsidRPr="008D3DD2">
          <w:rPr>
            <w:rStyle w:val="Hyperlink"/>
            <w:noProof/>
            <w:rtl/>
            <w:lang w:eastAsia="en-US"/>
          </w:rPr>
          <w:t xml:space="preserve">'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הצעת</w:t>
        </w:r>
        <w:r w:rsidR="004263F9" w:rsidRPr="008D3DD2">
          <w:rPr>
            <w:rStyle w:val="Hyperlink"/>
            <w:noProof/>
            <w:rtl/>
            <w:lang w:eastAsia="en-US"/>
          </w:rPr>
          <w:t xml:space="preserve"> </w:t>
        </w:r>
        <w:r w:rsidR="004263F9" w:rsidRPr="008D3DD2">
          <w:rPr>
            <w:rStyle w:val="Hyperlink"/>
            <w:rFonts w:hint="eastAsia"/>
            <w:noProof/>
            <w:rtl/>
            <w:lang w:eastAsia="en-US"/>
          </w:rPr>
          <w:t>המחיר</w:t>
        </w:r>
        <w:r w:rsidR="004263F9" w:rsidRPr="008D3DD2">
          <w:rPr>
            <w:rStyle w:val="Hyperlink"/>
            <w:noProof/>
            <w:rtl/>
            <w:lang w:eastAsia="en-US"/>
          </w:rPr>
          <w:t xml:space="preserve"> </w:t>
        </w:r>
        <w:r w:rsidR="004263F9" w:rsidRPr="008D3DD2">
          <w:rPr>
            <w:rStyle w:val="Hyperlink"/>
            <w:rFonts w:hint="eastAsia"/>
            <w:noProof/>
            <w:rtl/>
            <w:lang w:eastAsia="en-US"/>
          </w:rPr>
          <w:t>של</w:t>
        </w:r>
        <w:r w:rsidR="004263F9" w:rsidRPr="008D3DD2">
          <w:rPr>
            <w:rStyle w:val="Hyperlink"/>
            <w:noProof/>
            <w:rtl/>
            <w:lang w:eastAsia="en-US"/>
          </w:rPr>
          <w:t xml:space="preserve"> </w:t>
        </w:r>
        <w:r w:rsidR="004263F9" w:rsidRPr="008D3DD2">
          <w:rPr>
            <w:rStyle w:val="Hyperlink"/>
            <w:rFonts w:hint="eastAsia"/>
            <w:noProof/>
            <w:rtl/>
            <w:lang w:eastAsia="en-US"/>
          </w:rPr>
          <w:t>הספק</w:t>
        </w:r>
        <w:r w:rsidR="004263F9">
          <w:rPr>
            <w:noProof/>
            <w:webHidden/>
          </w:rPr>
          <w:tab/>
        </w:r>
        <w:r w:rsidR="004263F9">
          <w:rPr>
            <w:noProof/>
            <w:webHidden/>
          </w:rPr>
          <w:fldChar w:fldCharType="begin"/>
        </w:r>
        <w:r w:rsidR="004263F9">
          <w:rPr>
            <w:noProof/>
            <w:webHidden/>
          </w:rPr>
          <w:instrText xml:space="preserve"> PAGEREF _Toc448320980 \h </w:instrText>
        </w:r>
        <w:r w:rsidR="004263F9">
          <w:rPr>
            <w:noProof/>
            <w:webHidden/>
          </w:rPr>
        </w:r>
        <w:r w:rsidR="004263F9">
          <w:rPr>
            <w:noProof/>
            <w:webHidden/>
          </w:rPr>
          <w:fldChar w:fldCharType="separate"/>
        </w:r>
        <w:r w:rsidR="003B3901">
          <w:rPr>
            <w:noProof/>
            <w:webHidden/>
            <w:rtl/>
          </w:rPr>
          <w:t>54</w:t>
        </w:r>
        <w:r w:rsidR="004263F9">
          <w:rPr>
            <w:noProof/>
            <w:webHidden/>
          </w:rPr>
          <w:fldChar w:fldCharType="end"/>
        </w:r>
      </w:hyperlink>
    </w:p>
    <w:p w14:paraId="047D2FDC"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1" w:history="1">
        <w:r w:rsidR="004263F9" w:rsidRPr="008D3DD2">
          <w:rPr>
            <w:rStyle w:val="Hyperlink"/>
            <w:rFonts w:hint="eastAsia"/>
            <w:noProof/>
            <w:rtl/>
            <w:lang w:eastAsia="en-US"/>
          </w:rPr>
          <w:t>נספח</w:t>
        </w:r>
        <w:r w:rsidR="004263F9" w:rsidRPr="008D3DD2">
          <w:rPr>
            <w:rStyle w:val="Hyperlink"/>
            <w:noProof/>
            <w:rtl/>
            <w:lang w:eastAsia="en-US"/>
          </w:rPr>
          <w:t xml:space="preserve"> 3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נוסח</w:t>
        </w:r>
        <w:r w:rsidR="004263F9" w:rsidRPr="008D3DD2">
          <w:rPr>
            <w:rStyle w:val="Hyperlink"/>
            <w:noProof/>
            <w:rtl/>
            <w:lang w:eastAsia="en-US"/>
          </w:rPr>
          <w:t xml:space="preserve"> </w:t>
        </w:r>
        <w:r w:rsidR="004263F9" w:rsidRPr="008D3DD2">
          <w:rPr>
            <w:rStyle w:val="Hyperlink"/>
            <w:rFonts w:hint="eastAsia"/>
            <w:noProof/>
            <w:rtl/>
            <w:lang w:eastAsia="en-US"/>
          </w:rPr>
          <w:t>ערבות</w:t>
        </w:r>
        <w:r w:rsidR="004263F9" w:rsidRPr="008D3DD2">
          <w:rPr>
            <w:rStyle w:val="Hyperlink"/>
            <w:noProof/>
            <w:rtl/>
            <w:lang w:eastAsia="en-US"/>
          </w:rPr>
          <w:t xml:space="preserve"> </w:t>
        </w:r>
        <w:r w:rsidR="004263F9" w:rsidRPr="008D3DD2">
          <w:rPr>
            <w:rStyle w:val="Hyperlink"/>
            <w:rFonts w:hint="eastAsia"/>
            <w:noProof/>
            <w:rtl/>
            <w:lang w:eastAsia="en-US"/>
          </w:rPr>
          <w:t>לביצוע</w:t>
        </w:r>
        <w:r w:rsidR="004263F9">
          <w:rPr>
            <w:noProof/>
            <w:webHidden/>
          </w:rPr>
          <w:tab/>
        </w:r>
        <w:r w:rsidR="004263F9">
          <w:rPr>
            <w:noProof/>
            <w:webHidden/>
          </w:rPr>
          <w:fldChar w:fldCharType="begin"/>
        </w:r>
        <w:r w:rsidR="004263F9">
          <w:rPr>
            <w:noProof/>
            <w:webHidden/>
          </w:rPr>
          <w:instrText xml:space="preserve"> PAGEREF _Toc448320981 \h </w:instrText>
        </w:r>
        <w:r w:rsidR="004263F9">
          <w:rPr>
            <w:noProof/>
            <w:webHidden/>
          </w:rPr>
        </w:r>
        <w:r w:rsidR="004263F9">
          <w:rPr>
            <w:noProof/>
            <w:webHidden/>
          </w:rPr>
          <w:fldChar w:fldCharType="separate"/>
        </w:r>
        <w:r w:rsidR="003B3901">
          <w:rPr>
            <w:noProof/>
            <w:webHidden/>
            <w:rtl/>
          </w:rPr>
          <w:t>55</w:t>
        </w:r>
        <w:r w:rsidR="004263F9">
          <w:rPr>
            <w:noProof/>
            <w:webHidden/>
          </w:rPr>
          <w:fldChar w:fldCharType="end"/>
        </w:r>
      </w:hyperlink>
    </w:p>
    <w:p w14:paraId="51A1D0C1"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2" w:history="1">
        <w:r w:rsidR="004263F9" w:rsidRPr="008D3DD2">
          <w:rPr>
            <w:rStyle w:val="Hyperlink"/>
            <w:rFonts w:hint="eastAsia"/>
            <w:noProof/>
            <w:rtl/>
            <w:lang w:eastAsia="en-US"/>
          </w:rPr>
          <w:t>נספח</w:t>
        </w:r>
        <w:r w:rsidR="004263F9" w:rsidRPr="008D3DD2">
          <w:rPr>
            <w:rStyle w:val="Hyperlink"/>
            <w:noProof/>
            <w:rtl/>
            <w:lang w:eastAsia="en-US"/>
          </w:rPr>
          <w:t xml:space="preserve"> 4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אישור</w:t>
        </w:r>
        <w:r w:rsidR="004263F9" w:rsidRPr="008D3DD2">
          <w:rPr>
            <w:rStyle w:val="Hyperlink"/>
            <w:noProof/>
            <w:rtl/>
            <w:lang w:eastAsia="en-US"/>
          </w:rPr>
          <w:t xml:space="preserve"> </w:t>
        </w:r>
        <w:r w:rsidR="004263F9" w:rsidRPr="008D3DD2">
          <w:rPr>
            <w:rStyle w:val="Hyperlink"/>
            <w:rFonts w:hint="eastAsia"/>
            <w:noProof/>
            <w:rtl/>
            <w:lang w:eastAsia="en-US"/>
          </w:rPr>
          <w:t>קיום</w:t>
        </w:r>
        <w:r w:rsidR="004263F9" w:rsidRPr="008D3DD2">
          <w:rPr>
            <w:rStyle w:val="Hyperlink"/>
            <w:noProof/>
            <w:rtl/>
            <w:lang w:eastAsia="en-US"/>
          </w:rPr>
          <w:t xml:space="preserve"> </w:t>
        </w:r>
        <w:r w:rsidR="004263F9" w:rsidRPr="008D3DD2">
          <w:rPr>
            <w:rStyle w:val="Hyperlink"/>
            <w:rFonts w:hint="eastAsia"/>
            <w:noProof/>
            <w:rtl/>
            <w:lang w:eastAsia="en-US"/>
          </w:rPr>
          <w:t>ביטוחים</w:t>
        </w:r>
        <w:r w:rsidR="004263F9">
          <w:rPr>
            <w:noProof/>
            <w:webHidden/>
          </w:rPr>
          <w:tab/>
        </w:r>
        <w:r w:rsidR="004263F9">
          <w:rPr>
            <w:noProof/>
            <w:webHidden/>
          </w:rPr>
          <w:fldChar w:fldCharType="begin"/>
        </w:r>
        <w:r w:rsidR="004263F9">
          <w:rPr>
            <w:noProof/>
            <w:webHidden/>
          </w:rPr>
          <w:instrText xml:space="preserve"> PAGEREF _Toc448320982 \h </w:instrText>
        </w:r>
        <w:r w:rsidR="004263F9">
          <w:rPr>
            <w:noProof/>
            <w:webHidden/>
          </w:rPr>
        </w:r>
        <w:r w:rsidR="004263F9">
          <w:rPr>
            <w:noProof/>
            <w:webHidden/>
          </w:rPr>
          <w:fldChar w:fldCharType="separate"/>
        </w:r>
        <w:r w:rsidR="003B3901">
          <w:rPr>
            <w:noProof/>
            <w:webHidden/>
            <w:rtl/>
          </w:rPr>
          <w:t>56</w:t>
        </w:r>
        <w:r w:rsidR="004263F9">
          <w:rPr>
            <w:noProof/>
            <w:webHidden/>
          </w:rPr>
          <w:fldChar w:fldCharType="end"/>
        </w:r>
      </w:hyperlink>
    </w:p>
    <w:p w14:paraId="47D2610B"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3" w:history="1">
        <w:r w:rsidR="004263F9" w:rsidRPr="008D3DD2">
          <w:rPr>
            <w:rStyle w:val="Hyperlink"/>
            <w:rFonts w:hint="eastAsia"/>
            <w:noProof/>
            <w:rtl/>
            <w:lang w:eastAsia="en-US"/>
          </w:rPr>
          <w:t>נספח</w:t>
        </w:r>
        <w:r w:rsidR="004263F9" w:rsidRPr="008D3DD2">
          <w:rPr>
            <w:rStyle w:val="Hyperlink"/>
            <w:noProof/>
            <w:rtl/>
            <w:lang w:eastAsia="en-US"/>
          </w:rPr>
          <w:t xml:space="preserve"> 5 </w:t>
        </w:r>
        <w:r w:rsidR="004263F9" w:rsidRPr="008D3DD2">
          <w:rPr>
            <w:rStyle w:val="Hyperlink"/>
            <w:rFonts w:hint="eastAsia"/>
            <w:noProof/>
            <w:rtl/>
            <w:lang w:eastAsia="en-US"/>
          </w:rPr>
          <w:t>להסכם</w:t>
        </w:r>
        <w:r w:rsidR="004263F9" w:rsidRPr="008D3DD2">
          <w:rPr>
            <w:rStyle w:val="Hyperlink"/>
            <w:noProof/>
            <w:rtl/>
            <w:lang w:eastAsia="en-US"/>
          </w:rPr>
          <w:t xml:space="preserve"> – </w:t>
        </w:r>
        <w:r w:rsidR="004263F9" w:rsidRPr="008D3DD2">
          <w:rPr>
            <w:rStyle w:val="Hyperlink"/>
            <w:rFonts w:hint="eastAsia"/>
            <w:noProof/>
            <w:rtl/>
            <w:lang w:eastAsia="en-US"/>
          </w:rPr>
          <w:t>אישורים</w:t>
        </w:r>
        <w:r w:rsidR="004263F9" w:rsidRPr="008D3DD2">
          <w:rPr>
            <w:rStyle w:val="Hyperlink"/>
            <w:noProof/>
            <w:rtl/>
            <w:lang w:eastAsia="en-US"/>
          </w:rPr>
          <w:t xml:space="preserve"> </w:t>
        </w:r>
        <w:r w:rsidR="004263F9" w:rsidRPr="008D3DD2">
          <w:rPr>
            <w:rStyle w:val="Hyperlink"/>
            <w:rFonts w:hint="eastAsia"/>
            <w:noProof/>
            <w:rtl/>
            <w:lang w:eastAsia="en-US"/>
          </w:rPr>
          <w:t>על</w:t>
        </w:r>
        <w:r w:rsidR="004263F9" w:rsidRPr="008D3DD2">
          <w:rPr>
            <w:rStyle w:val="Hyperlink"/>
            <w:noProof/>
            <w:rtl/>
            <w:lang w:eastAsia="en-US"/>
          </w:rPr>
          <w:t xml:space="preserve"> </w:t>
        </w:r>
        <w:r w:rsidR="004263F9" w:rsidRPr="008D3DD2">
          <w:rPr>
            <w:rStyle w:val="Hyperlink"/>
            <w:rFonts w:hint="eastAsia"/>
            <w:noProof/>
            <w:rtl/>
            <w:lang w:eastAsia="en-US"/>
          </w:rPr>
          <w:t>קיום</w:t>
        </w:r>
        <w:r w:rsidR="004263F9" w:rsidRPr="008D3DD2">
          <w:rPr>
            <w:rStyle w:val="Hyperlink"/>
            <w:noProof/>
            <w:rtl/>
            <w:lang w:eastAsia="en-US"/>
          </w:rPr>
          <w:t xml:space="preserve"> </w:t>
        </w:r>
        <w:r w:rsidR="004263F9" w:rsidRPr="008D3DD2">
          <w:rPr>
            <w:rStyle w:val="Hyperlink"/>
            <w:rFonts w:hint="eastAsia"/>
            <w:noProof/>
            <w:rtl/>
            <w:lang w:eastAsia="en-US"/>
          </w:rPr>
          <w:t>תקנים</w:t>
        </w:r>
        <w:r w:rsidR="004263F9" w:rsidRPr="008D3DD2">
          <w:rPr>
            <w:rStyle w:val="Hyperlink"/>
            <w:noProof/>
            <w:rtl/>
            <w:lang w:eastAsia="en-US"/>
          </w:rPr>
          <w:t xml:space="preserve"> </w:t>
        </w:r>
        <w:r w:rsidR="004263F9" w:rsidRPr="008D3DD2">
          <w:rPr>
            <w:rStyle w:val="Hyperlink"/>
            <w:rFonts w:hint="eastAsia"/>
            <w:noProof/>
            <w:rtl/>
            <w:lang w:eastAsia="en-US"/>
          </w:rPr>
          <w:t>לספק</w:t>
        </w:r>
        <w:r w:rsidR="004263F9" w:rsidRPr="008D3DD2">
          <w:rPr>
            <w:rStyle w:val="Hyperlink"/>
            <w:noProof/>
            <w:rtl/>
            <w:lang w:eastAsia="en-US"/>
          </w:rPr>
          <w:t xml:space="preserve">, </w:t>
        </w:r>
        <w:r w:rsidR="004263F9" w:rsidRPr="008D3DD2">
          <w:rPr>
            <w:rStyle w:val="Hyperlink"/>
            <w:rFonts w:hint="eastAsia"/>
            <w:noProof/>
            <w:rtl/>
            <w:lang w:eastAsia="en-US"/>
          </w:rPr>
          <w:t>ליצרן</w:t>
        </w:r>
        <w:r w:rsidR="004263F9" w:rsidRPr="008D3DD2">
          <w:rPr>
            <w:rStyle w:val="Hyperlink"/>
            <w:noProof/>
            <w:rtl/>
            <w:lang w:eastAsia="en-US"/>
          </w:rPr>
          <w:t xml:space="preserve"> </w:t>
        </w:r>
        <w:r w:rsidR="004263F9" w:rsidRPr="008D3DD2">
          <w:rPr>
            <w:rStyle w:val="Hyperlink"/>
            <w:rFonts w:hint="eastAsia"/>
            <w:noProof/>
            <w:rtl/>
            <w:lang w:eastAsia="en-US"/>
          </w:rPr>
          <w:t>ולגבי</w:t>
        </w:r>
        <w:r w:rsidR="004263F9" w:rsidRPr="008D3DD2">
          <w:rPr>
            <w:rStyle w:val="Hyperlink"/>
            <w:noProof/>
            <w:rtl/>
            <w:lang w:eastAsia="en-US"/>
          </w:rPr>
          <w:t xml:space="preserve"> </w:t>
        </w:r>
        <w:r w:rsidR="004263F9" w:rsidRPr="008D3DD2">
          <w:rPr>
            <w:rStyle w:val="Hyperlink"/>
            <w:rFonts w:hint="eastAsia"/>
            <w:noProof/>
            <w:rtl/>
            <w:lang w:eastAsia="en-US"/>
          </w:rPr>
          <w:t>מוצרים</w:t>
        </w:r>
        <w:r w:rsidR="004263F9" w:rsidRPr="008D3DD2">
          <w:rPr>
            <w:rStyle w:val="Hyperlink"/>
            <w:noProof/>
            <w:rtl/>
            <w:lang w:eastAsia="en-US"/>
          </w:rPr>
          <w:t xml:space="preserve"> </w:t>
        </w:r>
        <w:r w:rsidR="004263F9" w:rsidRPr="008D3DD2">
          <w:rPr>
            <w:rStyle w:val="Hyperlink"/>
            <w:rFonts w:hint="eastAsia"/>
            <w:noProof/>
            <w:rtl/>
            <w:lang w:eastAsia="en-US"/>
          </w:rPr>
          <w:t>מורשים</w:t>
        </w:r>
        <w:r w:rsidR="004263F9">
          <w:rPr>
            <w:noProof/>
            <w:webHidden/>
          </w:rPr>
          <w:tab/>
        </w:r>
        <w:r w:rsidR="004263F9">
          <w:rPr>
            <w:noProof/>
            <w:webHidden/>
          </w:rPr>
          <w:fldChar w:fldCharType="begin"/>
        </w:r>
        <w:r w:rsidR="004263F9">
          <w:rPr>
            <w:noProof/>
            <w:webHidden/>
          </w:rPr>
          <w:instrText xml:space="preserve"> PAGEREF _Toc448320983 \h </w:instrText>
        </w:r>
        <w:r w:rsidR="004263F9">
          <w:rPr>
            <w:noProof/>
            <w:webHidden/>
          </w:rPr>
        </w:r>
        <w:r w:rsidR="004263F9">
          <w:rPr>
            <w:noProof/>
            <w:webHidden/>
          </w:rPr>
          <w:fldChar w:fldCharType="separate"/>
        </w:r>
        <w:r w:rsidR="003B3901">
          <w:rPr>
            <w:noProof/>
            <w:webHidden/>
            <w:rtl/>
          </w:rPr>
          <w:t>59</w:t>
        </w:r>
        <w:r w:rsidR="004263F9">
          <w:rPr>
            <w:noProof/>
            <w:webHidden/>
          </w:rPr>
          <w:fldChar w:fldCharType="end"/>
        </w:r>
      </w:hyperlink>
    </w:p>
    <w:p w14:paraId="6CE1B02B" w14:textId="6D903A96"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4" w:history="1">
        <w:r w:rsidR="004263F9" w:rsidRPr="008D3DD2">
          <w:rPr>
            <w:rStyle w:val="Hyperlink"/>
            <w:rFonts w:hint="eastAsia"/>
            <w:noProof/>
            <w:rtl/>
            <w:lang w:eastAsia="en-US"/>
          </w:rPr>
          <w:t>פרק</w:t>
        </w:r>
        <w:r w:rsidR="004263F9" w:rsidRPr="008D3DD2">
          <w:rPr>
            <w:rStyle w:val="Hyperlink"/>
            <w:noProof/>
            <w:rtl/>
            <w:lang w:eastAsia="en-US"/>
          </w:rPr>
          <w:t xml:space="preserve"> 4 – </w:t>
        </w:r>
        <w:r w:rsidR="004263F9" w:rsidRPr="008D3DD2">
          <w:rPr>
            <w:rStyle w:val="Hyperlink"/>
            <w:rFonts w:hint="eastAsia"/>
            <w:noProof/>
            <w:rtl/>
            <w:lang w:eastAsia="en-US"/>
          </w:rPr>
          <w:t>חוברת</w:t>
        </w:r>
        <w:r w:rsidR="004263F9" w:rsidRPr="008D3DD2">
          <w:rPr>
            <w:rStyle w:val="Hyperlink"/>
            <w:noProof/>
            <w:rtl/>
            <w:lang w:eastAsia="en-US"/>
          </w:rPr>
          <w:t xml:space="preserve"> </w:t>
        </w:r>
        <w:r w:rsidR="004263F9" w:rsidRPr="008D3DD2">
          <w:rPr>
            <w:rStyle w:val="Hyperlink"/>
            <w:rFonts w:hint="eastAsia"/>
            <w:noProof/>
            <w:rtl/>
            <w:lang w:eastAsia="en-US"/>
          </w:rPr>
          <w:t>ההצעה</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_Toc448320984 \h </w:instrText>
        </w:r>
        <w:r w:rsidR="004263F9">
          <w:rPr>
            <w:noProof/>
            <w:webHidden/>
          </w:rPr>
        </w:r>
        <w:r w:rsidR="004263F9">
          <w:rPr>
            <w:noProof/>
            <w:webHidden/>
          </w:rPr>
          <w:fldChar w:fldCharType="separate"/>
        </w:r>
        <w:r w:rsidR="003B3901">
          <w:rPr>
            <w:noProof/>
            <w:webHidden/>
            <w:rtl/>
          </w:rPr>
          <w:t>60</w:t>
        </w:r>
        <w:r w:rsidR="004263F9">
          <w:rPr>
            <w:noProof/>
            <w:webHidden/>
          </w:rPr>
          <w:fldChar w:fldCharType="end"/>
        </w:r>
      </w:hyperlink>
    </w:p>
    <w:p w14:paraId="29306546"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5"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א</w:t>
        </w:r>
        <w:r w:rsidR="004263F9" w:rsidRPr="008D3DD2">
          <w:rPr>
            <w:rStyle w:val="Hyperlink"/>
            <w:noProof/>
            <w:rtl/>
            <w:lang w:eastAsia="en-US"/>
          </w:rPr>
          <w:t xml:space="preserve">' - </w:t>
        </w:r>
        <w:r w:rsidR="004263F9" w:rsidRPr="008D3DD2">
          <w:rPr>
            <w:rStyle w:val="Hyperlink"/>
            <w:rFonts w:hint="eastAsia"/>
            <w:noProof/>
            <w:rtl/>
            <w:lang w:eastAsia="en-US"/>
          </w:rPr>
          <w:t>אסמכתאות</w:t>
        </w:r>
        <w:r w:rsidR="004263F9" w:rsidRPr="008D3DD2">
          <w:rPr>
            <w:rStyle w:val="Hyperlink"/>
            <w:noProof/>
            <w:rtl/>
            <w:lang w:eastAsia="en-US"/>
          </w:rPr>
          <w:t xml:space="preserve"> </w:t>
        </w:r>
        <w:r w:rsidR="004263F9" w:rsidRPr="008D3DD2">
          <w:rPr>
            <w:rStyle w:val="Hyperlink"/>
            <w:rFonts w:hint="eastAsia"/>
            <w:noProof/>
            <w:rtl/>
            <w:lang w:eastAsia="en-US"/>
          </w:rPr>
          <w:t>להוכחת</w:t>
        </w:r>
        <w:r w:rsidR="004263F9" w:rsidRPr="008D3DD2">
          <w:rPr>
            <w:rStyle w:val="Hyperlink"/>
            <w:noProof/>
            <w:rtl/>
            <w:lang w:eastAsia="en-US"/>
          </w:rPr>
          <w:t xml:space="preserve"> </w:t>
        </w:r>
        <w:r w:rsidR="004263F9" w:rsidRPr="008D3DD2">
          <w:rPr>
            <w:rStyle w:val="Hyperlink"/>
            <w:rFonts w:hint="eastAsia"/>
            <w:noProof/>
            <w:rtl/>
            <w:lang w:eastAsia="en-US"/>
          </w:rPr>
          <w:t>העמידה</w:t>
        </w:r>
        <w:r w:rsidR="004263F9" w:rsidRPr="008D3DD2">
          <w:rPr>
            <w:rStyle w:val="Hyperlink"/>
            <w:noProof/>
            <w:rtl/>
            <w:lang w:eastAsia="en-US"/>
          </w:rPr>
          <w:t xml:space="preserve"> </w:t>
        </w:r>
        <w:r w:rsidR="004263F9" w:rsidRPr="008D3DD2">
          <w:rPr>
            <w:rStyle w:val="Hyperlink"/>
            <w:rFonts w:hint="eastAsia"/>
            <w:noProof/>
            <w:rtl/>
            <w:lang w:eastAsia="en-US"/>
          </w:rPr>
          <w:t>בדרישות</w:t>
        </w:r>
        <w:r w:rsidR="004263F9" w:rsidRPr="008D3DD2">
          <w:rPr>
            <w:rStyle w:val="Hyperlink"/>
            <w:noProof/>
            <w:rtl/>
            <w:lang w:eastAsia="en-US"/>
          </w:rPr>
          <w:t xml:space="preserve"> </w:t>
        </w:r>
        <w:r w:rsidR="004263F9" w:rsidRPr="008D3DD2">
          <w:rPr>
            <w:rStyle w:val="Hyperlink"/>
            <w:rFonts w:hint="eastAsia"/>
            <w:noProof/>
            <w:rtl/>
            <w:lang w:eastAsia="en-US"/>
          </w:rPr>
          <w:t>הסף</w:t>
        </w:r>
        <w:r w:rsidR="004263F9" w:rsidRPr="008D3DD2">
          <w:rPr>
            <w:rStyle w:val="Hyperlink"/>
            <w:noProof/>
            <w:rtl/>
            <w:lang w:eastAsia="en-US"/>
          </w:rPr>
          <w:t xml:space="preserve"> </w:t>
        </w:r>
        <w:r w:rsidR="004263F9" w:rsidRPr="008D3DD2">
          <w:rPr>
            <w:rStyle w:val="Hyperlink"/>
            <w:rFonts w:hint="eastAsia"/>
            <w:noProof/>
            <w:rtl/>
            <w:lang w:eastAsia="en-US"/>
          </w:rPr>
          <w:t>ובדרישות</w:t>
        </w:r>
        <w:r w:rsidR="004263F9" w:rsidRPr="008D3DD2">
          <w:rPr>
            <w:rStyle w:val="Hyperlink"/>
            <w:noProof/>
            <w:rtl/>
            <w:lang w:eastAsia="en-US"/>
          </w:rPr>
          <w:t xml:space="preserve"> </w:t>
        </w:r>
        <w:r w:rsidR="004263F9" w:rsidRPr="008D3DD2">
          <w:rPr>
            <w:rStyle w:val="Hyperlink"/>
            <w:rFonts w:hint="eastAsia"/>
            <w:noProof/>
            <w:rtl/>
            <w:lang w:eastAsia="en-US"/>
          </w:rPr>
          <w:t>הנוספות</w:t>
        </w:r>
        <w:r w:rsidR="004263F9">
          <w:rPr>
            <w:noProof/>
            <w:webHidden/>
          </w:rPr>
          <w:tab/>
        </w:r>
        <w:r w:rsidR="004263F9">
          <w:rPr>
            <w:noProof/>
            <w:webHidden/>
          </w:rPr>
          <w:fldChar w:fldCharType="begin"/>
        </w:r>
        <w:r w:rsidR="004263F9">
          <w:rPr>
            <w:noProof/>
            <w:webHidden/>
          </w:rPr>
          <w:instrText xml:space="preserve"> PAGEREF _Toc448320985 \h </w:instrText>
        </w:r>
        <w:r w:rsidR="004263F9">
          <w:rPr>
            <w:noProof/>
            <w:webHidden/>
          </w:rPr>
        </w:r>
        <w:r w:rsidR="004263F9">
          <w:rPr>
            <w:noProof/>
            <w:webHidden/>
          </w:rPr>
          <w:fldChar w:fldCharType="separate"/>
        </w:r>
        <w:r w:rsidR="003B3901">
          <w:rPr>
            <w:noProof/>
            <w:webHidden/>
            <w:rtl/>
          </w:rPr>
          <w:t>69</w:t>
        </w:r>
        <w:r w:rsidR="004263F9">
          <w:rPr>
            <w:noProof/>
            <w:webHidden/>
          </w:rPr>
          <w:fldChar w:fldCharType="end"/>
        </w:r>
      </w:hyperlink>
    </w:p>
    <w:p w14:paraId="40A9E773"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6"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ב</w:t>
        </w:r>
        <w:r w:rsidR="004263F9" w:rsidRPr="008D3DD2">
          <w:rPr>
            <w:rStyle w:val="Hyperlink"/>
            <w:noProof/>
            <w:rtl/>
            <w:lang w:eastAsia="en-US"/>
          </w:rPr>
          <w:t xml:space="preserve">' - </w:t>
        </w:r>
        <w:r w:rsidR="004263F9" w:rsidRPr="008D3DD2">
          <w:rPr>
            <w:rStyle w:val="Hyperlink"/>
            <w:rFonts w:hint="eastAsia"/>
            <w:noProof/>
            <w:rtl/>
            <w:lang w:eastAsia="en-US"/>
          </w:rPr>
          <w:t>אישור</w:t>
        </w:r>
        <w:r w:rsidR="004263F9" w:rsidRPr="008D3DD2">
          <w:rPr>
            <w:rStyle w:val="Hyperlink"/>
            <w:noProof/>
            <w:rtl/>
            <w:lang w:eastAsia="en-US"/>
          </w:rPr>
          <w:t xml:space="preserve"> </w:t>
        </w:r>
        <w:r w:rsidR="004263F9" w:rsidRPr="008D3DD2">
          <w:rPr>
            <w:rStyle w:val="Hyperlink"/>
            <w:rFonts w:hint="eastAsia"/>
            <w:noProof/>
            <w:rtl/>
            <w:lang w:eastAsia="en-US"/>
          </w:rPr>
          <w:t>רו</w:t>
        </w:r>
        <w:r w:rsidR="004263F9" w:rsidRPr="008D3DD2">
          <w:rPr>
            <w:rStyle w:val="Hyperlink"/>
            <w:noProof/>
            <w:rtl/>
            <w:lang w:eastAsia="en-US"/>
          </w:rPr>
          <w:t>"</w:t>
        </w:r>
        <w:r w:rsidR="004263F9" w:rsidRPr="008D3DD2">
          <w:rPr>
            <w:rStyle w:val="Hyperlink"/>
            <w:rFonts w:hint="eastAsia"/>
            <w:noProof/>
            <w:rtl/>
            <w:lang w:eastAsia="en-US"/>
          </w:rPr>
          <w:t>ח</w:t>
        </w:r>
        <w:r w:rsidR="004263F9" w:rsidRPr="008D3DD2">
          <w:rPr>
            <w:rStyle w:val="Hyperlink"/>
            <w:noProof/>
            <w:rtl/>
            <w:lang w:eastAsia="en-US"/>
          </w:rPr>
          <w:t xml:space="preserve"> </w:t>
        </w:r>
        <w:r w:rsidR="004263F9" w:rsidRPr="008D3DD2">
          <w:rPr>
            <w:rStyle w:val="Hyperlink"/>
            <w:rFonts w:hint="eastAsia"/>
            <w:noProof/>
            <w:rtl/>
            <w:lang w:eastAsia="en-US"/>
          </w:rPr>
          <w:t>אודות</w:t>
        </w:r>
        <w:r w:rsidR="004263F9" w:rsidRPr="008D3DD2">
          <w:rPr>
            <w:rStyle w:val="Hyperlink"/>
            <w:noProof/>
            <w:rtl/>
            <w:lang w:eastAsia="en-US"/>
          </w:rPr>
          <w:t xml:space="preserve"> </w:t>
        </w:r>
        <w:r w:rsidR="004263F9" w:rsidRPr="008D3DD2">
          <w:rPr>
            <w:rStyle w:val="Hyperlink"/>
            <w:rFonts w:hint="eastAsia"/>
            <w:noProof/>
            <w:rtl/>
            <w:lang w:eastAsia="en-US"/>
          </w:rPr>
          <w:t>העדר</w:t>
        </w:r>
        <w:r w:rsidR="004263F9" w:rsidRPr="008D3DD2">
          <w:rPr>
            <w:rStyle w:val="Hyperlink"/>
            <w:noProof/>
            <w:rtl/>
            <w:lang w:eastAsia="en-US"/>
          </w:rPr>
          <w:t xml:space="preserve"> </w:t>
        </w:r>
        <w:r w:rsidR="004263F9" w:rsidRPr="008D3DD2">
          <w:rPr>
            <w:rStyle w:val="Hyperlink"/>
            <w:rFonts w:hint="eastAsia"/>
            <w:noProof/>
            <w:rtl/>
            <w:lang w:eastAsia="en-US"/>
          </w:rPr>
          <w:t>חשש</w:t>
        </w:r>
        <w:r w:rsidR="004263F9" w:rsidRPr="008D3DD2">
          <w:rPr>
            <w:rStyle w:val="Hyperlink"/>
            <w:noProof/>
            <w:rtl/>
            <w:lang w:eastAsia="en-US"/>
          </w:rPr>
          <w:t xml:space="preserve"> </w:t>
        </w:r>
        <w:r w:rsidR="004263F9" w:rsidRPr="008D3DD2">
          <w:rPr>
            <w:rStyle w:val="Hyperlink"/>
            <w:rFonts w:hint="eastAsia"/>
            <w:noProof/>
            <w:rtl/>
            <w:lang w:eastAsia="en-US"/>
          </w:rPr>
          <w:t>לקיומו</w:t>
        </w:r>
        <w:r w:rsidR="004263F9" w:rsidRPr="008D3DD2">
          <w:rPr>
            <w:rStyle w:val="Hyperlink"/>
            <w:noProof/>
            <w:rtl/>
            <w:lang w:eastAsia="en-US"/>
          </w:rPr>
          <w:t xml:space="preserve"> </w:t>
        </w:r>
        <w:r w:rsidR="004263F9" w:rsidRPr="008D3DD2">
          <w:rPr>
            <w:rStyle w:val="Hyperlink"/>
            <w:rFonts w:hint="eastAsia"/>
            <w:noProof/>
            <w:rtl/>
            <w:lang w:eastAsia="en-US"/>
          </w:rPr>
          <w:t>של</w:t>
        </w:r>
        <w:r w:rsidR="004263F9" w:rsidRPr="008D3DD2">
          <w:rPr>
            <w:rStyle w:val="Hyperlink"/>
            <w:noProof/>
            <w:rtl/>
            <w:lang w:eastAsia="en-US"/>
          </w:rPr>
          <w:t xml:space="preserve"> </w:t>
        </w:r>
        <w:r w:rsidR="004263F9" w:rsidRPr="008D3DD2">
          <w:rPr>
            <w:rStyle w:val="Hyperlink"/>
            <w:rFonts w:hint="eastAsia"/>
            <w:noProof/>
            <w:rtl/>
            <w:lang w:eastAsia="en-US"/>
          </w:rPr>
          <w:t>המציע</w:t>
        </w:r>
        <w:r w:rsidR="004263F9" w:rsidRPr="008D3DD2">
          <w:rPr>
            <w:rStyle w:val="Hyperlink"/>
            <w:noProof/>
            <w:rtl/>
            <w:lang w:eastAsia="en-US"/>
          </w:rPr>
          <w:t xml:space="preserve"> </w:t>
        </w:r>
        <w:r w:rsidR="004263F9" w:rsidRPr="008D3DD2">
          <w:rPr>
            <w:rStyle w:val="Hyperlink"/>
            <w:rFonts w:hint="eastAsia"/>
            <w:noProof/>
            <w:rtl/>
            <w:lang w:eastAsia="en-US"/>
          </w:rPr>
          <w:t>כ</w:t>
        </w:r>
        <w:r w:rsidR="004263F9" w:rsidRPr="008D3DD2">
          <w:rPr>
            <w:rStyle w:val="Hyperlink"/>
            <w:noProof/>
            <w:rtl/>
            <w:lang w:eastAsia="en-US"/>
          </w:rPr>
          <w:t>"</w:t>
        </w:r>
        <w:r w:rsidR="004263F9" w:rsidRPr="008D3DD2">
          <w:rPr>
            <w:rStyle w:val="Hyperlink"/>
            <w:rFonts w:hint="eastAsia"/>
            <w:noProof/>
            <w:rtl/>
            <w:lang w:eastAsia="en-US"/>
          </w:rPr>
          <w:t>עסק</w:t>
        </w:r>
        <w:r w:rsidR="004263F9" w:rsidRPr="008D3DD2">
          <w:rPr>
            <w:rStyle w:val="Hyperlink"/>
            <w:noProof/>
            <w:rtl/>
            <w:lang w:eastAsia="en-US"/>
          </w:rPr>
          <w:t xml:space="preserve"> </w:t>
        </w:r>
        <w:r w:rsidR="004263F9" w:rsidRPr="008D3DD2">
          <w:rPr>
            <w:rStyle w:val="Hyperlink"/>
            <w:rFonts w:hint="eastAsia"/>
            <w:noProof/>
            <w:rtl/>
            <w:lang w:eastAsia="en-US"/>
          </w:rPr>
          <w:t>חי</w:t>
        </w:r>
        <w:r w:rsidR="004263F9" w:rsidRPr="008D3DD2">
          <w:rPr>
            <w:rStyle w:val="Hyperlink"/>
            <w:noProof/>
            <w:rtl/>
            <w:lang w:eastAsia="en-US"/>
          </w:rPr>
          <w:t>"</w:t>
        </w:r>
        <w:r w:rsidR="004263F9">
          <w:rPr>
            <w:noProof/>
            <w:webHidden/>
          </w:rPr>
          <w:tab/>
        </w:r>
        <w:r w:rsidR="004263F9">
          <w:rPr>
            <w:noProof/>
            <w:webHidden/>
          </w:rPr>
          <w:fldChar w:fldCharType="begin"/>
        </w:r>
        <w:r w:rsidR="004263F9">
          <w:rPr>
            <w:noProof/>
            <w:webHidden/>
          </w:rPr>
          <w:instrText xml:space="preserve"> PAGEREF _Toc448320986 \h </w:instrText>
        </w:r>
        <w:r w:rsidR="004263F9">
          <w:rPr>
            <w:noProof/>
            <w:webHidden/>
          </w:rPr>
        </w:r>
        <w:r w:rsidR="004263F9">
          <w:rPr>
            <w:noProof/>
            <w:webHidden/>
          </w:rPr>
          <w:fldChar w:fldCharType="separate"/>
        </w:r>
        <w:r w:rsidR="003B3901">
          <w:rPr>
            <w:noProof/>
            <w:webHidden/>
            <w:rtl/>
          </w:rPr>
          <w:t>72</w:t>
        </w:r>
        <w:r w:rsidR="004263F9">
          <w:rPr>
            <w:noProof/>
            <w:webHidden/>
          </w:rPr>
          <w:fldChar w:fldCharType="end"/>
        </w:r>
      </w:hyperlink>
    </w:p>
    <w:p w14:paraId="51210962"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7"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ג</w:t>
        </w:r>
        <w:r w:rsidR="004263F9" w:rsidRPr="008D3DD2">
          <w:rPr>
            <w:rStyle w:val="Hyperlink"/>
            <w:noProof/>
            <w:rtl/>
            <w:lang w:eastAsia="en-US"/>
          </w:rPr>
          <w:t xml:space="preserve">' – </w:t>
        </w:r>
        <w:r w:rsidR="004263F9" w:rsidRPr="008D3DD2">
          <w:rPr>
            <w:rStyle w:val="Hyperlink"/>
            <w:rFonts w:hint="eastAsia"/>
            <w:noProof/>
            <w:rtl/>
            <w:lang w:eastAsia="en-US"/>
          </w:rPr>
          <w:t>חלק</w:t>
        </w:r>
        <w:r w:rsidR="004263F9" w:rsidRPr="008D3DD2">
          <w:rPr>
            <w:rStyle w:val="Hyperlink"/>
            <w:noProof/>
            <w:rtl/>
            <w:lang w:eastAsia="en-US"/>
          </w:rPr>
          <w:t xml:space="preserve"> </w:t>
        </w:r>
        <w:r w:rsidR="004263F9" w:rsidRPr="008D3DD2">
          <w:rPr>
            <w:rStyle w:val="Hyperlink"/>
            <w:rFonts w:hint="eastAsia"/>
            <w:noProof/>
            <w:rtl/>
            <w:lang w:eastAsia="en-US"/>
          </w:rPr>
          <w:t>א</w:t>
        </w:r>
        <w:r w:rsidR="004263F9" w:rsidRPr="008D3DD2">
          <w:rPr>
            <w:rStyle w:val="Hyperlink"/>
            <w:noProof/>
            <w:rtl/>
            <w:lang w:eastAsia="en-US"/>
          </w:rPr>
          <w:t xml:space="preserve">' -  </w:t>
        </w:r>
        <w:r w:rsidR="004263F9" w:rsidRPr="008D3DD2">
          <w:rPr>
            <w:rStyle w:val="Hyperlink"/>
            <w:rFonts w:hint="eastAsia"/>
            <w:noProof/>
            <w:rtl/>
            <w:lang w:eastAsia="en-US"/>
          </w:rPr>
          <w:t>הצהרת</w:t>
        </w:r>
        <w:r w:rsidR="004263F9" w:rsidRPr="008D3DD2">
          <w:rPr>
            <w:rStyle w:val="Hyperlink"/>
            <w:noProof/>
            <w:rtl/>
            <w:lang w:eastAsia="en-US"/>
          </w:rPr>
          <w:t xml:space="preserve"> </w:t>
        </w:r>
        <w:r w:rsidR="004263F9" w:rsidRPr="008D3DD2">
          <w:rPr>
            <w:rStyle w:val="Hyperlink"/>
            <w:rFonts w:hint="eastAsia"/>
            <w:noProof/>
            <w:rtl/>
            <w:lang w:eastAsia="en-US"/>
          </w:rPr>
          <w:t>המציע</w:t>
        </w:r>
        <w:r w:rsidR="004263F9" w:rsidRPr="008D3DD2">
          <w:rPr>
            <w:rStyle w:val="Hyperlink"/>
            <w:noProof/>
            <w:rtl/>
            <w:lang w:eastAsia="en-US"/>
          </w:rPr>
          <w:t xml:space="preserve"> </w:t>
        </w:r>
        <w:r w:rsidR="004263F9" w:rsidRPr="008D3DD2">
          <w:rPr>
            <w:rStyle w:val="Hyperlink"/>
            <w:rFonts w:hint="eastAsia"/>
            <w:noProof/>
            <w:rtl/>
            <w:lang w:eastAsia="en-US"/>
          </w:rPr>
          <w:t>אודות</w:t>
        </w:r>
        <w:r w:rsidR="004263F9" w:rsidRPr="008D3DD2">
          <w:rPr>
            <w:rStyle w:val="Hyperlink"/>
            <w:noProof/>
            <w:rtl/>
            <w:lang w:eastAsia="en-US"/>
          </w:rPr>
          <w:t xml:space="preserve"> </w:t>
        </w:r>
        <w:r w:rsidR="004263F9" w:rsidRPr="008D3DD2">
          <w:rPr>
            <w:rStyle w:val="Hyperlink"/>
            <w:rFonts w:hint="eastAsia"/>
            <w:noProof/>
            <w:rtl/>
            <w:lang w:eastAsia="en-US"/>
          </w:rPr>
          <w:t>נתוני</w:t>
        </w:r>
        <w:r w:rsidR="004263F9" w:rsidRPr="008D3DD2">
          <w:rPr>
            <w:rStyle w:val="Hyperlink"/>
            <w:noProof/>
            <w:rtl/>
            <w:lang w:eastAsia="en-US"/>
          </w:rPr>
          <w:t xml:space="preserve"> </w:t>
        </w:r>
        <w:r w:rsidR="004263F9" w:rsidRPr="008D3DD2">
          <w:rPr>
            <w:rStyle w:val="Hyperlink"/>
            <w:rFonts w:hint="eastAsia"/>
            <w:noProof/>
            <w:rtl/>
            <w:lang w:eastAsia="en-US"/>
          </w:rPr>
          <w:t>אספקת</w:t>
        </w:r>
        <w:r w:rsidR="004263F9" w:rsidRPr="008D3DD2">
          <w:rPr>
            <w:rStyle w:val="Hyperlink"/>
            <w:noProof/>
            <w:rtl/>
            <w:lang w:eastAsia="en-US"/>
          </w:rPr>
          <w:t xml:space="preserve"> </w:t>
        </w:r>
        <w:r w:rsidR="004263F9" w:rsidRPr="008D3DD2">
          <w:rPr>
            <w:rStyle w:val="Hyperlink"/>
            <w:rFonts w:hint="eastAsia"/>
            <w:noProof/>
            <w:rtl/>
            <w:lang w:eastAsia="en-US"/>
          </w:rPr>
          <w:t>מוצרים</w:t>
        </w:r>
        <w:r w:rsidR="004263F9">
          <w:rPr>
            <w:noProof/>
            <w:webHidden/>
          </w:rPr>
          <w:tab/>
        </w:r>
        <w:r w:rsidR="004263F9">
          <w:rPr>
            <w:noProof/>
            <w:webHidden/>
          </w:rPr>
          <w:fldChar w:fldCharType="begin"/>
        </w:r>
        <w:r w:rsidR="004263F9">
          <w:rPr>
            <w:noProof/>
            <w:webHidden/>
          </w:rPr>
          <w:instrText xml:space="preserve"> PAGEREF _Toc448320987 \h </w:instrText>
        </w:r>
        <w:r w:rsidR="004263F9">
          <w:rPr>
            <w:noProof/>
            <w:webHidden/>
          </w:rPr>
        </w:r>
        <w:r w:rsidR="004263F9">
          <w:rPr>
            <w:noProof/>
            <w:webHidden/>
          </w:rPr>
          <w:fldChar w:fldCharType="separate"/>
        </w:r>
        <w:r w:rsidR="003B3901">
          <w:rPr>
            <w:noProof/>
            <w:webHidden/>
            <w:rtl/>
          </w:rPr>
          <w:t>73</w:t>
        </w:r>
        <w:r w:rsidR="004263F9">
          <w:rPr>
            <w:noProof/>
            <w:webHidden/>
          </w:rPr>
          <w:fldChar w:fldCharType="end"/>
        </w:r>
      </w:hyperlink>
    </w:p>
    <w:p w14:paraId="7B71CFF0"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8"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ג</w:t>
        </w:r>
        <w:r w:rsidR="004263F9" w:rsidRPr="008D3DD2">
          <w:rPr>
            <w:rStyle w:val="Hyperlink"/>
            <w:noProof/>
            <w:rtl/>
            <w:lang w:eastAsia="en-US"/>
          </w:rPr>
          <w:t xml:space="preserve">'- </w:t>
        </w:r>
        <w:r w:rsidR="004263F9" w:rsidRPr="008D3DD2">
          <w:rPr>
            <w:rStyle w:val="Hyperlink"/>
            <w:rFonts w:hint="eastAsia"/>
            <w:noProof/>
            <w:rtl/>
            <w:lang w:eastAsia="en-US"/>
          </w:rPr>
          <w:t>חלק</w:t>
        </w:r>
        <w:r w:rsidR="004263F9" w:rsidRPr="008D3DD2">
          <w:rPr>
            <w:rStyle w:val="Hyperlink"/>
            <w:noProof/>
            <w:rtl/>
            <w:lang w:eastAsia="en-US"/>
          </w:rPr>
          <w:t xml:space="preserve"> </w:t>
        </w:r>
        <w:r w:rsidR="004263F9" w:rsidRPr="008D3DD2">
          <w:rPr>
            <w:rStyle w:val="Hyperlink"/>
            <w:rFonts w:hint="eastAsia"/>
            <w:noProof/>
            <w:rtl/>
            <w:lang w:eastAsia="en-US"/>
          </w:rPr>
          <w:t>ב</w:t>
        </w:r>
        <w:r w:rsidR="004263F9" w:rsidRPr="008D3DD2">
          <w:rPr>
            <w:rStyle w:val="Hyperlink"/>
            <w:noProof/>
            <w:rtl/>
            <w:lang w:eastAsia="en-US"/>
          </w:rPr>
          <w:t xml:space="preserve">' - </w:t>
        </w:r>
        <w:r w:rsidR="004263F9" w:rsidRPr="008D3DD2">
          <w:rPr>
            <w:rStyle w:val="Hyperlink"/>
            <w:rFonts w:hint="eastAsia"/>
            <w:noProof/>
            <w:rtl/>
            <w:lang w:eastAsia="en-US"/>
          </w:rPr>
          <w:t>חוות</w:t>
        </w:r>
        <w:r w:rsidR="004263F9" w:rsidRPr="008D3DD2">
          <w:rPr>
            <w:rStyle w:val="Hyperlink"/>
            <w:noProof/>
            <w:rtl/>
            <w:lang w:eastAsia="en-US"/>
          </w:rPr>
          <w:t xml:space="preserve"> </w:t>
        </w:r>
        <w:r w:rsidR="004263F9" w:rsidRPr="008D3DD2">
          <w:rPr>
            <w:rStyle w:val="Hyperlink"/>
            <w:rFonts w:hint="eastAsia"/>
            <w:noProof/>
            <w:rtl/>
            <w:lang w:eastAsia="en-US"/>
          </w:rPr>
          <w:t>דעת</w:t>
        </w:r>
        <w:r w:rsidR="004263F9" w:rsidRPr="008D3DD2">
          <w:rPr>
            <w:rStyle w:val="Hyperlink"/>
            <w:noProof/>
            <w:rtl/>
            <w:lang w:eastAsia="en-US"/>
          </w:rPr>
          <w:t xml:space="preserve"> </w:t>
        </w:r>
        <w:r w:rsidR="004263F9" w:rsidRPr="008D3DD2">
          <w:rPr>
            <w:rStyle w:val="Hyperlink"/>
            <w:rFonts w:hint="eastAsia"/>
            <w:noProof/>
            <w:rtl/>
            <w:lang w:eastAsia="en-US"/>
          </w:rPr>
          <w:t>רו</w:t>
        </w:r>
        <w:r w:rsidR="004263F9" w:rsidRPr="008D3DD2">
          <w:rPr>
            <w:rStyle w:val="Hyperlink"/>
            <w:noProof/>
            <w:rtl/>
            <w:lang w:eastAsia="en-US"/>
          </w:rPr>
          <w:t>"</w:t>
        </w:r>
        <w:r w:rsidR="004263F9" w:rsidRPr="008D3DD2">
          <w:rPr>
            <w:rStyle w:val="Hyperlink"/>
            <w:rFonts w:hint="eastAsia"/>
            <w:noProof/>
            <w:rtl/>
            <w:lang w:eastAsia="en-US"/>
          </w:rPr>
          <w:t>ח</w:t>
        </w:r>
        <w:r w:rsidR="004263F9" w:rsidRPr="008D3DD2">
          <w:rPr>
            <w:rStyle w:val="Hyperlink"/>
            <w:noProof/>
            <w:rtl/>
            <w:lang w:eastAsia="en-US"/>
          </w:rPr>
          <w:t xml:space="preserve"> </w:t>
        </w:r>
        <w:r w:rsidR="004263F9" w:rsidRPr="008D3DD2">
          <w:rPr>
            <w:rStyle w:val="Hyperlink"/>
            <w:rFonts w:hint="eastAsia"/>
            <w:noProof/>
            <w:rtl/>
            <w:lang w:eastAsia="en-US"/>
          </w:rPr>
          <w:t>אודות</w:t>
        </w:r>
        <w:r w:rsidR="004263F9" w:rsidRPr="008D3DD2">
          <w:rPr>
            <w:rStyle w:val="Hyperlink"/>
            <w:noProof/>
            <w:rtl/>
            <w:lang w:eastAsia="en-US"/>
          </w:rPr>
          <w:t xml:space="preserve"> </w:t>
        </w:r>
        <w:r w:rsidR="004263F9" w:rsidRPr="008D3DD2">
          <w:rPr>
            <w:rStyle w:val="Hyperlink"/>
            <w:rFonts w:hint="eastAsia"/>
            <w:noProof/>
            <w:rtl/>
            <w:lang w:eastAsia="en-US"/>
          </w:rPr>
          <w:t>נתוני</w:t>
        </w:r>
        <w:r w:rsidR="004263F9" w:rsidRPr="008D3DD2">
          <w:rPr>
            <w:rStyle w:val="Hyperlink"/>
            <w:noProof/>
            <w:rtl/>
            <w:lang w:eastAsia="en-US"/>
          </w:rPr>
          <w:t xml:space="preserve"> </w:t>
        </w:r>
        <w:r w:rsidR="004263F9" w:rsidRPr="008D3DD2">
          <w:rPr>
            <w:rStyle w:val="Hyperlink"/>
            <w:rFonts w:hint="eastAsia"/>
            <w:noProof/>
            <w:rtl/>
            <w:lang w:eastAsia="en-US"/>
          </w:rPr>
          <w:t>אספקת</w:t>
        </w:r>
        <w:r w:rsidR="004263F9" w:rsidRPr="008D3DD2">
          <w:rPr>
            <w:rStyle w:val="Hyperlink"/>
            <w:noProof/>
            <w:rtl/>
            <w:lang w:eastAsia="en-US"/>
          </w:rPr>
          <w:t xml:space="preserve"> </w:t>
        </w:r>
        <w:r w:rsidR="004263F9" w:rsidRPr="008D3DD2">
          <w:rPr>
            <w:rStyle w:val="Hyperlink"/>
            <w:rFonts w:hint="eastAsia"/>
            <w:noProof/>
            <w:rtl/>
            <w:lang w:eastAsia="en-US"/>
          </w:rPr>
          <w:t>מוצרים</w:t>
        </w:r>
        <w:r w:rsidR="004263F9">
          <w:rPr>
            <w:noProof/>
            <w:webHidden/>
          </w:rPr>
          <w:tab/>
        </w:r>
        <w:r w:rsidR="004263F9">
          <w:rPr>
            <w:noProof/>
            <w:webHidden/>
          </w:rPr>
          <w:fldChar w:fldCharType="begin"/>
        </w:r>
        <w:r w:rsidR="004263F9">
          <w:rPr>
            <w:noProof/>
            <w:webHidden/>
          </w:rPr>
          <w:instrText xml:space="preserve"> PAGEREF _Toc448320988 \h </w:instrText>
        </w:r>
        <w:r w:rsidR="004263F9">
          <w:rPr>
            <w:noProof/>
            <w:webHidden/>
          </w:rPr>
        </w:r>
        <w:r w:rsidR="004263F9">
          <w:rPr>
            <w:noProof/>
            <w:webHidden/>
          </w:rPr>
          <w:fldChar w:fldCharType="separate"/>
        </w:r>
        <w:r w:rsidR="003B3901">
          <w:rPr>
            <w:noProof/>
            <w:webHidden/>
            <w:rtl/>
          </w:rPr>
          <w:t>74</w:t>
        </w:r>
        <w:r w:rsidR="004263F9">
          <w:rPr>
            <w:noProof/>
            <w:webHidden/>
          </w:rPr>
          <w:fldChar w:fldCharType="end"/>
        </w:r>
      </w:hyperlink>
    </w:p>
    <w:p w14:paraId="58431423"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89"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ד</w:t>
        </w:r>
        <w:r w:rsidR="004263F9" w:rsidRPr="008D3DD2">
          <w:rPr>
            <w:rStyle w:val="Hyperlink"/>
            <w:noProof/>
            <w:rtl/>
            <w:lang w:eastAsia="en-US"/>
          </w:rPr>
          <w:t xml:space="preserve">' – </w:t>
        </w:r>
        <w:r w:rsidR="004263F9" w:rsidRPr="008D3DD2">
          <w:rPr>
            <w:rStyle w:val="Hyperlink"/>
            <w:rFonts w:hint="eastAsia"/>
            <w:noProof/>
            <w:rtl/>
            <w:lang w:eastAsia="en-US"/>
          </w:rPr>
          <w:t>תצהיר</w:t>
        </w:r>
        <w:r w:rsidR="004263F9" w:rsidRPr="008D3DD2">
          <w:rPr>
            <w:rStyle w:val="Hyperlink"/>
            <w:noProof/>
            <w:rtl/>
            <w:lang w:eastAsia="en-US"/>
          </w:rPr>
          <w:t xml:space="preserve"> </w:t>
        </w:r>
        <w:r w:rsidR="004263F9" w:rsidRPr="008D3DD2">
          <w:rPr>
            <w:rStyle w:val="Hyperlink"/>
            <w:rFonts w:hint="eastAsia"/>
            <w:noProof/>
            <w:rtl/>
            <w:lang w:eastAsia="en-US"/>
          </w:rPr>
          <w:t>לפי</w:t>
        </w:r>
        <w:r w:rsidR="004263F9" w:rsidRPr="008D3DD2">
          <w:rPr>
            <w:rStyle w:val="Hyperlink"/>
            <w:noProof/>
            <w:rtl/>
            <w:lang w:eastAsia="en-US"/>
          </w:rPr>
          <w:t xml:space="preserve"> </w:t>
        </w:r>
        <w:r w:rsidR="004263F9" w:rsidRPr="008D3DD2">
          <w:rPr>
            <w:rStyle w:val="Hyperlink"/>
            <w:rFonts w:hint="eastAsia"/>
            <w:noProof/>
            <w:rtl/>
            <w:lang w:eastAsia="en-US"/>
          </w:rPr>
          <w:t>חוק</w:t>
        </w:r>
        <w:r w:rsidR="004263F9" w:rsidRPr="008D3DD2">
          <w:rPr>
            <w:rStyle w:val="Hyperlink"/>
            <w:noProof/>
            <w:rtl/>
            <w:lang w:eastAsia="en-US"/>
          </w:rPr>
          <w:t xml:space="preserve"> </w:t>
        </w:r>
        <w:r w:rsidR="004263F9" w:rsidRPr="008D3DD2">
          <w:rPr>
            <w:rStyle w:val="Hyperlink"/>
            <w:rFonts w:hint="eastAsia"/>
            <w:noProof/>
            <w:rtl/>
            <w:lang w:eastAsia="en-US"/>
          </w:rPr>
          <w:t>עסקאות</w:t>
        </w:r>
        <w:r w:rsidR="004263F9" w:rsidRPr="008D3DD2">
          <w:rPr>
            <w:rStyle w:val="Hyperlink"/>
            <w:noProof/>
            <w:rtl/>
            <w:lang w:eastAsia="en-US"/>
          </w:rPr>
          <w:t xml:space="preserve"> </w:t>
        </w:r>
        <w:r w:rsidR="004263F9" w:rsidRPr="008D3DD2">
          <w:rPr>
            <w:rStyle w:val="Hyperlink"/>
            <w:rFonts w:hint="eastAsia"/>
            <w:noProof/>
            <w:rtl/>
            <w:lang w:eastAsia="en-US"/>
          </w:rPr>
          <w:t>עם</w:t>
        </w:r>
        <w:r w:rsidR="004263F9" w:rsidRPr="008D3DD2">
          <w:rPr>
            <w:rStyle w:val="Hyperlink"/>
            <w:noProof/>
            <w:rtl/>
            <w:lang w:eastAsia="en-US"/>
          </w:rPr>
          <w:t xml:space="preserve"> </w:t>
        </w:r>
        <w:r w:rsidR="004263F9" w:rsidRPr="008D3DD2">
          <w:rPr>
            <w:rStyle w:val="Hyperlink"/>
            <w:rFonts w:hint="eastAsia"/>
            <w:noProof/>
            <w:rtl/>
            <w:lang w:eastAsia="en-US"/>
          </w:rPr>
          <w:t>גופים</w:t>
        </w:r>
        <w:r w:rsidR="004263F9" w:rsidRPr="008D3DD2">
          <w:rPr>
            <w:rStyle w:val="Hyperlink"/>
            <w:noProof/>
            <w:rtl/>
            <w:lang w:eastAsia="en-US"/>
          </w:rPr>
          <w:t xml:space="preserve"> </w:t>
        </w:r>
        <w:r w:rsidR="004263F9" w:rsidRPr="008D3DD2">
          <w:rPr>
            <w:rStyle w:val="Hyperlink"/>
            <w:rFonts w:hint="eastAsia"/>
            <w:noProof/>
            <w:rtl/>
            <w:lang w:eastAsia="en-US"/>
          </w:rPr>
          <w:t>ציבוריים</w:t>
        </w:r>
        <w:r w:rsidR="004263F9" w:rsidRPr="008D3DD2">
          <w:rPr>
            <w:rStyle w:val="Hyperlink"/>
            <w:noProof/>
            <w:rtl/>
            <w:lang w:eastAsia="en-US"/>
          </w:rPr>
          <w:t xml:space="preserve">, </w:t>
        </w:r>
        <w:r w:rsidR="004263F9" w:rsidRPr="008D3DD2">
          <w:rPr>
            <w:rStyle w:val="Hyperlink"/>
            <w:rFonts w:hint="eastAsia"/>
            <w:noProof/>
            <w:rtl/>
            <w:lang w:eastAsia="en-US"/>
          </w:rPr>
          <w:t>התשל</w:t>
        </w:r>
        <w:r w:rsidR="004263F9" w:rsidRPr="008D3DD2">
          <w:rPr>
            <w:rStyle w:val="Hyperlink"/>
            <w:noProof/>
            <w:rtl/>
            <w:lang w:eastAsia="en-US"/>
          </w:rPr>
          <w:t>"</w:t>
        </w:r>
        <w:r w:rsidR="004263F9" w:rsidRPr="008D3DD2">
          <w:rPr>
            <w:rStyle w:val="Hyperlink"/>
            <w:rFonts w:hint="eastAsia"/>
            <w:noProof/>
            <w:rtl/>
            <w:lang w:eastAsia="en-US"/>
          </w:rPr>
          <w:t>ו</w:t>
        </w:r>
        <w:r w:rsidR="004263F9" w:rsidRPr="008D3DD2">
          <w:rPr>
            <w:rStyle w:val="Hyperlink"/>
            <w:noProof/>
            <w:rtl/>
            <w:lang w:eastAsia="en-US"/>
          </w:rPr>
          <w:t>-1976</w:t>
        </w:r>
        <w:r w:rsidR="004263F9">
          <w:rPr>
            <w:noProof/>
            <w:webHidden/>
          </w:rPr>
          <w:tab/>
        </w:r>
        <w:r w:rsidR="004263F9">
          <w:rPr>
            <w:noProof/>
            <w:webHidden/>
          </w:rPr>
          <w:fldChar w:fldCharType="begin"/>
        </w:r>
        <w:r w:rsidR="004263F9">
          <w:rPr>
            <w:noProof/>
            <w:webHidden/>
          </w:rPr>
          <w:instrText xml:space="preserve"> PAGEREF _Toc448320989 \h </w:instrText>
        </w:r>
        <w:r w:rsidR="004263F9">
          <w:rPr>
            <w:noProof/>
            <w:webHidden/>
          </w:rPr>
        </w:r>
        <w:r w:rsidR="004263F9">
          <w:rPr>
            <w:noProof/>
            <w:webHidden/>
          </w:rPr>
          <w:fldChar w:fldCharType="separate"/>
        </w:r>
        <w:r w:rsidR="003B3901">
          <w:rPr>
            <w:noProof/>
            <w:webHidden/>
            <w:rtl/>
          </w:rPr>
          <w:t>75</w:t>
        </w:r>
        <w:r w:rsidR="004263F9">
          <w:rPr>
            <w:noProof/>
            <w:webHidden/>
          </w:rPr>
          <w:fldChar w:fldCharType="end"/>
        </w:r>
      </w:hyperlink>
    </w:p>
    <w:p w14:paraId="20685690"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90"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ה</w:t>
        </w:r>
        <w:r w:rsidR="004263F9" w:rsidRPr="008D3DD2">
          <w:rPr>
            <w:rStyle w:val="Hyperlink"/>
            <w:noProof/>
            <w:rtl/>
            <w:lang w:eastAsia="en-US"/>
          </w:rPr>
          <w:t xml:space="preserve">' – </w:t>
        </w:r>
        <w:r w:rsidR="004263F9" w:rsidRPr="008D3DD2">
          <w:rPr>
            <w:rStyle w:val="Hyperlink"/>
            <w:rFonts w:hint="eastAsia"/>
            <w:noProof/>
            <w:rtl/>
            <w:lang w:eastAsia="en-US"/>
          </w:rPr>
          <w:t>תצהיר</w:t>
        </w:r>
        <w:r w:rsidR="004263F9" w:rsidRPr="008D3DD2">
          <w:rPr>
            <w:rStyle w:val="Hyperlink"/>
            <w:noProof/>
            <w:rtl/>
            <w:lang w:eastAsia="en-US"/>
          </w:rPr>
          <w:t xml:space="preserve"> </w:t>
        </w:r>
        <w:r w:rsidR="004263F9" w:rsidRPr="008D3DD2">
          <w:rPr>
            <w:rStyle w:val="Hyperlink"/>
            <w:rFonts w:hint="eastAsia"/>
            <w:noProof/>
            <w:rtl/>
            <w:lang w:eastAsia="en-US"/>
          </w:rPr>
          <w:t>שימוש</w:t>
        </w:r>
        <w:r w:rsidR="004263F9" w:rsidRPr="008D3DD2">
          <w:rPr>
            <w:rStyle w:val="Hyperlink"/>
            <w:noProof/>
            <w:rtl/>
            <w:lang w:eastAsia="en-US"/>
          </w:rPr>
          <w:t xml:space="preserve"> </w:t>
        </w:r>
        <w:r w:rsidR="004263F9" w:rsidRPr="008D3DD2">
          <w:rPr>
            <w:rStyle w:val="Hyperlink"/>
            <w:rFonts w:hint="eastAsia"/>
            <w:noProof/>
            <w:rtl/>
            <w:lang w:eastAsia="en-US"/>
          </w:rPr>
          <w:t>בתוכנות</w:t>
        </w:r>
        <w:r w:rsidR="004263F9" w:rsidRPr="008D3DD2">
          <w:rPr>
            <w:rStyle w:val="Hyperlink"/>
            <w:noProof/>
            <w:rtl/>
            <w:lang w:eastAsia="en-US"/>
          </w:rPr>
          <w:t xml:space="preserve"> </w:t>
        </w:r>
        <w:r w:rsidR="004263F9" w:rsidRPr="008D3DD2">
          <w:rPr>
            <w:rStyle w:val="Hyperlink"/>
            <w:rFonts w:hint="eastAsia"/>
            <w:noProof/>
            <w:rtl/>
            <w:lang w:eastAsia="en-US"/>
          </w:rPr>
          <w:t>מקור</w:t>
        </w:r>
        <w:r w:rsidR="004263F9">
          <w:rPr>
            <w:noProof/>
            <w:webHidden/>
          </w:rPr>
          <w:tab/>
        </w:r>
        <w:r w:rsidR="004263F9">
          <w:rPr>
            <w:noProof/>
            <w:webHidden/>
          </w:rPr>
          <w:fldChar w:fldCharType="begin"/>
        </w:r>
        <w:r w:rsidR="004263F9">
          <w:rPr>
            <w:noProof/>
            <w:webHidden/>
          </w:rPr>
          <w:instrText xml:space="preserve"> PAGEREF _Toc448320990 \h </w:instrText>
        </w:r>
        <w:r w:rsidR="004263F9">
          <w:rPr>
            <w:noProof/>
            <w:webHidden/>
          </w:rPr>
        </w:r>
        <w:r w:rsidR="004263F9">
          <w:rPr>
            <w:noProof/>
            <w:webHidden/>
          </w:rPr>
          <w:fldChar w:fldCharType="separate"/>
        </w:r>
        <w:r w:rsidR="003B3901">
          <w:rPr>
            <w:noProof/>
            <w:webHidden/>
            <w:rtl/>
          </w:rPr>
          <w:t>77</w:t>
        </w:r>
        <w:r w:rsidR="004263F9">
          <w:rPr>
            <w:noProof/>
            <w:webHidden/>
          </w:rPr>
          <w:fldChar w:fldCharType="end"/>
        </w:r>
      </w:hyperlink>
    </w:p>
    <w:p w14:paraId="5DCD8F9A"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91"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ו</w:t>
        </w:r>
        <w:r w:rsidR="004263F9" w:rsidRPr="008D3DD2">
          <w:rPr>
            <w:rStyle w:val="Hyperlink"/>
            <w:noProof/>
            <w:rtl/>
            <w:lang w:eastAsia="en-US"/>
          </w:rPr>
          <w:t xml:space="preserve">' - </w:t>
        </w:r>
        <w:r w:rsidR="004263F9" w:rsidRPr="008D3DD2">
          <w:rPr>
            <w:rStyle w:val="Hyperlink"/>
            <w:rFonts w:hint="eastAsia"/>
            <w:noProof/>
            <w:rtl/>
            <w:lang w:eastAsia="en-US"/>
          </w:rPr>
          <w:t>תצהיר</w:t>
        </w:r>
        <w:r w:rsidR="004263F9" w:rsidRPr="008D3DD2">
          <w:rPr>
            <w:rStyle w:val="Hyperlink"/>
            <w:noProof/>
            <w:rtl/>
            <w:lang w:eastAsia="en-US"/>
          </w:rPr>
          <w:t xml:space="preserve"> </w:t>
        </w:r>
        <w:r w:rsidR="004263F9" w:rsidRPr="008D3DD2">
          <w:rPr>
            <w:rStyle w:val="Hyperlink"/>
            <w:rFonts w:hint="eastAsia"/>
            <w:noProof/>
            <w:rtl/>
            <w:lang w:eastAsia="en-US"/>
          </w:rPr>
          <w:t>על</w:t>
        </w:r>
        <w:r w:rsidR="004263F9" w:rsidRPr="008D3DD2">
          <w:rPr>
            <w:rStyle w:val="Hyperlink"/>
            <w:noProof/>
            <w:rtl/>
            <w:lang w:eastAsia="en-US"/>
          </w:rPr>
          <w:t xml:space="preserve"> </w:t>
        </w:r>
        <w:r w:rsidR="004263F9" w:rsidRPr="008D3DD2">
          <w:rPr>
            <w:rStyle w:val="Hyperlink"/>
            <w:rFonts w:hint="eastAsia"/>
            <w:noProof/>
            <w:rtl/>
            <w:lang w:eastAsia="en-US"/>
          </w:rPr>
          <w:t>שמירת</w:t>
        </w:r>
        <w:r w:rsidR="004263F9" w:rsidRPr="008D3DD2">
          <w:rPr>
            <w:rStyle w:val="Hyperlink"/>
            <w:noProof/>
            <w:rtl/>
            <w:lang w:eastAsia="en-US"/>
          </w:rPr>
          <w:t xml:space="preserve"> </w:t>
        </w:r>
        <w:r w:rsidR="004263F9" w:rsidRPr="008D3DD2">
          <w:rPr>
            <w:rStyle w:val="Hyperlink"/>
            <w:rFonts w:hint="eastAsia"/>
            <w:noProof/>
            <w:rtl/>
            <w:lang w:eastAsia="en-US"/>
          </w:rPr>
          <w:t>סודיות</w:t>
        </w:r>
        <w:r w:rsidR="004263F9" w:rsidRPr="008D3DD2">
          <w:rPr>
            <w:rStyle w:val="Hyperlink"/>
            <w:noProof/>
            <w:rtl/>
            <w:lang w:eastAsia="en-US"/>
          </w:rPr>
          <w:t xml:space="preserve">, </w:t>
        </w:r>
        <w:r w:rsidR="004263F9" w:rsidRPr="008D3DD2">
          <w:rPr>
            <w:rStyle w:val="Hyperlink"/>
            <w:rFonts w:hint="eastAsia"/>
            <w:noProof/>
            <w:rtl/>
            <w:lang w:eastAsia="en-US"/>
          </w:rPr>
          <w:t>נאמנות</w:t>
        </w:r>
        <w:r w:rsidR="004263F9" w:rsidRPr="008D3DD2">
          <w:rPr>
            <w:rStyle w:val="Hyperlink"/>
            <w:noProof/>
            <w:rtl/>
            <w:lang w:eastAsia="en-US"/>
          </w:rPr>
          <w:t xml:space="preserve"> </w:t>
        </w:r>
        <w:r w:rsidR="004263F9" w:rsidRPr="008D3DD2">
          <w:rPr>
            <w:rStyle w:val="Hyperlink"/>
            <w:rFonts w:hint="eastAsia"/>
            <w:noProof/>
            <w:rtl/>
            <w:lang w:eastAsia="en-US"/>
          </w:rPr>
          <w:t>וניגוד</w:t>
        </w:r>
        <w:r w:rsidR="004263F9" w:rsidRPr="008D3DD2">
          <w:rPr>
            <w:rStyle w:val="Hyperlink"/>
            <w:noProof/>
            <w:rtl/>
            <w:lang w:eastAsia="en-US"/>
          </w:rPr>
          <w:t xml:space="preserve"> </w:t>
        </w:r>
        <w:r w:rsidR="004263F9" w:rsidRPr="008D3DD2">
          <w:rPr>
            <w:rStyle w:val="Hyperlink"/>
            <w:rFonts w:hint="eastAsia"/>
            <w:noProof/>
            <w:rtl/>
            <w:lang w:eastAsia="en-US"/>
          </w:rPr>
          <w:t>עניינים</w:t>
        </w:r>
        <w:r w:rsidR="004263F9">
          <w:rPr>
            <w:noProof/>
            <w:webHidden/>
          </w:rPr>
          <w:tab/>
        </w:r>
        <w:r w:rsidR="004263F9">
          <w:rPr>
            <w:noProof/>
            <w:webHidden/>
          </w:rPr>
          <w:fldChar w:fldCharType="begin"/>
        </w:r>
        <w:r w:rsidR="004263F9">
          <w:rPr>
            <w:noProof/>
            <w:webHidden/>
          </w:rPr>
          <w:instrText xml:space="preserve"> PAGEREF _Toc448320991 \h </w:instrText>
        </w:r>
        <w:r w:rsidR="004263F9">
          <w:rPr>
            <w:noProof/>
            <w:webHidden/>
          </w:rPr>
        </w:r>
        <w:r w:rsidR="004263F9">
          <w:rPr>
            <w:noProof/>
            <w:webHidden/>
          </w:rPr>
          <w:fldChar w:fldCharType="separate"/>
        </w:r>
        <w:r w:rsidR="003B3901">
          <w:rPr>
            <w:noProof/>
            <w:webHidden/>
            <w:rtl/>
          </w:rPr>
          <w:t>78</w:t>
        </w:r>
        <w:r w:rsidR="004263F9">
          <w:rPr>
            <w:noProof/>
            <w:webHidden/>
          </w:rPr>
          <w:fldChar w:fldCharType="end"/>
        </w:r>
      </w:hyperlink>
    </w:p>
    <w:p w14:paraId="320AF71D"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92"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ז</w:t>
        </w:r>
        <w:r w:rsidR="004263F9" w:rsidRPr="008D3DD2">
          <w:rPr>
            <w:rStyle w:val="Hyperlink"/>
            <w:noProof/>
            <w:rtl/>
            <w:lang w:eastAsia="en-US"/>
          </w:rPr>
          <w:t xml:space="preserve">' - </w:t>
        </w:r>
        <w:r w:rsidR="004263F9" w:rsidRPr="008D3DD2">
          <w:rPr>
            <w:rStyle w:val="Hyperlink"/>
            <w:rFonts w:hint="eastAsia"/>
            <w:noProof/>
            <w:rtl/>
            <w:lang w:eastAsia="en-US"/>
          </w:rPr>
          <w:t>אישור</w:t>
        </w:r>
        <w:r w:rsidR="004263F9" w:rsidRPr="008D3DD2">
          <w:rPr>
            <w:rStyle w:val="Hyperlink"/>
            <w:noProof/>
            <w:rtl/>
            <w:lang w:eastAsia="en-US"/>
          </w:rPr>
          <w:t xml:space="preserve"> </w:t>
        </w:r>
        <w:r w:rsidR="004263F9" w:rsidRPr="008D3DD2">
          <w:rPr>
            <w:rStyle w:val="Hyperlink"/>
            <w:rFonts w:hint="eastAsia"/>
            <w:noProof/>
            <w:rtl/>
            <w:lang w:eastAsia="en-US"/>
          </w:rPr>
          <w:t>היצרן</w:t>
        </w:r>
        <w:r w:rsidR="004263F9" w:rsidRPr="008D3DD2">
          <w:rPr>
            <w:rStyle w:val="Hyperlink"/>
            <w:noProof/>
            <w:rtl/>
            <w:lang w:eastAsia="en-US"/>
          </w:rPr>
          <w:t xml:space="preserve"> </w:t>
        </w:r>
        <w:r w:rsidR="004263F9" w:rsidRPr="008D3DD2">
          <w:rPr>
            <w:rStyle w:val="Hyperlink"/>
            <w:rFonts w:hint="eastAsia"/>
            <w:noProof/>
            <w:rtl/>
            <w:lang w:eastAsia="en-US"/>
          </w:rPr>
          <w:t>בנוגע</w:t>
        </w:r>
        <w:r w:rsidR="004263F9" w:rsidRPr="008D3DD2">
          <w:rPr>
            <w:rStyle w:val="Hyperlink"/>
            <w:noProof/>
            <w:rtl/>
            <w:lang w:eastAsia="en-US"/>
          </w:rPr>
          <w:t xml:space="preserve"> </w:t>
        </w:r>
        <w:r w:rsidR="004263F9" w:rsidRPr="008D3DD2">
          <w:rPr>
            <w:rStyle w:val="Hyperlink"/>
            <w:rFonts w:hint="eastAsia"/>
            <w:noProof/>
            <w:rtl/>
            <w:lang w:eastAsia="en-US"/>
          </w:rPr>
          <w:t>לניסיונו</w:t>
        </w:r>
        <w:r w:rsidR="004263F9">
          <w:rPr>
            <w:noProof/>
            <w:webHidden/>
          </w:rPr>
          <w:tab/>
        </w:r>
        <w:r w:rsidR="004263F9">
          <w:rPr>
            <w:noProof/>
            <w:webHidden/>
          </w:rPr>
          <w:fldChar w:fldCharType="begin"/>
        </w:r>
        <w:r w:rsidR="004263F9">
          <w:rPr>
            <w:noProof/>
            <w:webHidden/>
          </w:rPr>
          <w:instrText xml:space="preserve"> PAGEREF _Toc448320992 \h </w:instrText>
        </w:r>
        <w:r w:rsidR="004263F9">
          <w:rPr>
            <w:noProof/>
            <w:webHidden/>
          </w:rPr>
        </w:r>
        <w:r w:rsidR="004263F9">
          <w:rPr>
            <w:noProof/>
            <w:webHidden/>
          </w:rPr>
          <w:fldChar w:fldCharType="separate"/>
        </w:r>
        <w:r w:rsidR="003B3901">
          <w:rPr>
            <w:noProof/>
            <w:webHidden/>
            <w:rtl/>
          </w:rPr>
          <w:t>79</w:t>
        </w:r>
        <w:r w:rsidR="004263F9">
          <w:rPr>
            <w:noProof/>
            <w:webHidden/>
          </w:rPr>
          <w:fldChar w:fldCharType="end"/>
        </w:r>
      </w:hyperlink>
    </w:p>
    <w:p w14:paraId="69B6EA26" w14:textId="77777777"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93"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ח</w:t>
        </w:r>
        <w:r w:rsidR="004263F9" w:rsidRPr="008D3DD2">
          <w:rPr>
            <w:rStyle w:val="Hyperlink"/>
            <w:noProof/>
            <w:rtl/>
            <w:lang w:eastAsia="en-US"/>
          </w:rPr>
          <w:t xml:space="preserve">' – </w:t>
        </w:r>
        <w:r w:rsidR="004263F9" w:rsidRPr="008D3DD2">
          <w:rPr>
            <w:rStyle w:val="Hyperlink"/>
            <w:rFonts w:hint="eastAsia"/>
            <w:noProof/>
            <w:rtl/>
            <w:lang w:eastAsia="en-US"/>
          </w:rPr>
          <w:t>תיחור</w:t>
        </w:r>
        <w:r w:rsidR="004263F9" w:rsidRPr="008D3DD2">
          <w:rPr>
            <w:rStyle w:val="Hyperlink"/>
            <w:noProof/>
            <w:rtl/>
            <w:lang w:eastAsia="en-US"/>
          </w:rPr>
          <w:t xml:space="preserve"> </w:t>
        </w:r>
        <w:r w:rsidR="004263F9" w:rsidRPr="008D3DD2">
          <w:rPr>
            <w:rStyle w:val="Hyperlink"/>
            <w:rFonts w:hint="eastAsia"/>
            <w:noProof/>
            <w:rtl/>
            <w:lang w:eastAsia="en-US"/>
          </w:rPr>
          <w:t>דינאמי</w:t>
        </w:r>
        <w:r w:rsidR="004263F9" w:rsidRPr="008D3DD2">
          <w:rPr>
            <w:rStyle w:val="Hyperlink"/>
            <w:noProof/>
            <w:rtl/>
            <w:lang w:eastAsia="en-US"/>
          </w:rPr>
          <w:t xml:space="preserve"> </w:t>
        </w:r>
        <w:r w:rsidR="004263F9" w:rsidRPr="008D3DD2">
          <w:rPr>
            <w:rStyle w:val="Hyperlink"/>
            <w:rFonts w:hint="eastAsia"/>
            <w:noProof/>
            <w:rtl/>
            <w:lang w:eastAsia="en-US"/>
          </w:rPr>
          <w:t>והליך</w:t>
        </w:r>
        <w:r w:rsidR="004263F9" w:rsidRPr="008D3DD2">
          <w:rPr>
            <w:rStyle w:val="Hyperlink"/>
            <w:noProof/>
            <w:rtl/>
            <w:lang w:eastAsia="en-US"/>
          </w:rPr>
          <w:t xml:space="preserve"> </w:t>
        </w:r>
        <w:r w:rsidR="004263F9" w:rsidRPr="008D3DD2">
          <w:rPr>
            <w:rStyle w:val="Hyperlink"/>
            <w:rFonts w:hint="eastAsia"/>
            <w:noProof/>
            <w:rtl/>
            <w:lang w:eastAsia="en-US"/>
          </w:rPr>
          <w:t>הגשת</w:t>
        </w:r>
        <w:r w:rsidR="004263F9" w:rsidRPr="008D3DD2">
          <w:rPr>
            <w:rStyle w:val="Hyperlink"/>
            <w:noProof/>
            <w:rtl/>
            <w:lang w:eastAsia="en-US"/>
          </w:rPr>
          <w:t xml:space="preserve"> </w:t>
        </w:r>
        <w:r w:rsidR="004263F9" w:rsidRPr="008D3DD2">
          <w:rPr>
            <w:rStyle w:val="Hyperlink"/>
            <w:rFonts w:hint="eastAsia"/>
            <w:noProof/>
            <w:rtl/>
            <w:lang w:eastAsia="en-US"/>
          </w:rPr>
          <w:t>הצעות</w:t>
        </w:r>
        <w:r w:rsidR="004263F9" w:rsidRPr="008D3DD2">
          <w:rPr>
            <w:rStyle w:val="Hyperlink"/>
            <w:noProof/>
            <w:rtl/>
            <w:lang w:eastAsia="en-US"/>
          </w:rPr>
          <w:t xml:space="preserve"> </w:t>
        </w:r>
        <w:r w:rsidR="004263F9" w:rsidRPr="008D3DD2">
          <w:rPr>
            <w:rStyle w:val="Hyperlink"/>
            <w:rFonts w:hint="eastAsia"/>
            <w:noProof/>
            <w:rtl/>
            <w:lang w:eastAsia="en-US"/>
          </w:rPr>
          <w:t>המחיר</w:t>
        </w:r>
        <w:r w:rsidR="004263F9">
          <w:rPr>
            <w:noProof/>
            <w:webHidden/>
          </w:rPr>
          <w:tab/>
        </w:r>
        <w:r w:rsidR="004263F9">
          <w:rPr>
            <w:noProof/>
            <w:webHidden/>
          </w:rPr>
          <w:fldChar w:fldCharType="begin"/>
        </w:r>
        <w:r w:rsidR="004263F9">
          <w:rPr>
            <w:noProof/>
            <w:webHidden/>
          </w:rPr>
          <w:instrText xml:space="preserve"> PAGEREF _Toc448320993 \h </w:instrText>
        </w:r>
        <w:r w:rsidR="004263F9">
          <w:rPr>
            <w:noProof/>
            <w:webHidden/>
          </w:rPr>
        </w:r>
        <w:r w:rsidR="004263F9">
          <w:rPr>
            <w:noProof/>
            <w:webHidden/>
          </w:rPr>
          <w:fldChar w:fldCharType="separate"/>
        </w:r>
        <w:r w:rsidR="003B3901">
          <w:rPr>
            <w:noProof/>
            <w:webHidden/>
            <w:rtl/>
          </w:rPr>
          <w:t>80</w:t>
        </w:r>
        <w:r w:rsidR="004263F9">
          <w:rPr>
            <w:noProof/>
            <w:webHidden/>
          </w:rPr>
          <w:fldChar w:fldCharType="end"/>
        </w:r>
      </w:hyperlink>
    </w:p>
    <w:p w14:paraId="2941B31C" w14:textId="5124747E" w:rsidR="004263F9" w:rsidRDefault="00B15475" w:rsidP="004263F9">
      <w:pPr>
        <w:pStyle w:val="TOC1"/>
        <w:rPr>
          <w:rFonts w:asciiTheme="minorHAnsi" w:eastAsiaTheme="minorEastAsia" w:hAnsiTheme="minorHAnsi" w:cstheme="minorBidi"/>
          <w:b w:val="0"/>
          <w:caps w:val="0"/>
          <w:noProof/>
          <w:sz w:val="22"/>
          <w:szCs w:val="22"/>
          <w:lang w:eastAsia="en-US"/>
        </w:rPr>
      </w:pPr>
      <w:hyperlink w:anchor="_Toc448320994" w:history="1">
        <w:r w:rsidR="004263F9" w:rsidRPr="008D3DD2">
          <w:rPr>
            <w:rStyle w:val="Hyperlink"/>
            <w:rFonts w:hint="eastAsia"/>
            <w:noProof/>
            <w:rtl/>
            <w:lang w:eastAsia="en-US"/>
          </w:rPr>
          <w:t>נספח</w:t>
        </w:r>
        <w:r w:rsidR="004263F9" w:rsidRPr="008D3DD2">
          <w:rPr>
            <w:rStyle w:val="Hyperlink"/>
            <w:noProof/>
            <w:rtl/>
            <w:lang w:eastAsia="en-US"/>
          </w:rPr>
          <w:t xml:space="preserve"> </w:t>
        </w:r>
        <w:r w:rsidR="004263F9" w:rsidRPr="008D3DD2">
          <w:rPr>
            <w:rStyle w:val="Hyperlink"/>
            <w:rFonts w:hint="eastAsia"/>
            <w:noProof/>
            <w:rtl/>
            <w:lang w:eastAsia="en-US"/>
          </w:rPr>
          <w:t>ט</w:t>
        </w:r>
        <w:r w:rsidR="004263F9" w:rsidRPr="008D3DD2">
          <w:rPr>
            <w:rStyle w:val="Hyperlink"/>
            <w:noProof/>
            <w:rtl/>
            <w:lang w:eastAsia="en-US"/>
          </w:rPr>
          <w:t xml:space="preserve">' – </w:t>
        </w:r>
        <w:r w:rsidR="004263F9" w:rsidRPr="008D3DD2">
          <w:rPr>
            <w:rStyle w:val="Hyperlink"/>
            <w:rFonts w:hint="eastAsia"/>
            <w:noProof/>
            <w:rtl/>
            <w:lang w:eastAsia="en-US"/>
          </w:rPr>
          <w:t>החלטת</w:t>
        </w:r>
        <w:r w:rsidR="004263F9" w:rsidRPr="008D3DD2">
          <w:rPr>
            <w:rStyle w:val="Hyperlink"/>
            <w:noProof/>
            <w:rtl/>
            <w:lang w:eastAsia="en-US"/>
          </w:rPr>
          <w:t xml:space="preserve"> </w:t>
        </w:r>
        <w:r w:rsidR="004263F9" w:rsidRPr="008D3DD2">
          <w:rPr>
            <w:rStyle w:val="Hyperlink"/>
            <w:rFonts w:hint="eastAsia"/>
            <w:noProof/>
            <w:rtl/>
            <w:lang w:eastAsia="en-US"/>
          </w:rPr>
          <w:t>ממשלה</w:t>
        </w:r>
        <w:r w:rsidR="004263F9" w:rsidRPr="008D3DD2">
          <w:rPr>
            <w:rStyle w:val="Hyperlink"/>
            <w:noProof/>
            <w:rtl/>
            <w:lang w:eastAsia="en-US"/>
          </w:rPr>
          <w:t xml:space="preserve"> </w:t>
        </w:r>
        <w:r w:rsidR="004263F9" w:rsidRPr="008D3DD2">
          <w:rPr>
            <w:rStyle w:val="Hyperlink"/>
            <w:rFonts w:hint="eastAsia"/>
            <w:noProof/>
            <w:rtl/>
            <w:lang w:eastAsia="en-US"/>
          </w:rPr>
          <w:t>מס</w:t>
        </w:r>
        <w:r w:rsidR="004263F9" w:rsidRPr="008D3DD2">
          <w:rPr>
            <w:rStyle w:val="Hyperlink"/>
            <w:noProof/>
            <w:rtl/>
            <w:lang w:eastAsia="en-US"/>
          </w:rPr>
          <w:t xml:space="preserve">' 1116 </w:t>
        </w:r>
        <w:r w:rsidR="004263F9" w:rsidRPr="008D3DD2">
          <w:rPr>
            <w:rStyle w:val="Hyperlink"/>
            <w:rFonts w:hint="eastAsia"/>
            <w:noProof/>
            <w:rtl/>
            <w:lang w:eastAsia="en-US"/>
          </w:rPr>
          <w:t>שעניינה</w:t>
        </w:r>
        <w:r w:rsidR="004263F9" w:rsidRPr="008D3DD2">
          <w:rPr>
            <w:rStyle w:val="Hyperlink"/>
            <w:noProof/>
            <w:rtl/>
            <w:lang w:eastAsia="en-US"/>
          </w:rPr>
          <w:t xml:space="preserve"> "</w:t>
        </w:r>
        <w:r w:rsidR="004263F9" w:rsidRPr="008D3DD2">
          <w:rPr>
            <w:rStyle w:val="Hyperlink"/>
            <w:rFonts w:hint="eastAsia"/>
            <w:noProof/>
            <w:rtl/>
            <w:lang w:eastAsia="en-US"/>
          </w:rPr>
          <w:t>פרסום</w:t>
        </w:r>
        <w:r w:rsidR="004263F9" w:rsidRPr="008D3DD2">
          <w:rPr>
            <w:rStyle w:val="Hyperlink"/>
            <w:noProof/>
            <w:rtl/>
            <w:lang w:eastAsia="en-US"/>
          </w:rPr>
          <w:t xml:space="preserve"> </w:t>
        </w:r>
        <w:r w:rsidR="004263F9" w:rsidRPr="008D3DD2">
          <w:rPr>
            <w:rStyle w:val="Hyperlink"/>
            <w:rFonts w:hint="eastAsia"/>
            <w:noProof/>
            <w:rtl/>
            <w:lang w:eastAsia="en-US"/>
          </w:rPr>
          <w:t>היתרים</w:t>
        </w:r>
        <w:r w:rsidR="004263F9" w:rsidRPr="008D3DD2">
          <w:rPr>
            <w:rStyle w:val="Hyperlink"/>
            <w:noProof/>
            <w:rtl/>
            <w:lang w:eastAsia="en-US"/>
          </w:rPr>
          <w:t xml:space="preserve"> </w:t>
        </w:r>
        <w:r w:rsidR="004263F9" w:rsidRPr="008D3DD2">
          <w:rPr>
            <w:rStyle w:val="Hyperlink"/>
            <w:rFonts w:hint="eastAsia"/>
            <w:noProof/>
            <w:rtl/>
            <w:lang w:eastAsia="en-US"/>
          </w:rPr>
          <w:t>ומסמכי</w:t>
        </w:r>
        <w:r w:rsidR="004263F9" w:rsidRPr="008D3DD2">
          <w:rPr>
            <w:rStyle w:val="Hyperlink"/>
            <w:noProof/>
            <w:rtl/>
            <w:lang w:eastAsia="en-US"/>
          </w:rPr>
          <w:t xml:space="preserve"> </w:t>
        </w:r>
        <w:r w:rsidR="004263F9" w:rsidRPr="008D3DD2">
          <w:rPr>
            <w:rStyle w:val="Hyperlink"/>
            <w:rFonts w:hint="eastAsia"/>
            <w:noProof/>
            <w:rtl/>
            <w:lang w:eastAsia="en-US"/>
          </w:rPr>
          <w:t>התקשרות</w:t>
        </w:r>
        <w:r w:rsidR="004263F9" w:rsidRPr="008D3DD2">
          <w:rPr>
            <w:rStyle w:val="Hyperlink"/>
            <w:noProof/>
            <w:rtl/>
            <w:lang w:eastAsia="en-US"/>
          </w:rPr>
          <w:t xml:space="preserve"> </w:t>
        </w:r>
        <w:r w:rsidR="004263F9" w:rsidRPr="008D3DD2">
          <w:rPr>
            <w:rStyle w:val="Hyperlink"/>
            <w:rFonts w:hint="eastAsia"/>
            <w:noProof/>
            <w:rtl/>
            <w:lang w:eastAsia="en-US"/>
          </w:rPr>
          <w:t>בין</w:t>
        </w:r>
        <w:r w:rsidR="004263F9" w:rsidRPr="008D3DD2">
          <w:rPr>
            <w:rStyle w:val="Hyperlink"/>
            <w:noProof/>
            <w:rtl/>
            <w:lang w:eastAsia="en-US"/>
          </w:rPr>
          <w:t xml:space="preserve"> </w:t>
        </w:r>
        <w:r w:rsidR="004263F9" w:rsidRPr="008D3DD2">
          <w:rPr>
            <w:rStyle w:val="Hyperlink"/>
            <w:rFonts w:hint="eastAsia"/>
            <w:noProof/>
            <w:rtl/>
            <w:lang w:eastAsia="en-US"/>
          </w:rPr>
          <w:t>רשויות</w:t>
        </w:r>
        <w:r w:rsidR="004263F9" w:rsidRPr="008D3DD2">
          <w:rPr>
            <w:rStyle w:val="Hyperlink"/>
            <w:noProof/>
            <w:rtl/>
            <w:lang w:eastAsia="en-US"/>
          </w:rPr>
          <w:t xml:space="preserve"> </w:t>
        </w:r>
        <w:r w:rsidR="004263F9" w:rsidRPr="008D3DD2">
          <w:rPr>
            <w:rStyle w:val="Hyperlink"/>
            <w:rFonts w:hint="eastAsia"/>
            <w:noProof/>
            <w:rtl/>
            <w:lang w:eastAsia="en-US"/>
          </w:rPr>
          <w:t>המדינה</w:t>
        </w:r>
        <w:r w:rsidR="004263F9" w:rsidRPr="008D3DD2">
          <w:rPr>
            <w:rStyle w:val="Hyperlink"/>
            <w:noProof/>
            <w:rtl/>
            <w:lang w:eastAsia="en-US"/>
          </w:rPr>
          <w:t xml:space="preserve"> </w:t>
        </w:r>
        <w:r w:rsidR="004263F9" w:rsidRPr="008D3DD2">
          <w:rPr>
            <w:rStyle w:val="Hyperlink"/>
            <w:rFonts w:hint="eastAsia"/>
            <w:noProof/>
            <w:rtl/>
            <w:lang w:eastAsia="en-US"/>
          </w:rPr>
          <w:t>לגופים</w:t>
        </w:r>
        <w:r w:rsidR="004263F9" w:rsidRPr="008D3DD2">
          <w:rPr>
            <w:rStyle w:val="Hyperlink"/>
            <w:noProof/>
            <w:rtl/>
            <w:lang w:eastAsia="en-US"/>
          </w:rPr>
          <w:t xml:space="preserve"> </w:t>
        </w:r>
        <w:r w:rsidR="004263F9" w:rsidRPr="008D3DD2">
          <w:rPr>
            <w:rStyle w:val="Hyperlink"/>
            <w:rFonts w:hint="eastAsia"/>
            <w:noProof/>
            <w:rtl/>
            <w:lang w:eastAsia="en-US"/>
          </w:rPr>
          <w:t>פרטיים</w:t>
        </w:r>
        <w:r w:rsidR="004263F9" w:rsidRPr="008D3DD2">
          <w:rPr>
            <w:rStyle w:val="Hyperlink"/>
            <w:noProof/>
            <w:rtl/>
            <w:lang w:eastAsia="en-US"/>
          </w:rPr>
          <w:t>"</w:t>
        </w:r>
        <w:r w:rsidR="004263F9">
          <w:rPr>
            <w:rStyle w:val="Hyperlink"/>
            <w:rFonts w:hint="cs"/>
            <w:noProof/>
            <w:rtl/>
            <w:lang w:eastAsia="en-US"/>
          </w:rPr>
          <w:t>...........................</w:t>
        </w:r>
        <w:r w:rsidR="004263F9">
          <w:rPr>
            <w:noProof/>
            <w:webHidden/>
          </w:rPr>
          <w:tab/>
        </w:r>
        <w:r w:rsidR="004263F9">
          <w:rPr>
            <w:noProof/>
            <w:webHidden/>
          </w:rPr>
          <w:fldChar w:fldCharType="begin"/>
        </w:r>
        <w:r w:rsidR="004263F9">
          <w:rPr>
            <w:noProof/>
            <w:webHidden/>
          </w:rPr>
          <w:instrText xml:space="preserve"> PAGEREF _Toc448320994 \h </w:instrText>
        </w:r>
        <w:r w:rsidR="004263F9">
          <w:rPr>
            <w:noProof/>
            <w:webHidden/>
          </w:rPr>
        </w:r>
        <w:r w:rsidR="004263F9">
          <w:rPr>
            <w:noProof/>
            <w:webHidden/>
          </w:rPr>
          <w:fldChar w:fldCharType="separate"/>
        </w:r>
        <w:r w:rsidR="003B3901">
          <w:rPr>
            <w:noProof/>
            <w:webHidden/>
            <w:rtl/>
          </w:rPr>
          <w:t>87</w:t>
        </w:r>
        <w:r w:rsidR="004263F9">
          <w:rPr>
            <w:noProof/>
            <w:webHidden/>
          </w:rPr>
          <w:fldChar w:fldCharType="end"/>
        </w:r>
      </w:hyperlink>
    </w:p>
    <w:p w14:paraId="6CA90B00" w14:textId="1BD6A7E8" w:rsidR="00F259FC" w:rsidRDefault="000F032E" w:rsidP="004263F9">
      <w:pPr>
        <w:spacing w:line="360" w:lineRule="auto"/>
        <w:rPr>
          <w:rtl/>
        </w:rPr>
      </w:pPr>
      <w:r w:rsidRPr="000F032E">
        <w:rPr>
          <w:b/>
          <w:rtl/>
        </w:rPr>
        <w:fldChar w:fldCharType="end"/>
      </w:r>
      <w:r w:rsidR="00F259FC">
        <w:rPr>
          <w:rtl/>
        </w:rPr>
        <w:br/>
      </w:r>
    </w:p>
    <w:p w14:paraId="02B0EE15" w14:textId="77777777" w:rsidR="00F259FC" w:rsidRDefault="00F259FC" w:rsidP="00A84815">
      <w:pPr>
        <w:bidi w:val="0"/>
        <w:spacing w:after="120" w:line="360" w:lineRule="auto"/>
        <w:jc w:val="both"/>
      </w:pPr>
      <w:r>
        <w:rPr>
          <w:rtl/>
        </w:rPr>
        <w:br w:type="page"/>
      </w:r>
    </w:p>
    <w:p w14:paraId="46007BAE" w14:textId="77777777" w:rsidR="004E5E37" w:rsidRPr="001F7C06" w:rsidRDefault="004E5E37" w:rsidP="00A84815">
      <w:pPr>
        <w:pStyle w:val="10"/>
        <w:keepNext/>
        <w:keepLines/>
        <w:spacing w:after="200" w:line="360" w:lineRule="auto"/>
        <w:jc w:val="center"/>
        <w:rPr>
          <w:rFonts w:asciiTheme="minorHAnsi" w:hAnsiTheme="minorHAnsi" w:cs="David"/>
          <w:color w:val="3C46A5" w:themeColor="background1"/>
          <w:rtl/>
          <w:lang w:eastAsia="en-US"/>
        </w:rPr>
      </w:pPr>
      <w:bookmarkStart w:id="10" w:name="_Toc347329118"/>
      <w:bookmarkStart w:id="11" w:name="_Toc448320921"/>
      <w:r w:rsidRPr="001F7C06">
        <w:rPr>
          <w:rFonts w:asciiTheme="minorHAnsi" w:hAnsiTheme="minorHAnsi" w:cs="David" w:hint="cs"/>
          <w:color w:val="3C46A5" w:themeColor="background1"/>
          <w:rtl/>
          <w:lang w:eastAsia="en-US"/>
        </w:rPr>
        <w:lastRenderedPageBreak/>
        <w:t>פ</w:t>
      </w:r>
      <w:r w:rsidRPr="001F7C06">
        <w:rPr>
          <w:rFonts w:asciiTheme="minorHAnsi" w:hAnsiTheme="minorHAnsi" w:cs="David"/>
          <w:color w:val="3C46A5" w:themeColor="background1"/>
          <w:rtl/>
          <w:lang w:eastAsia="en-US"/>
        </w:rPr>
        <w:t xml:space="preserve">רק 1 – </w:t>
      </w:r>
      <w:r w:rsidRPr="001F7C06">
        <w:rPr>
          <w:rFonts w:asciiTheme="minorHAnsi" w:hAnsiTheme="minorHAnsi" w:cs="David" w:hint="cs"/>
          <w:color w:val="3C46A5" w:themeColor="background1"/>
          <w:rtl/>
          <w:lang w:eastAsia="en-US"/>
        </w:rPr>
        <w:t>הזמנה להגשת הצעות</w:t>
      </w:r>
      <w:bookmarkEnd w:id="10"/>
      <w:bookmarkEnd w:id="11"/>
    </w:p>
    <w:p w14:paraId="73B9C8C6" w14:textId="77777777" w:rsidR="004E5E37" w:rsidRPr="004E5E37" w:rsidRDefault="004E5E37" w:rsidP="00BC7739">
      <w:pPr>
        <w:pStyle w:val="a6"/>
        <w:numPr>
          <w:ilvl w:val="0"/>
          <w:numId w:val="9"/>
        </w:numPr>
        <w:spacing w:line="360" w:lineRule="auto"/>
        <w:contextualSpacing w:val="0"/>
        <w:jc w:val="both"/>
        <w:rPr>
          <w:b/>
          <w:bCs/>
          <w:vanish/>
          <w:sz w:val="24"/>
          <w:u w:val="single"/>
          <w:rtl/>
        </w:rPr>
      </w:pPr>
    </w:p>
    <w:p w14:paraId="76258FCD" w14:textId="6AE1CE72" w:rsidR="004E5E37" w:rsidRPr="001F7C06" w:rsidRDefault="004E5E37"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2" w:name="_Toc444431606"/>
      <w:bookmarkStart w:id="13" w:name="_Toc445625969"/>
      <w:bookmarkStart w:id="14" w:name="_Toc447535454"/>
      <w:bookmarkStart w:id="15" w:name="_Toc448316644"/>
      <w:bookmarkStart w:id="16" w:name="_Toc448320922"/>
      <w:r w:rsidRPr="001F7C06">
        <w:rPr>
          <w:rFonts w:asciiTheme="minorHAnsi" w:hAnsiTheme="minorHAnsi" w:cs="David" w:hint="cs"/>
          <w:sz w:val="24"/>
          <w:szCs w:val="24"/>
          <w:rtl/>
          <w:lang w:eastAsia="en-US"/>
        </w:rPr>
        <w:t>כללי</w:t>
      </w:r>
      <w:bookmarkEnd w:id="12"/>
      <w:bookmarkEnd w:id="13"/>
      <w:bookmarkEnd w:id="14"/>
      <w:bookmarkEnd w:id="15"/>
      <w:bookmarkEnd w:id="16"/>
    </w:p>
    <w:p w14:paraId="1A0AAB74" w14:textId="77777777" w:rsidR="004E5E37" w:rsidRDefault="004E5E37" w:rsidP="00BC7739">
      <w:pPr>
        <w:numPr>
          <w:ilvl w:val="1"/>
          <w:numId w:val="9"/>
        </w:numPr>
        <w:tabs>
          <w:tab w:val="left" w:pos="848"/>
          <w:tab w:val="left" w:pos="2268"/>
          <w:tab w:val="left" w:pos="3289"/>
        </w:tabs>
        <w:spacing w:line="360" w:lineRule="auto"/>
        <w:jc w:val="both"/>
        <w:rPr>
          <w:rtl/>
        </w:rPr>
      </w:pPr>
      <w:r w:rsidRPr="00F06060">
        <w:rPr>
          <w:rFonts w:hint="eastAsia"/>
          <w:rtl/>
        </w:rPr>
        <w:t>מטרת</w:t>
      </w:r>
      <w:r w:rsidRPr="00F06060">
        <w:rPr>
          <w:rtl/>
        </w:rPr>
        <w:t xml:space="preserve"> </w:t>
      </w:r>
      <w:r w:rsidRPr="00F06060">
        <w:rPr>
          <w:rFonts w:hint="eastAsia"/>
          <w:rtl/>
        </w:rPr>
        <w:t>פרק</w:t>
      </w:r>
      <w:r w:rsidRPr="00F06060">
        <w:rPr>
          <w:rtl/>
        </w:rPr>
        <w:t xml:space="preserve"> </w:t>
      </w:r>
      <w:r w:rsidRPr="00F06060">
        <w:rPr>
          <w:rFonts w:hint="eastAsia"/>
          <w:rtl/>
        </w:rPr>
        <w:t>זה</w:t>
      </w:r>
      <w:r w:rsidRPr="00F06060">
        <w:rPr>
          <w:rtl/>
        </w:rPr>
        <w:t xml:space="preserve">, </w:t>
      </w:r>
      <w:r w:rsidRPr="00F06060">
        <w:rPr>
          <w:rFonts w:hint="eastAsia"/>
          <w:rtl/>
        </w:rPr>
        <w:t>הינה</w:t>
      </w:r>
      <w:r w:rsidRPr="00F06060">
        <w:rPr>
          <w:rtl/>
        </w:rPr>
        <w:t xml:space="preserve"> </w:t>
      </w:r>
      <w:r w:rsidRPr="00F06060">
        <w:rPr>
          <w:rFonts w:hint="eastAsia"/>
          <w:rtl/>
        </w:rPr>
        <w:t>לפרט</w:t>
      </w:r>
      <w:r w:rsidRPr="00F06060">
        <w:rPr>
          <w:rtl/>
        </w:rPr>
        <w:t xml:space="preserve"> </w:t>
      </w:r>
      <w:r w:rsidRPr="00F06060">
        <w:rPr>
          <w:rFonts w:hint="eastAsia"/>
          <w:rtl/>
        </w:rPr>
        <w:t>את</w:t>
      </w:r>
      <w:r w:rsidRPr="00F06060">
        <w:rPr>
          <w:rtl/>
        </w:rPr>
        <w:t xml:space="preserve"> </w:t>
      </w:r>
      <w:r w:rsidRPr="00F06060">
        <w:rPr>
          <w:rFonts w:hint="eastAsia"/>
          <w:rtl/>
        </w:rPr>
        <w:t>הדרישות</w:t>
      </w:r>
      <w:r w:rsidRPr="00F06060">
        <w:rPr>
          <w:rtl/>
        </w:rPr>
        <w:t xml:space="preserve"> </w:t>
      </w:r>
      <w:r w:rsidRPr="00F06060">
        <w:rPr>
          <w:rFonts w:hint="eastAsia"/>
          <w:rtl/>
        </w:rPr>
        <w:t>להשתתפות</w:t>
      </w:r>
      <w:r w:rsidRPr="00F06060">
        <w:rPr>
          <w:rtl/>
        </w:rPr>
        <w:t xml:space="preserve"> </w:t>
      </w:r>
      <w:r w:rsidRPr="00F06060">
        <w:rPr>
          <w:rFonts w:hint="eastAsia"/>
          <w:rtl/>
        </w:rPr>
        <w:t>במכרז</w:t>
      </w:r>
      <w:r w:rsidRPr="00F06060">
        <w:rPr>
          <w:rtl/>
        </w:rPr>
        <w:t xml:space="preserve">, </w:t>
      </w:r>
      <w:r w:rsidRPr="00F06060">
        <w:rPr>
          <w:rFonts w:hint="eastAsia"/>
          <w:rtl/>
        </w:rPr>
        <w:t>המהוות</w:t>
      </w:r>
      <w:r w:rsidRPr="00F06060">
        <w:rPr>
          <w:rtl/>
        </w:rPr>
        <w:t xml:space="preserve"> </w:t>
      </w:r>
      <w:r w:rsidRPr="00F06060">
        <w:rPr>
          <w:rFonts w:hint="eastAsia"/>
          <w:rtl/>
        </w:rPr>
        <w:t>חלק</w:t>
      </w:r>
      <w:r w:rsidRPr="00F06060">
        <w:rPr>
          <w:rtl/>
        </w:rPr>
        <w:t xml:space="preserve"> </w:t>
      </w:r>
      <w:r w:rsidRPr="00F06060">
        <w:rPr>
          <w:rFonts w:hint="eastAsia"/>
          <w:rtl/>
        </w:rPr>
        <w:t>בלתי</w:t>
      </w:r>
      <w:r w:rsidRPr="00F06060">
        <w:rPr>
          <w:rtl/>
        </w:rPr>
        <w:t xml:space="preserve"> </w:t>
      </w:r>
      <w:r w:rsidRPr="00F06060">
        <w:rPr>
          <w:rFonts w:hint="eastAsia"/>
          <w:rtl/>
        </w:rPr>
        <w:t>נפרד</w:t>
      </w:r>
      <w:r w:rsidRPr="00F06060">
        <w:rPr>
          <w:rtl/>
        </w:rPr>
        <w:t xml:space="preserve"> </w:t>
      </w:r>
      <w:r w:rsidRPr="00F06060">
        <w:rPr>
          <w:rFonts w:hint="eastAsia"/>
          <w:rtl/>
        </w:rPr>
        <w:t>ממסמכי</w:t>
      </w:r>
      <w:r w:rsidRPr="00F06060">
        <w:rPr>
          <w:rtl/>
        </w:rPr>
        <w:t xml:space="preserve"> </w:t>
      </w:r>
      <w:r w:rsidRPr="00F06060">
        <w:rPr>
          <w:rFonts w:hint="eastAsia"/>
          <w:rtl/>
        </w:rPr>
        <w:t>המכרז</w:t>
      </w:r>
      <w:r w:rsidRPr="00F06060">
        <w:rPr>
          <w:rtl/>
        </w:rPr>
        <w:t xml:space="preserve"> </w:t>
      </w:r>
      <w:r w:rsidRPr="00F06060">
        <w:rPr>
          <w:rFonts w:hint="eastAsia"/>
          <w:rtl/>
        </w:rPr>
        <w:t>והסכם</w:t>
      </w:r>
      <w:r w:rsidRPr="00F06060">
        <w:rPr>
          <w:rtl/>
        </w:rPr>
        <w:t xml:space="preserve"> </w:t>
      </w:r>
      <w:r w:rsidRPr="00F06060">
        <w:rPr>
          <w:rFonts w:hint="eastAsia"/>
          <w:rtl/>
        </w:rPr>
        <w:t>ההתקשרות</w:t>
      </w:r>
      <w:r w:rsidRPr="00F06060">
        <w:rPr>
          <w:rtl/>
        </w:rPr>
        <w:t xml:space="preserve"> </w:t>
      </w:r>
      <w:r w:rsidRPr="00F06060">
        <w:rPr>
          <w:rFonts w:hint="eastAsia"/>
          <w:rtl/>
        </w:rPr>
        <w:t>אשר</w:t>
      </w:r>
      <w:r w:rsidRPr="00F06060">
        <w:rPr>
          <w:rtl/>
        </w:rPr>
        <w:t xml:space="preserve"> </w:t>
      </w:r>
      <w:r w:rsidRPr="00F06060">
        <w:rPr>
          <w:rFonts w:hint="eastAsia"/>
          <w:rtl/>
        </w:rPr>
        <w:t>ייחתם</w:t>
      </w:r>
      <w:r w:rsidRPr="00F06060">
        <w:rPr>
          <w:rtl/>
        </w:rPr>
        <w:t xml:space="preserve"> </w:t>
      </w:r>
      <w:r w:rsidRPr="00F06060">
        <w:rPr>
          <w:rFonts w:hint="eastAsia"/>
          <w:rtl/>
        </w:rPr>
        <w:t>עם</w:t>
      </w:r>
      <w:r w:rsidRPr="00F06060">
        <w:rPr>
          <w:rtl/>
        </w:rPr>
        <w:t xml:space="preserve"> </w:t>
      </w:r>
      <w:r w:rsidRPr="00F06060">
        <w:rPr>
          <w:rFonts w:hint="eastAsia"/>
          <w:rtl/>
        </w:rPr>
        <w:t>המציע</w:t>
      </w:r>
      <w:r w:rsidRPr="00F06060">
        <w:rPr>
          <w:rtl/>
        </w:rPr>
        <w:t xml:space="preserve"> </w:t>
      </w:r>
      <w:r w:rsidRPr="00F06060">
        <w:rPr>
          <w:rFonts w:hint="eastAsia"/>
          <w:rtl/>
        </w:rPr>
        <w:t>הזוכה</w:t>
      </w:r>
      <w:r w:rsidRPr="00F06060">
        <w:rPr>
          <w:rtl/>
        </w:rPr>
        <w:t>.</w:t>
      </w:r>
    </w:p>
    <w:p w14:paraId="26603DE9" w14:textId="77777777" w:rsidR="004E5E37" w:rsidRDefault="004E5E37" w:rsidP="00BC7739">
      <w:pPr>
        <w:numPr>
          <w:ilvl w:val="1"/>
          <w:numId w:val="9"/>
        </w:numPr>
        <w:tabs>
          <w:tab w:val="left" w:pos="848"/>
          <w:tab w:val="left" w:pos="2268"/>
          <w:tab w:val="left" w:pos="3289"/>
        </w:tabs>
        <w:spacing w:line="360" w:lineRule="auto"/>
        <w:jc w:val="both"/>
      </w:pPr>
      <w:r w:rsidRPr="00F06060">
        <w:rPr>
          <w:rFonts w:hint="eastAsia"/>
          <w:rtl/>
        </w:rPr>
        <w:t>על</w:t>
      </w:r>
      <w:r w:rsidRPr="00F06060">
        <w:rPr>
          <w:rtl/>
        </w:rPr>
        <w:t xml:space="preserve"> </w:t>
      </w:r>
      <w:r w:rsidRPr="00F06060">
        <w:rPr>
          <w:rFonts w:hint="eastAsia"/>
          <w:rtl/>
        </w:rPr>
        <w:t>כל</w:t>
      </w:r>
      <w:r w:rsidRPr="00F06060">
        <w:rPr>
          <w:rtl/>
        </w:rPr>
        <w:t xml:space="preserve"> </w:t>
      </w:r>
      <w:r w:rsidRPr="00F06060">
        <w:rPr>
          <w:rFonts w:hint="eastAsia"/>
          <w:rtl/>
        </w:rPr>
        <w:t>אחד</w:t>
      </w:r>
      <w:r w:rsidRPr="00F06060">
        <w:rPr>
          <w:rtl/>
        </w:rPr>
        <w:t xml:space="preserve"> </w:t>
      </w:r>
      <w:proofErr w:type="spellStart"/>
      <w:r w:rsidRPr="00F06060">
        <w:rPr>
          <w:rFonts w:hint="eastAsia"/>
          <w:rtl/>
        </w:rPr>
        <w:t>מהמציעים</w:t>
      </w:r>
      <w:proofErr w:type="spellEnd"/>
      <w:r w:rsidRPr="00F06060">
        <w:rPr>
          <w:rtl/>
        </w:rPr>
        <w:t xml:space="preserve"> </w:t>
      </w:r>
      <w:r w:rsidRPr="00F06060">
        <w:rPr>
          <w:rFonts w:hint="eastAsia"/>
          <w:rtl/>
        </w:rPr>
        <w:t>לקרוא</w:t>
      </w:r>
      <w:r w:rsidRPr="00F06060">
        <w:rPr>
          <w:rtl/>
        </w:rPr>
        <w:t xml:space="preserve"> </w:t>
      </w:r>
      <w:r w:rsidRPr="00F06060">
        <w:rPr>
          <w:rFonts w:hint="eastAsia"/>
          <w:rtl/>
        </w:rPr>
        <w:t>בעיון</w:t>
      </w:r>
      <w:r w:rsidRPr="00F06060">
        <w:rPr>
          <w:rtl/>
        </w:rPr>
        <w:t xml:space="preserve"> </w:t>
      </w:r>
      <w:r w:rsidRPr="00F06060">
        <w:rPr>
          <w:rFonts w:hint="eastAsia"/>
          <w:rtl/>
        </w:rPr>
        <w:t>רב</w:t>
      </w:r>
      <w:r w:rsidRPr="00F06060">
        <w:rPr>
          <w:rtl/>
        </w:rPr>
        <w:t xml:space="preserve"> </w:t>
      </w:r>
      <w:r w:rsidRPr="00F06060">
        <w:rPr>
          <w:rFonts w:hint="eastAsia"/>
          <w:rtl/>
        </w:rPr>
        <w:t>את</w:t>
      </w:r>
      <w:r w:rsidRPr="00F06060">
        <w:rPr>
          <w:rtl/>
        </w:rPr>
        <w:t xml:space="preserve"> </w:t>
      </w:r>
      <w:r w:rsidRPr="00F06060">
        <w:rPr>
          <w:rFonts w:hint="eastAsia"/>
          <w:rtl/>
        </w:rPr>
        <w:t>ההנחיות</w:t>
      </w:r>
      <w:r w:rsidRPr="00F06060">
        <w:rPr>
          <w:rtl/>
        </w:rPr>
        <w:t xml:space="preserve"> </w:t>
      </w:r>
      <w:r w:rsidRPr="00F06060">
        <w:rPr>
          <w:rFonts w:hint="eastAsia"/>
          <w:rtl/>
        </w:rPr>
        <w:t>ולהגיש</w:t>
      </w:r>
      <w:r w:rsidRPr="00F06060">
        <w:rPr>
          <w:rtl/>
        </w:rPr>
        <w:t xml:space="preserve"> </w:t>
      </w:r>
      <w:r w:rsidRPr="00F06060">
        <w:rPr>
          <w:rFonts w:hint="eastAsia"/>
          <w:rtl/>
        </w:rPr>
        <w:t>את</w:t>
      </w:r>
      <w:r w:rsidRPr="00F06060">
        <w:rPr>
          <w:rtl/>
        </w:rPr>
        <w:t xml:space="preserve"> </w:t>
      </w:r>
      <w:r w:rsidRPr="00F06060">
        <w:rPr>
          <w:rFonts w:hint="eastAsia"/>
          <w:rtl/>
        </w:rPr>
        <w:t>הצעתו</w:t>
      </w:r>
      <w:r w:rsidRPr="00F06060">
        <w:rPr>
          <w:rtl/>
        </w:rPr>
        <w:t xml:space="preserve"> </w:t>
      </w:r>
      <w:r w:rsidRPr="00F06060">
        <w:rPr>
          <w:rFonts w:hint="eastAsia"/>
          <w:rtl/>
        </w:rPr>
        <w:t>בהתאם</w:t>
      </w:r>
      <w:r w:rsidRPr="00F06060">
        <w:rPr>
          <w:rtl/>
        </w:rPr>
        <w:t xml:space="preserve"> </w:t>
      </w:r>
      <w:r w:rsidRPr="00F06060">
        <w:rPr>
          <w:rFonts w:hint="eastAsia"/>
          <w:rtl/>
        </w:rPr>
        <w:t>לנדרש</w:t>
      </w:r>
      <w:r w:rsidRPr="00F06060">
        <w:rPr>
          <w:rtl/>
        </w:rPr>
        <w:t xml:space="preserve"> </w:t>
      </w:r>
      <w:r w:rsidRPr="00F06060">
        <w:rPr>
          <w:rFonts w:hint="eastAsia"/>
          <w:rtl/>
        </w:rPr>
        <w:t>במסמכי</w:t>
      </w:r>
      <w:r w:rsidRPr="00F06060">
        <w:rPr>
          <w:rtl/>
        </w:rPr>
        <w:t xml:space="preserve"> </w:t>
      </w:r>
      <w:r w:rsidRPr="00F06060">
        <w:rPr>
          <w:rFonts w:hint="eastAsia"/>
          <w:rtl/>
        </w:rPr>
        <w:t>המכרז</w:t>
      </w:r>
      <w:r w:rsidRPr="00F06060">
        <w:rPr>
          <w:rtl/>
        </w:rPr>
        <w:t>.</w:t>
      </w:r>
    </w:p>
    <w:p w14:paraId="5533D308" w14:textId="4E0C318D" w:rsidR="004E5E37" w:rsidRDefault="004E5E37" w:rsidP="00BC7739">
      <w:pPr>
        <w:numPr>
          <w:ilvl w:val="1"/>
          <w:numId w:val="9"/>
        </w:numPr>
        <w:tabs>
          <w:tab w:val="left" w:pos="848"/>
          <w:tab w:val="left" w:pos="2268"/>
          <w:tab w:val="left" w:pos="3289"/>
        </w:tabs>
        <w:spacing w:line="360" w:lineRule="auto"/>
        <w:jc w:val="both"/>
      </w:pPr>
      <w:r w:rsidRPr="00F06060">
        <w:rPr>
          <w:rFonts w:hint="eastAsia"/>
          <w:rtl/>
        </w:rPr>
        <w:t>ה</w:t>
      </w:r>
      <w:r>
        <w:rPr>
          <w:rFonts w:hint="cs"/>
          <w:rtl/>
        </w:rPr>
        <w:t>ו</w:t>
      </w:r>
      <w:r w:rsidRPr="00F06060">
        <w:rPr>
          <w:rFonts w:hint="eastAsia"/>
          <w:rtl/>
        </w:rPr>
        <w:t>ועדה</w:t>
      </w:r>
      <w:r w:rsidRPr="00F06060">
        <w:rPr>
          <w:rtl/>
        </w:rPr>
        <w:t xml:space="preserve"> </w:t>
      </w:r>
      <w:r w:rsidRPr="00F06060">
        <w:rPr>
          <w:rFonts w:hint="eastAsia"/>
          <w:rtl/>
        </w:rPr>
        <w:t>רשאית</w:t>
      </w:r>
      <w:r w:rsidRPr="00F06060">
        <w:rPr>
          <w:rtl/>
        </w:rPr>
        <w:t xml:space="preserve"> </w:t>
      </w:r>
      <w:r w:rsidRPr="00F06060">
        <w:rPr>
          <w:rFonts w:hint="eastAsia"/>
          <w:rtl/>
        </w:rPr>
        <w:t>לפסול</w:t>
      </w:r>
      <w:r w:rsidRPr="00F06060">
        <w:rPr>
          <w:rtl/>
        </w:rPr>
        <w:t xml:space="preserve"> </w:t>
      </w:r>
      <w:r w:rsidRPr="00F06060">
        <w:rPr>
          <w:rFonts w:hint="eastAsia"/>
          <w:rtl/>
        </w:rPr>
        <w:t>הצעות</w:t>
      </w:r>
      <w:r w:rsidRPr="00F06060">
        <w:rPr>
          <w:rtl/>
        </w:rPr>
        <w:t xml:space="preserve"> </w:t>
      </w:r>
      <w:r w:rsidRPr="00F06060">
        <w:rPr>
          <w:rFonts w:hint="eastAsia"/>
          <w:rtl/>
        </w:rPr>
        <w:t>אשר</w:t>
      </w:r>
      <w:r w:rsidRPr="00F06060">
        <w:rPr>
          <w:rtl/>
        </w:rPr>
        <w:t xml:space="preserve"> </w:t>
      </w:r>
      <w:r w:rsidRPr="00F06060">
        <w:rPr>
          <w:rFonts w:hint="eastAsia"/>
          <w:rtl/>
        </w:rPr>
        <w:t>לא</w:t>
      </w:r>
      <w:r w:rsidRPr="00F06060">
        <w:rPr>
          <w:rtl/>
        </w:rPr>
        <w:t xml:space="preserve"> </w:t>
      </w:r>
      <w:r w:rsidRPr="00F06060">
        <w:rPr>
          <w:rFonts w:hint="eastAsia"/>
          <w:rtl/>
        </w:rPr>
        <w:t>יוגשו</w:t>
      </w:r>
      <w:r w:rsidRPr="00F06060">
        <w:rPr>
          <w:rtl/>
        </w:rPr>
        <w:t xml:space="preserve"> </w:t>
      </w:r>
      <w:r w:rsidRPr="00F06060">
        <w:rPr>
          <w:rFonts w:hint="eastAsia"/>
          <w:rtl/>
        </w:rPr>
        <w:t>בהתאם</w:t>
      </w:r>
      <w:r w:rsidRPr="00F06060">
        <w:rPr>
          <w:rtl/>
        </w:rPr>
        <w:t xml:space="preserve"> </w:t>
      </w:r>
      <w:r w:rsidRPr="00F06060">
        <w:rPr>
          <w:rFonts w:hint="eastAsia"/>
          <w:rtl/>
        </w:rPr>
        <w:t>להנחיות</w:t>
      </w:r>
      <w:r w:rsidRPr="00F06060">
        <w:rPr>
          <w:rtl/>
        </w:rPr>
        <w:t xml:space="preserve"> </w:t>
      </w:r>
      <w:r w:rsidRPr="00F06060">
        <w:rPr>
          <w:rFonts w:hint="eastAsia"/>
          <w:rtl/>
        </w:rPr>
        <w:t>מכרז</w:t>
      </w:r>
      <w:r w:rsidRPr="00F06060">
        <w:rPr>
          <w:rtl/>
        </w:rPr>
        <w:t xml:space="preserve"> </w:t>
      </w:r>
      <w:r w:rsidRPr="00F06060">
        <w:rPr>
          <w:rFonts w:hint="eastAsia"/>
          <w:rtl/>
        </w:rPr>
        <w:t>זה</w:t>
      </w:r>
      <w:r w:rsidRPr="00F06060">
        <w:rPr>
          <w:rtl/>
        </w:rPr>
        <w:t>.</w:t>
      </w:r>
    </w:p>
    <w:p w14:paraId="4033CD5F" w14:textId="77777777" w:rsidR="004E5E37" w:rsidRDefault="004E5E37" w:rsidP="00BC7739">
      <w:pPr>
        <w:tabs>
          <w:tab w:val="left" w:pos="709"/>
          <w:tab w:val="left" w:pos="2268"/>
          <w:tab w:val="left" w:pos="3289"/>
        </w:tabs>
        <w:spacing w:line="360" w:lineRule="auto"/>
        <w:ind w:left="792"/>
        <w:jc w:val="both"/>
      </w:pPr>
    </w:p>
    <w:p w14:paraId="1E5A8BD5" w14:textId="77777777" w:rsidR="004E5E37" w:rsidRPr="001F7C06" w:rsidRDefault="004E5E37" w:rsidP="00A84815">
      <w:pPr>
        <w:pStyle w:val="14"/>
        <w:numPr>
          <w:ilvl w:val="0"/>
          <w:numId w:val="9"/>
        </w:numPr>
        <w:tabs>
          <w:tab w:val="num" w:pos="423"/>
        </w:tabs>
        <w:spacing w:after="200" w:line="360" w:lineRule="auto"/>
        <w:ind w:left="423" w:hanging="423"/>
        <w:rPr>
          <w:rFonts w:asciiTheme="minorHAnsi" w:hAnsiTheme="minorHAnsi" w:cs="David"/>
          <w:sz w:val="24"/>
          <w:szCs w:val="24"/>
          <w:rtl/>
          <w:lang w:eastAsia="en-US"/>
        </w:rPr>
      </w:pPr>
      <w:bookmarkStart w:id="17" w:name="_Toc444431607"/>
      <w:bookmarkStart w:id="18" w:name="_Toc445625970"/>
      <w:bookmarkStart w:id="19" w:name="_Toc447535455"/>
      <w:bookmarkStart w:id="20" w:name="_Toc448316645"/>
      <w:bookmarkStart w:id="21" w:name="_Toc448320923"/>
      <w:r w:rsidRPr="001F7C06">
        <w:rPr>
          <w:rFonts w:asciiTheme="minorHAnsi" w:hAnsiTheme="minorHAnsi" w:cs="David" w:hint="cs"/>
          <w:sz w:val="24"/>
          <w:szCs w:val="24"/>
          <w:rtl/>
          <w:lang w:eastAsia="en-US"/>
        </w:rPr>
        <w:t>רקע</w:t>
      </w:r>
      <w:bookmarkEnd w:id="17"/>
      <w:bookmarkEnd w:id="18"/>
      <w:bookmarkEnd w:id="19"/>
      <w:bookmarkEnd w:id="20"/>
      <w:bookmarkEnd w:id="21"/>
    </w:p>
    <w:p w14:paraId="12B32773" w14:textId="6E4C9D6C" w:rsidR="004E5E37" w:rsidRPr="00227AFB" w:rsidRDefault="004E5E37" w:rsidP="00BC7739">
      <w:pPr>
        <w:numPr>
          <w:ilvl w:val="1"/>
          <w:numId w:val="9"/>
        </w:numPr>
        <w:tabs>
          <w:tab w:val="left" w:pos="848"/>
          <w:tab w:val="left" w:pos="2268"/>
          <w:tab w:val="left" w:pos="3289"/>
        </w:tabs>
        <w:spacing w:line="360" w:lineRule="auto"/>
        <w:jc w:val="both"/>
      </w:pPr>
      <w:r w:rsidRPr="00227AFB">
        <w:rPr>
          <w:rFonts w:hint="cs"/>
          <w:rtl/>
        </w:rPr>
        <w:t>המשרד</w:t>
      </w:r>
      <w:r w:rsidRPr="00227AFB">
        <w:rPr>
          <w:rtl/>
        </w:rPr>
        <w:t xml:space="preserve"> </w:t>
      </w:r>
      <w:r>
        <w:rPr>
          <w:rFonts w:hint="cs"/>
          <w:rtl/>
        </w:rPr>
        <w:t xml:space="preserve">משתתף ברכישת </w:t>
      </w:r>
      <w:r w:rsidRPr="00660188">
        <w:rPr>
          <w:rFonts w:hint="cs"/>
          <w:rtl/>
        </w:rPr>
        <w:t>מוצרי</w:t>
      </w:r>
      <w:r>
        <w:rPr>
          <w:rFonts w:hint="cs"/>
          <w:rtl/>
        </w:rPr>
        <w:t xml:space="preserve"> ושרותי ניידות</w:t>
      </w:r>
      <w:r w:rsidRPr="00227AFB">
        <w:rPr>
          <w:rtl/>
        </w:rPr>
        <w:t xml:space="preserve"> </w:t>
      </w:r>
      <w:r>
        <w:rPr>
          <w:rFonts w:hint="cs"/>
          <w:rtl/>
        </w:rPr>
        <w:t xml:space="preserve">עבור זכאים </w:t>
      </w:r>
      <w:r w:rsidRPr="00227AFB">
        <w:rPr>
          <w:rFonts w:hint="cs"/>
          <w:rtl/>
        </w:rPr>
        <w:t>מכוח</w:t>
      </w:r>
      <w:r w:rsidRPr="00227AFB">
        <w:rPr>
          <w:rtl/>
        </w:rPr>
        <w:t xml:space="preserve"> </w:t>
      </w:r>
      <w:r w:rsidRPr="00227AFB">
        <w:rPr>
          <w:rFonts w:hint="cs"/>
          <w:rtl/>
        </w:rPr>
        <w:t>תפקידו</w:t>
      </w:r>
      <w:r w:rsidRPr="00227AFB">
        <w:rPr>
          <w:rtl/>
        </w:rPr>
        <w:t xml:space="preserve"> </w:t>
      </w:r>
      <w:r w:rsidRPr="00227AFB">
        <w:rPr>
          <w:rFonts w:hint="cs"/>
          <w:rtl/>
        </w:rPr>
        <w:t>לפי</w:t>
      </w:r>
      <w:r w:rsidRPr="00227AFB">
        <w:rPr>
          <w:rtl/>
        </w:rPr>
        <w:t xml:space="preserve"> </w:t>
      </w:r>
      <w:r w:rsidRPr="00227AFB">
        <w:rPr>
          <w:rFonts w:hint="cs"/>
          <w:rtl/>
        </w:rPr>
        <w:t>חוק</w:t>
      </w:r>
      <w:r w:rsidRPr="00227AFB">
        <w:rPr>
          <w:rtl/>
        </w:rPr>
        <w:t xml:space="preserve"> </w:t>
      </w:r>
      <w:r w:rsidRPr="00227AFB">
        <w:rPr>
          <w:rFonts w:hint="cs"/>
          <w:rtl/>
        </w:rPr>
        <w:t>ביטוח</w:t>
      </w:r>
      <w:r w:rsidRPr="00227AFB">
        <w:rPr>
          <w:rtl/>
        </w:rPr>
        <w:t xml:space="preserve"> </w:t>
      </w:r>
      <w:r w:rsidRPr="00227AFB">
        <w:rPr>
          <w:rFonts w:hint="cs"/>
          <w:rtl/>
        </w:rPr>
        <w:t>בריאות</w:t>
      </w:r>
      <w:r w:rsidRPr="00227AFB">
        <w:rPr>
          <w:rtl/>
        </w:rPr>
        <w:t xml:space="preserve"> </w:t>
      </w:r>
      <w:r w:rsidRPr="00227AFB">
        <w:rPr>
          <w:rFonts w:hint="cs"/>
          <w:rtl/>
        </w:rPr>
        <w:t>ממלכתי</w:t>
      </w:r>
      <w:r w:rsidRPr="00227AFB">
        <w:rPr>
          <w:rtl/>
        </w:rPr>
        <w:t xml:space="preserve">, </w:t>
      </w:r>
      <w:r w:rsidRPr="00227AFB">
        <w:rPr>
          <w:rFonts w:hint="cs"/>
          <w:rtl/>
        </w:rPr>
        <w:t>התשנ</w:t>
      </w:r>
      <w:r w:rsidRPr="00227AFB">
        <w:rPr>
          <w:rtl/>
        </w:rPr>
        <w:t>"</w:t>
      </w:r>
      <w:r w:rsidRPr="00227AFB">
        <w:rPr>
          <w:rFonts w:hint="cs"/>
          <w:rtl/>
        </w:rPr>
        <w:t>ד</w:t>
      </w:r>
      <w:r>
        <w:rPr>
          <w:rFonts w:hint="cs"/>
          <w:rtl/>
        </w:rPr>
        <w:t>-</w:t>
      </w:r>
      <w:r w:rsidRPr="00227AFB">
        <w:rPr>
          <w:rtl/>
        </w:rPr>
        <w:t xml:space="preserve">1994. </w:t>
      </w:r>
    </w:p>
    <w:p w14:paraId="7DFD1BAC" w14:textId="7B1C76F7" w:rsidR="004E5E37" w:rsidRPr="00DA1810" w:rsidRDefault="004E5E37" w:rsidP="00641A05">
      <w:pPr>
        <w:numPr>
          <w:ilvl w:val="1"/>
          <w:numId w:val="9"/>
        </w:numPr>
        <w:tabs>
          <w:tab w:val="left" w:pos="848"/>
          <w:tab w:val="left" w:pos="2268"/>
          <w:tab w:val="left" w:pos="3289"/>
        </w:tabs>
        <w:spacing w:line="360" w:lineRule="auto"/>
        <w:jc w:val="both"/>
        <w:rPr>
          <w:b/>
          <w:bCs/>
        </w:rPr>
      </w:pPr>
      <w:r w:rsidRPr="00227AFB">
        <w:rPr>
          <w:rFonts w:hint="cs"/>
          <w:rtl/>
        </w:rPr>
        <w:t>מטרת</w:t>
      </w:r>
      <w:r w:rsidRPr="00227AFB">
        <w:rPr>
          <w:rtl/>
        </w:rPr>
        <w:t xml:space="preserve"> </w:t>
      </w:r>
      <w:r w:rsidRPr="00227AFB">
        <w:rPr>
          <w:rFonts w:hint="cs"/>
          <w:rtl/>
        </w:rPr>
        <w:t>המכרז</w:t>
      </w:r>
      <w:r w:rsidRPr="00227AFB">
        <w:rPr>
          <w:rtl/>
        </w:rPr>
        <w:t xml:space="preserve"> </w:t>
      </w:r>
      <w:r w:rsidRPr="00227AFB">
        <w:rPr>
          <w:rFonts w:hint="cs"/>
          <w:rtl/>
        </w:rPr>
        <w:t>והחוזה</w:t>
      </w:r>
      <w:r w:rsidRPr="00227AFB">
        <w:rPr>
          <w:rtl/>
        </w:rPr>
        <w:t xml:space="preserve"> </w:t>
      </w:r>
      <w:r w:rsidRPr="00227AFB">
        <w:rPr>
          <w:rFonts w:hint="cs"/>
          <w:rtl/>
        </w:rPr>
        <w:t>הינה</w:t>
      </w:r>
      <w:r w:rsidRPr="00227AFB">
        <w:rPr>
          <w:rtl/>
        </w:rPr>
        <w:t xml:space="preserve"> </w:t>
      </w:r>
      <w:r w:rsidRPr="00227AFB">
        <w:rPr>
          <w:rFonts w:hint="cs"/>
          <w:rtl/>
        </w:rPr>
        <w:t>לגבש</w:t>
      </w:r>
      <w:r w:rsidRPr="00227AFB">
        <w:rPr>
          <w:rtl/>
        </w:rPr>
        <w:t xml:space="preserve"> </w:t>
      </w:r>
      <w:r w:rsidRPr="00227AFB">
        <w:rPr>
          <w:rFonts w:hint="cs"/>
          <w:rtl/>
        </w:rPr>
        <w:t>מערכת</w:t>
      </w:r>
      <w:r w:rsidRPr="00227AFB">
        <w:rPr>
          <w:rtl/>
        </w:rPr>
        <w:t xml:space="preserve"> </w:t>
      </w:r>
      <w:r w:rsidRPr="00227AFB">
        <w:rPr>
          <w:rFonts w:hint="cs"/>
          <w:rtl/>
        </w:rPr>
        <w:t>התקשרות</w:t>
      </w:r>
      <w:r w:rsidRPr="00227AFB">
        <w:rPr>
          <w:rtl/>
        </w:rPr>
        <w:t xml:space="preserve">, </w:t>
      </w:r>
      <w:r w:rsidRPr="00227AFB">
        <w:rPr>
          <w:rFonts w:hint="cs"/>
          <w:rtl/>
        </w:rPr>
        <w:t>אשר</w:t>
      </w:r>
      <w:r w:rsidRPr="00227AFB">
        <w:rPr>
          <w:rtl/>
        </w:rPr>
        <w:t xml:space="preserve"> </w:t>
      </w:r>
      <w:r w:rsidRPr="00227AFB">
        <w:rPr>
          <w:rFonts w:hint="cs"/>
          <w:rtl/>
        </w:rPr>
        <w:t>תבטיח</w:t>
      </w:r>
      <w:r w:rsidRPr="00227AFB">
        <w:rPr>
          <w:rtl/>
        </w:rPr>
        <w:t xml:space="preserve"> </w:t>
      </w:r>
      <w:r w:rsidRPr="00227AFB">
        <w:rPr>
          <w:rFonts w:hint="cs"/>
          <w:rtl/>
        </w:rPr>
        <w:t>שירות</w:t>
      </w:r>
      <w:r w:rsidRPr="00227AFB">
        <w:rPr>
          <w:rtl/>
        </w:rPr>
        <w:t xml:space="preserve"> </w:t>
      </w:r>
      <w:r w:rsidRPr="00227AFB">
        <w:rPr>
          <w:rFonts w:hint="cs"/>
          <w:rtl/>
        </w:rPr>
        <w:t>מיטבי</w:t>
      </w:r>
      <w:r w:rsidRPr="00227AFB">
        <w:rPr>
          <w:rtl/>
        </w:rPr>
        <w:t xml:space="preserve"> </w:t>
      </w:r>
      <w:r w:rsidRPr="00227AFB">
        <w:rPr>
          <w:rFonts w:hint="cs"/>
          <w:rtl/>
        </w:rPr>
        <w:t>לזכאים</w:t>
      </w:r>
      <w:r w:rsidRPr="00660188">
        <w:rPr>
          <w:rtl/>
        </w:rPr>
        <w:t xml:space="preserve"> </w:t>
      </w:r>
      <w:r w:rsidRPr="00660188">
        <w:rPr>
          <w:rFonts w:hint="cs"/>
          <w:rtl/>
        </w:rPr>
        <w:t>על</w:t>
      </w:r>
      <w:r w:rsidRPr="00660188">
        <w:rPr>
          <w:rtl/>
        </w:rPr>
        <w:t xml:space="preserve"> </w:t>
      </w:r>
      <w:r w:rsidRPr="00660188">
        <w:rPr>
          <w:rFonts w:hint="cs"/>
          <w:rtl/>
        </w:rPr>
        <w:t>ידי</w:t>
      </w:r>
      <w:r w:rsidRPr="00660188">
        <w:rPr>
          <w:rtl/>
        </w:rPr>
        <w:t xml:space="preserve"> </w:t>
      </w:r>
      <w:r w:rsidRPr="00660188">
        <w:rPr>
          <w:rFonts w:hint="cs"/>
          <w:rtl/>
        </w:rPr>
        <w:t>בניית</w:t>
      </w:r>
      <w:r w:rsidRPr="00660188">
        <w:rPr>
          <w:rtl/>
        </w:rPr>
        <w:t xml:space="preserve"> </w:t>
      </w:r>
      <w:r w:rsidRPr="00660188">
        <w:rPr>
          <w:rFonts w:hint="cs"/>
          <w:rtl/>
        </w:rPr>
        <w:t>מאגר</w:t>
      </w:r>
      <w:r w:rsidRPr="00660188">
        <w:rPr>
          <w:rtl/>
        </w:rPr>
        <w:t xml:space="preserve"> </w:t>
      </w:r>
      <w:r w:rsidRPr="00660188">
        <w:rPr>
          <w:rFonts w:hint="cs"/>
          <w:rtl/>
        </w:rPr>
        <w:t>ספקים</w:t>
      </w:r>
      <w:r w:rsidRPr="00660188">
        <w:rPr>
          <w:rtl/>
        </w:rPr>
        <w:t xml:space="preserve"> </w:t>
      </w:r>
      <w:r w:rsidRPr="00660188">
        <w:rPr>
          <w:rFonts w:hint="cs"/>
          <w:rtl/>
        </w:rPr>
        <w:t>מקצועיים</w:t>
      </w:r>
      <w:r w:rsidRPr="00660188">
        <w:rPr>
          <w:rtl/>
        </w:rPr>
        <w:t xml:space="preserve"> </w:t>
      </w:r>
      <w:r w:rsidRPr="00660188">
        <w:rPr>
          <w:rFonts w:hint="cs"/>
          <w:rtl/>
        </w:rPr>
        <w:t>בתחום</w:t>
      </w:r>
      <w:r>
        <w:rPr>
          <w:rFonts w:hint="cs"/>
          <w:rtl/>
        </w:rPr>
        <w:t xml:space="preserve"> </w:t>
      </w:r>
      <w:r w:rsidRPr="004E5E37">
        <w:rPr>
          <w:rFonts w:hint="cs"/>
          <w:u w:val="single"/>
          <w:rtl/>
        </w:rPr>
        <w:t>ההתאמה, ההמלצה והאספקה של</w:t>
      </w:r>
      <w:r w:rsidRPr="004E5E37">
        <w:rPr>
          <w:u w:val="single"/>
          <w:rtl/>
        </w:rPr>
        <w:t xml:space="preserve"> </w:t>
      </w:r>
      <w:r w:rsidRPr="004E5E37">
        <w:rPr>
          <w:rFonts w:hint="cs"/>
          <w:u w:val="single"/>
          <w:rtl/>
        </w:rPr>
        <w:t>מכשירי שמיעה</w:t>
      </w:r>
      <w:r>
        <w:rPr>
          <w:rFonts w:hint="cs"/>
          <w:u w:val="single"/>
          <w:rtl/>
        </w:rPr>
        <w:t xml:space="preserve"> ועזרים לתינוקות, ילדים ונוער</w:t>
      </w:r>
      <w:r w:rsidRPr="00004FC3">
        <w:rPr>
          <w:rtl/>
        </w:rPr>
        <w:t xml:space="preserve">. </w:t>
      </w:r>
      <w:r w:rsidRPr="00DA1810">
        <w:rPr>
          <w:rFonts w:hint="cs"/>
          <w:b/>
          <w:bCs/>
          <w:rtl/>
        </w:rPr>
        <w:t>הזכאים</w:t>
      </w:r>
      <w:r w:rsidRPr="00DA1810">
        <w:rPr>
          <w:b/>
          <w:bCs/>
          <w:rtl/>
        </w:rPr>
        <w:t xml:space="preserve"> </w:t>
      </w:r>
      <w:r w:rsidRPr="00DA1810">
        <w:rPr>
          <w:rFonts w:hint="cs"/>
          <w:b/>
          <w:bCs/>
          <w:rtl/>
        </w:rPr>
        <w:t>יוכלו</w:t>
      </w:r>
      <w:r w:rsidRPr="00DA1810">
        <w:rPr>
          <w:b/>
          <w:bCs/>
          <w:rtl/>
        </w:rPr>
        <w:t xml:space="preserve"> </w:t>
      </w:r>
      <w:r w:rsidRPr="00DA1810">
        <w:rPr>
          <w:rFonts w:hint="cs"/>
          <w:b/>
          <w:bCs/>
          <w:rtl/>
        </w:rPr>
        <w:t>להשוות</w:t>
      </w:r>
      <w:r w:rsidRPr="00DA1810">
        <w:rPr>
          <w:b/>
          <w:bCs/>
          <w:rtl/>
        </w:rPr>
        <w:t xml:space="preserve"> </w:t>
      </w:r>
      <w:r w:rsidRPr="00DA1810">
        <w:rPr>
          <w:rFonts w:hint="cs"/>
          <w:b/>
          <w:bCs/>
          <w:rtl/>
        </w:rPr>
        <w:t>ולבחור בין</w:t>
      </w:r>
      <w:r w:rsidRPr="00DA1810">
        <w:rPr>
          <w:b/>
          <w:bCs/>
          <w:rtl/>
        </w:rPr>
        <w:t xml:space="preserve"> </w:t>
      </w:r>
      <w:r w:rsidRPr="00DA1810">
        <w:rPr>
          <w:rFonts w:hint="cs"/>
          <w:b/>
          <w:bCs/>
          <w:rtl/>
        </w:rPr>
        <w:t>הספקים</w:t>
      </w:r>
      <w:r w:rsidRPr="00DA1810">
        <w:rPr>
          <w:b/>
          <w:bCs/>
          <w:rtl/>
        </w:rPr>
        <w:t xml:space="preserve"> </w:t>
      </w:r>
      <w:r w:rsidRPr="00DA1810">
        <w:rPr>
          <w:rFonts w:hint="cs"/>
          <w:b/>
          <w:bCs/>
          <w:rtl/>
        </w:rPr>
        <w:t>שיופיעו</w:t>
      </w:r>
      <w:r w:rsidRPr="00DA1810">
        <w:rPr>
          <w:b/>
          <w:bCs/>
          <w:rtl/>
        </w:rPr>
        <w:t xml:space="preserve"> </w:t>
      </w:r>
      <w:r w:rsidRPr="00DA1810">
        <w:rPr>
          <w:rFonts w:hint="cs"/>
          <w:b/>
          <w:bCs/>
          <w:rtl/>
        </w:rPr>
        <w:t>במאגר</w:t>
      </w:r>
      <w:r w:rsidR="001F3AE2">
        <w:rPr>
          <w:rFonts w:hint="cs"/>
          <w:b/>
          <w:bCs/>
          <w:rtl/>
        </w:rPr>
        <w:t xml:space="preserve"> ורק הם יחליטו </w:t>
      </w:r>
      <w:r w:rsidR="00641A05">
        <w:rPr>
          <w:rFonts w:hint="cs"/>
          <w:b/>
          <w:bCs/>
          <w:rtl/>
        </w:rPr>
        <w:t xml:space="preserve">מאיזה </w:t>
      </w:r>
      <w:r w:rsidR="001F3AE2">
        <w:rPr>
          <w:rFonts w:hint="cs"/>
          <w:b/>
          <w:bCs/>
          <w:rtl/>
        </w:rPr>
        <w:t>מהספק</w:t>
      </w:r>
      <w:r w:rsidR="00641A05">
        <w:rPr>
          <w:rFonts w:hint="cs"/>
          <w:b/>
          <w:bCs/>
          <w:rtl/>
        </w:rPr>
        <w:t>ים</w:t>
      </w:r>
      <w:r w:rsidR="001F3AE2">
        <w:rPr>
          <w:rFonts w:hint="cs"/>
          <w:b/>
          <w:bCs/>
          <w:rtl/>
        </w:rPr>
        <w:t xml:space="preserve"> לרכוש את המוצרים</w:t>
      </w:r>
      <w:r w:rsidRPr="00DA1810">
        <w:rPr>
          <w:b/>
          <w:bCs/>
          <w:rtl/>
        </w:rPr>
        <w:t>.</w:t>
      </w:r>
    </w:p>
    <w:p w14:paraId="721B9ED3" w14:textId="36BEACDA" w:rsidR="004E5E37" w:rsidRPr="00D65D8F" w:rsidRDefault="004E5E37" w:rsidP="00BC7739">
      <w:pPr>
        <w:numPr>
          <w:ilvl w:val="1"/>
          <w:numId w:val="9"/>
        </w:numPr>
        <w:tabs>
          <w:tab w:val="left" w:pos="848"/>
          <w:tab w:val="left" w:pos="2268"/>
          <w:tab w:val="left" w:pos="3289"/>
        </w:tabs>
        <w:spacing w:line="360" w:lineRule="auto"/>
        <w:jc w:val="both"/>
      </w:pPr>
      <w:r w:rsidRPr="00D65D8F">
        <w:rPr>
          <w:rFonts w:hint="cs"/>
          <w:rtl/>
        </w:rPr>
        <w:t>השירות</w:t>
      </w:r>
      <w:r w:rsidRPr="00D65D8F">
        <w:rPr>
          <w:rtl/>
        </w:rPr>
        <w:t xml:space="preserve"> </w:t>
      </w:r>
      <w:r w:rsidRPr="00D65D8F">
        <w:rPr>
          <w:rFonts w:hint="cs"/>
          <w:rtl/>
        </w:rPr>
        <w:t>הנדרש</w:t>
      </w:r>
      <w:r w:rsidRPr="00D65D8F">
        <w:rPr>
          <w:rtl/>
        </w:rPr>
        <w:t xml:space="preserve"> </w:t>
      </w:r>
      <w:r w:rsidRPr="00D65D8F">
        <w:rPr>
          <w:rFonts w:hint="cs"/>
          <w:rtl/>
        </w:rPr>
        <w:t>ממי</w:t>
      </w:r>
      <w:r w:rsidRPr="00D65D8F">
        <w:rPr>
          <w:rtl/>
        </w:rPr>
        <w:t xml:space="preserve"> </w:t>
      </w:r>
      <w:r w:rsidRPr="00D65D8F">
        <w:rPr>
          <w:rFonts w:hint="cs"/>
          <w:rtl/>
        </w:rPr>
        <w:t>שיזכה</w:t>
      </w:r>
      <w:r w:rsidRPr="00D65D8F">
        <w:rPr>
          <w:rtl/>
        </w:rPr>
        <w:t xml:space="preserve"> </w:t>
      </w:r>
      <w:r w:rsidRPr="00D65D8F">
        <w:rPr>
          <w:rFonts w:hint="cs"/>
          <w:rtl/>
        </w:rPr>
        <w:t>במכרז</w:t>
      </w:r>
      <w:r w:rsidRPr="00D65D8F">
        <w:rPr>
          <w:rtl/>
        </w:rPr>
        <w:t xml:space="preserve"> </w:t>
      </w:r>
      <w:r w:rsidRPr="00D65D8F">
        <w:rPr>
          <w:rFonts w:hint="cs"/>
          <w:rtl/>
        </w:rPr>
        <w:t>כולל</w:t>
      </w:r>
      <w:r w:rsidRPr="00D65D8F">
        <w:rPr>
          <w:rtl/>
        </w:rPr>
        <w:t xml:space="preserve"> </w:t>
      </w:r>
      <w:r w:rsidRPr="00D65D8F">
        <w:rPr>
          <w:rFonts w:hint="cs"/>
          <w:rtl/>
        </w:rPr>
        <w:t>התאמה</w:t>
      </w:r>
      <w:r w:rsidR="00A95FBA">
        <w:rPr>
          <w:rFonts w:hint="cs"/>
          <w:rtl/>
        </w:rPr>
        <w:t>, המלצה</w:t>
      </w:r>
      <w:r>
        <w:rPr>
          <w:rFonts w:hint="cs"/>
          <w:rtl/>
        </w:rPr>
        <w:t xml:space="preserve"> ואספקה של </w:t>
      </w:r>
      <w:r w:rsidR="00A95FBA">
        <w:rPr>
          <w:rFonts w:hint="cs"/>
          <w:rtl/>
        </w:rPr>
        <w:t>מכשירי שמיעה ועזרים</w:t>
      </w:r>
      <w:r>
        <w:rPr>
          <w:rFonts w:hint="cs"/>
          <w:rtl/>
        </w:rPr>
        <w:t xml:space="preserve"> </w:t>
      </w:r>
      <w:r w:rsidRPr="00D65D8F">
        <w:rPr>
          <w:rFonts w:hint="cs"/>
          <w:rtl/>
        </w:rPr>
        <w:t>עבור</w:t>
      </w:r>
      <w:r w:rsidRPr="00D65D8F">
        <w:rPr>
          <w:rtl/>
        </w:rPr>
        <w:t xml:space="preserve"> </w:t>
      </w:r>
      <w:r w:rsidR="00A95FBA">
        <w:rPr>
          <w:rFonts w:hint="cs"/>
          <w:rtl/>
        </w:rPr>
        <w:t xml:space="preserve">התינוקות, הילדים והנוער </w:t>
      </w:r>
      <w:r w:rsidRPr="00D65D8F">
        <w:rPr>
          <w:rFonts w:hint="cs"/>
          <w:rtl/>
        </w:rPr>
        <w:t>הזכאים</w:t>
      </w:r>
      <w:r w:rsidR="00A95FBA">
        <w:rPr>
          <w:rFonts w:hint="cs"/>
          <w:rtl/>
        </w:rPr>
        <w:t>,</w:t>
      </w:r>
      <w:r w:rsidRPr="00D65D8F">
        <w:rPr>
          <w:rtl/>
        </w:rPr>
        <w:t xml:space="preserve"> </w:t>
      </w:r>
      <w:r w:rsidRPr="00D65D8F">
        <w:rPr>
          <w:rFonts w:hint="cs"/>
          <w:rtl/>
        </w:rPr>
        <w:t>לרבות</w:t>
      </w:r>
      <w:r w:rsidRPr="00D65D8F">
        <w:rPr>
          <w:rtl/>
        </w:rPr>
        <w:t xml:space="preserve"> </w:t>
      </w:r>
      <w:r w:rsidRPr="00D65D8F">
        <w:rPr>
          <w:rFonts w:hint="cs"/>
          <w:rtl/>
        </w:rPr>
        <w:t>מתן</w:t>
      </w:r>
      <w:r w:rsidRPr="00D65D8F">
        <w:rPr>
          <w:rtl/>
        </w:rPr>
        <w:t xml:space="preserve"> </w:t>
      </w:r>
      <w:r w:rsidRPr="00D65D8F">
        <w:rPr>
          <w:rFonts w:hint="cs"/>
          <w:rtl/>
        </w:rPr>
        <w:t>אחריות</w:t>
      </w:r>
      <w:r w:rsidRPr="00D65D8F">
        <w:rPr>
          <w:rtl/>
        </w:rPr>
        <w:t xml:space="preserve"> </w:t>
      </w:r>
      <w:r w:rsidRPr="00D65D8F">
        <w:rPr>
          <w:rFonts w:hint="cs"/>
          <w:rtl/>
        </w:rPr>
        <w:t>למוצר</w:t>
      </w:r>
      <w:r w:rsidR="007362FC">
        <w:rPr>
          <w:rFonts w:hint="cs"/>
          <w:rtl/>
        </w:rPr>
        <w:t xml:space="preserve">, </w:t>
      </w:r>
      <w:r w:rsidRPr="00D65D8F">
        <w:rPr>
          <w:rFonts w:hint="cs"/>
          <w:rtl/>
        </w:rPr>
        <w:t>ובכלל</w:t>
      </w:r>
      <w:r w:rsidRPr="00D65D8F">
        <w:rPr>
          <w:rtl/>
        </w:rPr>
        <w:t xml:space="preserve"> </w:t>
      </w:r>
      <w:r w:rsidRPr="00D65D8F">
        <w:rPr>
          <w:rFonts w:hint="cs"/>
          <w:rtl/>
        </w:rPr>
        <w:t>זה</w:t>
      </w:r>
      <w:r w:rsidRPr="00D65D8F">
        <w:rPr>
          <w:rtl/>
        </w:rPr>
        <w:t xml:space="preserve"> </w:t>
      </w:r>
      <w:r w:rsidR="007362FC">
        <w:rPr>
          <w:rFonts w:hint="cs"/>
          <w:rtl/>
        </w:rPr>
        <w:t>הפעלת מעבדות שירות, אספקת מכשירים חלופיים וכן הפעלת מוקד שירות לקוחות טלפוני</w:t>
      </w:r>
      <w:r>
        <w:rPr>
          <w:rFonts w:hint="cs"/>
          <w:rtl/>
        </w:rPr>
        <w:t xml:space="preserve">. </w:t>
      </w:r>
    </w:p>
    <w:p w14:paraId="28A902E9" w14:textId="44D53C04" w:rsidR="004E5E37" w:rsidRDefault="004E5E37" w:rsidP="00BC7739">
      <w:pPr>
        <w:numPr>
          <w:ilvl w:val="1"/>
          <w:numId w:val="9"/>
        </w:numPr>
        <w:tabs>
          <w:tab w:val="left" w:pos="848"/>
          <w:tab w:val="left" w:pos="2268"/>
          <w:tab w:val="left" w:pos="3289"/>
        </w:tabs>
        <w:spacing w:line="360" w:lineRule="auto"/>
        <w:jc w:val="both"/>
      </w:pPr>
      <w:r w:rsidRPr="00CC0AD3">
        <w:rPr>
          <w:rFonts w:hint="eastAsia"/>
          <w:rtl/>
        </w:rPr>
        <w:t>לידיעה</w:t>
      </w:r>
      <w:r w:rsidRPr="00CC0AD3">
        <w:rPr>
          <w:rtl/>
        </w:rPr>
        <w:t xml:space="preserve"> בלבד: </w:t>
      </w:r>
      <w:r w:rsidR="004B37A1">
        <w:rPr>
          <w:rFonts w:hint="cs"/>
          <w:rtl/>
        </w:rPr>
        <w:t>כיום יש כ-2,000 פניות של מטופלים בשנה בדרישה למכשיר שמיעה חדש או החלפה של מכשיר שמיעה קיים</w:t>
      </w:r>
      <w:r w:rsidR="00991FC6">
        <w:rPr>
          <w:rFonts w:hint="cs"/>
          <w:rtl/>
        </w:rPr>
        <w:t xml:space="preserve"> או למערכת </w:t>
      </w:r>
      <w:r w:rsidR="00991FC6">
        <w:t>FM</w:t>
      </w:r>
      <w:r w:rsidR="004B37A1">
        <w:rPr>
          <w:rFonts w:hint="cs"/>
          <w:rtl/>
        </w:rPr>
        <w:t>.</w:t>
      </w:r>
      <w:r w:rsidRPr="00CC0AD3">
        <w:rPr>
          <w:rtl/>
        </w:rPr>
        <w:t xml:space="preserve"> יודגש </w:t>
      </w:r>
      <w:r w:rsidRPr="00CC0AD3">
        <w:rPr>
          <w:rFonts w:hint="cs"/>
          <w:rtl/>
        </w:rPr>
        <w:t xml:space="preserve">כי מדובר בהערכה בלבד, שאין בה כדי להטיל על המשרד חבות כלשהי, והיא אינה מהווה התחייבות לרכישה של </w:t>
      </w:r>
      <w:r>
        <w:rPr>
          <w:rFonts w:hint="cs"/>
          <w:rtl/>
        </w:rPr>
        <w:t>מוצרים</w:t>
      </w:r>
      <w:r w:rsidRPr="00CC0AD3">
        <w:rPr>
          <w:rFonts w:hint="cs"/>
          <w:rtl/>
        </w:rPr>
        <w:t xml:space="preserve"> בהיקף כלשהו.</w:t>
      </w:r>
    </w:p>
    <w:p w14:paraId="3E602A89" w14:textId="77777777" w:rsidR="004E5E37" w:rsidRDefault="004E5E37" w:rsidP="00A84815">
      <w:pPr>
        <w:spacing w:line="360" w:lineRule="auto"/>
        <w:rPr>
          <w:rtl/>
        </w:rPr>
      </w:pPr>
    </w:p>
    <w:p w14:paraId="0A4CB080" w14:textId="77777777" w:rsidR="004E5E37" w:rsidRPr="001F7C06" w:rsidRDefault="004E5E37"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22" w:name="_Ref343076235"/>
      <w:bookmarkStart w:id="23" w:name="_Toc444431608"/>
      <w:bookmarkStart w:id="24" w:name="_Toc445625971"/>
      <w:bookmarkStart w:id="25" w:name="_Toc447535456"/>
      <w:bookmarkStart w:id="26" w:name="_Toc448316646"/>
      <w:bookmarkStart w:id="27" w:name="_Toc448320924"/>
      <w:r w:rsidRPr="001F7C06">
        <w:rPr>
          <w:rFonts w:asciiTheme="minorHAnsi" w:hAnsiTheme="minorHAnsi" w:cs="David" w:hint="cs"/>
          <w:sz w:val="24"/>
          <w:szCs w:val="24"/>
          <w:rtl/>
          <w:lang w:eastAsia="en-US"/>
        </w:rPr>
        <w:t>הגדרות</w:t>
      </w:r>
      <w:bookmarkEnd w:id="22"/>
      <w:bookmarkEnd w:id="23"/>
      <w:bookmarkEnd w:id="24"/>
      <w:bookmarkEnd w:id="25"/>
      <w:bookmarkEnd w:id="26"/>
      <w:bookmarkEnd w:id="27"/>
    </w:p>
    <w:p w14:paraId="00088F52" w14:textId="77777777" w:rsidR="00614369" w:rsidRDefault="00614369" w:rsidP="00BC7739">
      <w:pPr>
        <w:numPr>
          <w:ilvl w:val="1"/>
          <w:numId w:val="9"/>
        </w:numPr>
        <w:tabs>
          <w:tab w:val="left" w:pos="805"/>
          <w:tab w:val="left" w:pos="3289"/>
        </w:tabs>
        <w:spacing w:line="360" w:lineRule="auto"/>
        <w:ind w:left="805" w:hanging="425"/>
        <w:jc w:val="both"/>
      </w:pPr>
      <w:bookmarkStart w:id="28" w:name="_Ref343072982"/>
      <w:r>
        <w:rPr>
          <w:rFonts w:hint="cs"/>
          <w:b/>
          <w:bCs/>
          <w:rtl/>
        </w:rPr>
        <w:t>דגם</w:t>
      </w:r>
      <w:r>
        <w:rPr>
          <w:rFonts w:hint="cs"/>
          <w:rtl/>
        </w:rPr>
        <w:t xml:space="preserve"> </w:t>
      </w:r>
      <w:r>
        <w:rPr>
          <w:rtl/>
        </w:rPr>
        <w:t>–</w:t>
      </w:r>
      <w:r>
        <w:rPr>
          <w:rFonts w:hint="cs"/>
          <w:rtl/>
        </w:rPr>
        <w:t xml:space="preserve"> מוצר של יצרן מסוים בעל מאפיינים ייחודיים המבדילים אותו ממוצרים אחרים של היצרן. הגדרת דגמים ושמותיהם הינם לפי הגדרות היצרן.</w:t>
      </w:r>
    </w:p>
    <w:p w14:paraId="6C84A25E" w14:textId="77777777" w:rsidR="00537A4B" w:rsidRDefault="00537A4B" w:rsidP="00BC7739">
      <w:pPr>
        <w:numPr>
          <w:ilvl w:val="1"/>
          <w:numId w:val="9"/>
        </w:numPr>
        <w:tabs>
          <w:tab w:val="left" w:pos="805"/>
          <w:tab w:val="left" w:pos="3289"/>
        </w:tabs>
        <w:spacing w:line="360" w:lineRule="auto"/>
        <w:ind w:left="805" w:hanging="425"/>
        <w:jc w:val="both"/>
      </w:pPr>
      <w:r w:rsidRPr="00591096">
        <w:rPr>
          <w:rFonts w:hint="cs"/>
          <w:b/>
          <w:bCs/>
          <w:rtl/>
        </w:rPr>
        <w:t>האגף</w:t>
      </w:r>
      <w:r>
        <w:rPr>
          <w:rFonts w:hint="cs"/>
          <w:rtl/>
        </w:rPr>
        <w:t xml:space="preserve"> </w:t>
      </w:r>
      <w:r>
        <w:rPr>
          <w:rtl/>
        </w:rPr>
        <w:t>–</w:t>
      </w:r>
      <w:r>
        <w:rPr>
          <w:rFonts w:hint="cs"/>
          <w:rtl/>
        </w:rPr>
        <w:t xml:space="preserve"> אגף רכש נכסים ולוגיסטיקה במשרד הבריאות.</w:t>
      </w:r>
    </w:p>
    <w:p w14:paraId="4414DEDD" w14:textId="7868FBBE" w:rsidR="00614369" w:rsidRDefault="00614369" w:rsidP="006F7CCA">
      <w:pPr>
        <w:numPr>
          <w:ilvl w:val="1"/>
          <w:numId w:val="9"/>
        </w:numPr>
        <w:tabs>
          <w:tab w:val="left" w:pos="805"/>
          <w:tab w:val="left" w:pos="3289"/>
        </w:tabs>
        <w:spacing w:line="360" w:lineRule="auto"/>
        <w:ind w:left="805" w:hanging="425"/>
        <w:jc w:val="both"/>
      </w:pPr>
      <w:r w:rsidRPr="00591096">
        <w:rPr>
          <w:rFonts w:hint="cs"/>
          <w:b/>
          <w:bCs/>
          <w:rtl/>
        </w:rPr>
        <w:t xml:space="preserve">ההסכם או החוזה </w:t>
      </w:r>
      <w:r w:rsidRPr="00DA1810">
        <w:rPr>
          <w:rFonts w:hint="cs"/>
          <w:rtl/>
        </w:rPr>
        <w:t xml:space="preserve">– </w:t>
      </w:r>
      <w:r>
        <w:rPr>
          <w:rFonts w:hint="cs"/>
          <w:rtl/>
        </w:rPr>
        <w:t xml:space="preserve">פרק </w:t>
      </w:r>
      <w:r w:rsidR="006F7CCA">
        <w:rPr>
          <w:rFonts w:hint="cs"/>
          <w:rtl/>
        </w:rPr>
        <w:t xml:space="preserve">3 </w:t>
      </w:r>
      <w:r w:rsidRPr="00DA1810">
        <w:rPr>
          <w:rFonts w:hint="cs"/>
          <w:rtl/>
        </w:rPr>
        <w:t>למסמך זה אלא אם צוין אחרת.</w:t>
      </w:r>
    </w:p>
    <w:p w14:paraId="778517EB" w14:textId="3A2C0DA0" w:rsidR="00537A4B" w:rsidRDefault="00537A4B" w:rsidP="00BC7739">
      <w:pPr>
        <w:numPr>
          <w:ilvl w:val="1"/>
          <w:numId w:val="9"/>
        </w:numPr>
        <w:tabs>
          <w:tab w:val="left" w:pos="805"/>
          <w:tab w:val="left" w:pos="3289"/>
        </w:tabs>
        <w:spacing w:line="360" w:lineRule="auto"/>
        <w:ind w:left="805" w:hanging="425"/>
        <w:jc w:val="both"/>
      </w:pPr>
      <w:r w:rsidRPr="00591096">
        <w:rPr>
          <w:rFonts w:hint="eastAsia"/>
          <w:b/>
          <w:bCs/>
          <w:rtl/>
        </w:rPr>
        <w:t>המזמין</w:t>
      </w:r>
      <w:r w:rsidRPr="00E90364">
        <w:rPr>
          <w:rtl/>
        </w:rPr>
        <w:t xml:space="preserve"> </w:t>
      </w:r>
      <w:r w:rsidR="009D70A5" w:rsidRPr="00DA1810">
        <w:rPr>
          <w:rFonts w:hint="cs"/>
          <w:rtl/>
        </w:rPr>
        <w:t>–</w:t>
      </w:r>
      <w:r w:rsidRPr="00E90364">
        <w:rPr>
          <w:rtl/>
        </w:rPr>
        <w:t xml:space="preserve"> מדינת ישראל, משרד הבריאות,</w:t>
      </w:r>
      <w:r>
        <w:rPr>
          <w:rFonts w:hint="cs"/>
          <w:rtl/>
        </w:rPr>
        <w:t xml:space="preserve"> אגף רכש נכסים ולוגיסטיקה במשרד הבריאות.</w:t>
      </w:r>
    </w:p>
    <w:p w14:paraId="3A19E9CE" w14:textId="77777777" w:rsidR="00614369" w:rsidRPr="00CD60AF" w:rsidRDefault="00614369" w:rsidP="00BC7739">
      <w:pPr>
        <w:numPr>
          <w:ilvl w:val="1"/>
          <w:numId w:val="9"/>
        </w:numPr>
        <w:tabs>
          <w:tab w:val="left" w:pos="805"/>
          <w:tab w:val="left" w:pos="3289"/>
        </w:tabs>
        <w:spacing w:line="360" w:lineRule="auto"/>
        <w:ind w:left="805" w:hanging="425"/>
        <w:jc w:val="both"/>
      </w:pPr>
      <w:r w:rsidRPr="00591096">
        <w:rPr>
          <w:rFonts w:hint="cs"/>
          <w:b/>
          <w:bCs/>
          <w:rtl/>
        </w:rPr>
        <w:t>המכרז</w:t>
      </w:r>
      <w:r w:rsidRPr="00CD60AF">
        <w:rPr>
          <w:rFonts w:hint="cs"/>
          <w:rtl/>
        </w:rPr>
        <w:t xml:space="preserve"> – פרק 1 למסמך זה אלא אם צוין אחרת.</w:t>
      </w:r>
    </w:p>
    <w:p w14:paraId="65900BA1" w14:textId="7096994D" w:rsidR="00537A4B" w:rsidRDefault="00537A4B" w:rsidP="00BC7739">
      <w:pPr>
        <w:numPr>
          <w:ilvl w:val="1"/>
          <w:numId w:val="9"/>
        </w:numPr>
        <w:tabs>
          <w:tab w:val="left" w:pos="805"/>
          <w:tab w:val="left" w:pos="3289"/>
        </w:tabs>
        <w:spacing w:line="360" w:lineRule="auto"/>
        <w:ind w:left="805" w:hanging="425"/>
        <w:jc w:val="both"/>
      </w:pPr>
      <w:r>
        <w:rPr>
          <w:rFonts w:hint="cs"/>
          <w:b/>
          <w:bCs/>
          <w:rtl/>
        </w:rPr>
        <w:t xml:space="preserve">המנהלת </w:t>
      </w:r>
      <w:r>
        <w:rPr>
          <w:rtl/>
        </w:rPr>
        <w:t>–</w:t>
      </w:r>
      <w:r>
        <w:rPr>
          <w:rFonts w:hint="cs"/>
          <w:rtl/>
        </w:rPr>
        <w:t xml:space="preserve"> כמוגדר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Ref345415740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7.2</w:t>
      </w:r>
      <w:r>
        <w:rPr>
          <w:rtl/>
        </w:rPr>
        <w:fldChar w:fldCharType="end"/>
      </w:r>
      <w:r>
        <w:rPr>
          <w:rFonts w:hint="cs"/>
          <w:rtl/>
        </w:rPr>
        <w:t xml:space="preserve"> להסכם.</w:t>
      </w:r>
    </w:p>
    <w:p w14:paraId="3B1BD31A" w14:textId="7976E582" w:rsidR="004E5E37" w:rsidRDefault="004E5E37" w:rsidP="00BC7739">
      <w:pPr>
        <w:numPr>
          <w:ilvl w:val="1"/>
          <w:numId w:val="9"/>
        </w:numPr>
        <w:tabs>
          <w:tab w:val="left" w:pos="805"/>
          <w:tab w:val="left" w:pos="3289"/>
        </w:tabs>
        <w:spacing w:line="360" w:lineRule="auto"/>
        <w:ind w:left="805" w:hanging="425"/>
        <w:jc w:val="both"/>
      </w:pPr>
      <w:r w:rsidRPr="00591096">
        <w:rPr>
          <w:rFonts w:hint="eastAsia"/>
          <w:b/>
          <w:bCs/>
          <w:rtl/>
        </w:rPr>
        <w:t>המשרד</w:t>
      </w:r>
      <w:r w:rsidRPr="00591096">
        <w:rPr>
          <w:b/>
          <w:bCs/>
          <w:rtl/>
        </w:rPr>
        <w:t xml:space="preserve"> </w:t>
      </w:r>
      <w:r w:rsidR="009D70A5" w:rsidRPr="00DA1810">
        <w:rPr>
          <w:rFonts w:hint="cs"/>
          <w:rtl/>
        </w:rPr>
        <w:t>–</w:t>
      </w:r>
      <w:r w:rsidRPr="00F06060">
        <w:rPr>
          <w:rtl/>
        </w:rPr>
        <w:t xml:space="preserve"> מדינת ישראל, משרד הבריאות</w:t>
      </w:r>
      <w:r>
        <w:rPr>
          <w:rFonts w:hint="cs"/>
          <w:rtl/>
        </w:rPr>
        <w:t>.</w:t>
      </w:r>
      <w:bookmarkEnd w:id="28"/>
    </w:p>
    <w:p w14:paraId="10004D37" w14:textId="4799516E" w:rsidR="00614369" w:rsidRDefault="00614369" w:rsidP="00516D18">
      <w:pPr>
        <w:numPr>
          <w:ilvl w:val="1"/>
          <w:numId w:val="9"/>
        </w:numPr>
        <w:tabs>
          <w:tab w:val="left" w:pos="805"/>
          <w:tab w:val="left" w:pos="3289"/>
        </w:tabs>
        <w:spacing w:line="360" w:lineRule="auto"/>
        <w:ind w:left="805" w:hanging="425"/>
        <w:jc w:val="both"/>
      </w:pPr>
      <w:r w:rsidRPr="00591096">
        <w:rPr>
          <w:rFonts w:hint="eastAsia"/>
          <w:b/>
          <w:bCs/>
          <w:rtl/>
        </w:rPr>
        <w:t>השירותים</w:t>
      </w:r>
      <w:r w:rsidRPr="00591096">
        <w:rPr>
          <w:b/>
          <w:bCs/>
          <w:rtl/>
        </w:rPr>
        <w:t xml:space="preserve">/ </w:t>
      </w:r>
      <w:r w:rsidRPr="00591096">
        <w:rPr>
          <w:rFonts w:hint="eastAsia"/>
          <w:b/>
          <w:bCs/>
          <w:rtl/>
        </w:rPr>
        <w:t>מערך</w:t>
      </w:r>
      <w:r w:rsidRPr="00591096">
        <w:rPr>
          <w:b/>
          <w:bCs/>
          <w:rtl/>
        </w:rPr>
        <w:t xml:space="preserve"> </w:t>
      </w:r>
      <w:r w:rsidRPr="00591096">
        <w:rPr>
          <w:rFonts w:hint="eastAsia"/>
          <w:b/>
          <w:bCs/>
          <w:rtl/>
        </w:rPr>
        <w:t>ש</w:t>
      </w:r>
      <w:r w:rsidR="00D015FA">
        <w:rPr>
          <w:rFonts w:hint="cs"/>
          <w:b/>
          <w:bCs/>
          <w:rtl/>
        </w:rPr>
        <w:t>י</w:t>
      </w:r>
      <w:r w:rsidRPr="00591096">
        <w:rPr>
          <w:rFonts w:hint="eastAsia"/>
          <w:b/>
          <w:bCs/>
          <w:rtl/>
        </w:rPr>
        <w:t>רות</w:t>
      </w:r>
      <w:r w:rsidRPr="00A63D43">
        <w:rPr>
          <w:rtl/>
        </w:rPr>
        <w:t xml:space="preserve"> – </w:t>
      </w:r>
      <w:r w:rsidRPr="00A63D43">
        <w:rPr>
          <w:rFonts w:hint="eastAsia"/>
          <w:rtl/>
        </w:rPr>
        <w:t>כלל</w:t>
      </w:r>
      <w:r w:rsidRPr="00A63D43">
        <w:rPr>
          <w:rtl/>
        </w:rPr>
        <w:t xml:space="preserve"> </w:t>
      </w:r>
      <w:r w:rsidRPr="00A63D43">
        <w:rPr>
          <w:rFonts w:hint="eastAsia"/>
          <w:rtl/>
        </w:rPr>
        <w:t>השירותים</w:t>
      </w:r>
      <w:r w:rsidRPr="00A63D43">
        <w:rPr>
          <w:rtl/>
        </w:rPr>
        <w:t xml:space="preserve"> הנדרשים מהספק במסגרת התקשרות זו </w:t>
      </w:r>
      <w:r>
        <w:rPr>
          <w:rFonts w:hint="cs"/>
          <w:rtl/>
        </w:rPr>
        <w:t>כמפורט בפרק 2 למכרז ובמסמכי המכרז וההסכם.</w:t>
      </w:r>
    </w:p>
    <w:p w14:paraId="040336BB" w14:textId="4560AEB2" w:rsidR="00537A4B" w:rsidRDefault="00537A4B" w:rsidP="00BC7739">
      <w:pPr>
        <w:numPr>
          <w:ilvl w:val="1"/>
          <w:numId w:val="9"/>
        </w:numPr>
        <w:tabs>
          <w:tab w:val="left" w:pos="805"/>
        </w:tabs>
        <w:spacing w:line="360" w:lineRule="auto"/>
        <w:ind w:left="805" w:hanging="567"/>
        <w:jc w:val="both"/>
      </w:pPr>
      <w:r w:rsidRPr="00591096">
        <w:rPr>
          <w:rFonts w:hint="eastAsia"/>
          <w:b/>
          <w:bCs/>
          <w:rtl/>
        </w:rPr>
        <w:lastRenderedPageBreak/>
        <w:t>זוכה</w:t>
      </w:r>
      <w:r w:rsidRPr="00E90364">
        <w:rPr>
          <w:rtl/>
        </w:rPr>
        <w:t xml:space="preserve"> </w:t>
      </w:r>
      <w:r w:rsidR="009D70A5" w:rsidRPr="00DA1810">
        <w:rPr>
          <w:rFonts w:hint="cs"/>
          <w:rtl/>
        </w:rPr>
        <w:t>–</w:t>
      </w:r>
      <w:r w:rsidRPr="00E90364">
        <w:rPr>
          <w:rtl/>
        </w:rPr>
        <w:t xml:space="preserve"> מציע שהצעתו תזכה במכרז</w:t>
      </w:r>
      <w:r>
        <w:rPr>
          <w:rFonts w:hint="cs"/>
          <w:rtl/>
        </w:rPr>
        <w:t>.</w:t>
      </w:r>
      <w:r w:rsidRPr="00E90364" w:rsidDel="006822F6">
        <w:rPr>
          <w:rtl/>
        </w:rPr>
        <w:t xml:space="preserve"> </w:t>
      </w:r>
    </w:p>
    <w:p w14:paraId="597B24F9" w14:textId="74B4DE52" w:rsidR="00614369" w:rsidRPr="00CC0AD3" w:rsidRDefault="00614369" w:rsidP="00BC7739">
      <w:pPr>
        <w:numPr>
          <w:ilvl w:val="1"/>
          <w:numId w:val="9"/>
        </w:numPr>
        <w:tabs>
          <w:tab w:val="left" w:pos="805"/>
        </w:tabs>
        <w:spacing w:line="360" w:lineRule="auto"/>
        <w:ind w:left="805" w:hanging="567"/>
        <w:jc w:val="both"/>
      </w:pPr>
      <w:r>
        <w:rPr>
          <w:rFonts w:hint="cs"/>
          <w:b/>
          <w:bCs/>
          <w:rtl/>
        </w:rPr>
        <w:t>לקוח</w:t>
      </w:r>
      <w:r w:rsidR="00DA313B">
        <w:rPr>
          <w:rFonts w:hint="cs"/>
          <w:b/>
          <w:bCs/>
          <w:rtl/>
        </w:rPr>
        <w:t xml:space="preserve"> </w:t>
      </w:r>
      <w:r>
        <w:rPr>
          <w:rFonts w:hint="cs"/>
          <w:b/>
          <w:bCs/>
          <w:rtl/>
        </w:rPr>
        <w:t xml:space="preserve">/ זכאי </w:t>
      </w:r>
      <w:r>
        <w:rPr>
          <w:b/>
          <w:bCs/>
          <w:rtl/>
        </w:rPr>
        <w:t>–</w:t>
      </w:r>
      <w:r>
        <w:rPr>
          <w:rFonts w:hint="cs"/>
          <w:b/>
          <w:bCs/>
          <w:rtl/>
        </w:rPr>
        <w:t xml:space="preserve"> </w:t>
      </w:r>
      <w:r w:rsidR="001F7C06">
        <w:rPr>
          <w:rFonts w:hint="cs"/>
          <w:rtl/>
        </w:rPr>
        <w:t>תינוק, ילד, או נער עד גיל 18,</w:t>
      </w:r>
      <w:r>
        <w:rPr>
          <w:rFonts w:hint="cs"/>
          <w:rtl/>
        </w:rPr>
        <w:t xml:space="preserve"> </w:t>
      </w:r>
      <w:r w:rsidR="00991FC6">
        <w:rPr>
          <w:rFonts w:hint="cs"/>
          <w:rtl/>
        </w:rPr>
        <w:t>עם</w:t>
      </w:r>
      <w:r>
        <w:rPr>
          <w:rFonts w:hint="cs"/>
          <w:rtl/>
        </w:rPr>
        <w:t xml:space="preserve"> מוגבלות בשמיעה</w:t>
      </w:r>
      <w:r w:rsidR="0045236F">
        <w:rPr>
          <w:rFonts w:hint="cs"/>
          <w:rtl/>
        </w:rPr>
        <w:t xml:space="preserve">, </w:t>
      </w:r>
      <w:r>
        <w:rPr>
          <w:rFonts w:hint="cs"/>
          <w:rtl/>
        </w:rPr>
        <w:t xml:space="preserve">אשר קיבל אישור זכאות </w:t>
      </w:r>
      <w:r w:rsidR="00991FC6">
        <w:rPr>
          <w:rFonts w:hint="cs"/>
          <w:rtl/>
        </w:rPr>
        <w:t xml:space="preserve"> ממשרד הבריאות </w:t>
      </w:r>
      <w:r>
        <w:rPr>
          <w:rFonts w:hint="cs"/>
          <w:rtl/>
        </w:rPr>
        <w:t>כאמור בסעיף</w:t>
      </w:r>
      <w:r>
        <w:fldChar w:fldCharType="begin"/>
      </w:r>
      <w:r>
        <w:rPr>
          <w:rtl/>
        </w:rPr>
        <w:instrText xml:space="preserve"> </w:instrText>
      </w:r>
      <w:r>
        <w:rPr>
          <w:rFonts w:hint="cs"/>
        </w:rPr>
        <w:instrText>REF</w:instrText>
      </w:r>
      <w:r>
        <w:rPr>
          <w:rFonts w:hint="cs"/>
          <w:rtl/>
        </w:rPr>
        <w:instrText xml:space="preserve"> _</w:instrText>
      </w:r>
      <w:r>
        <w:rPr>
          <w:rFonts w:hint="cs"/>
        </w:rPr>
        <w:instrText>Ref345409777 \r \h</w:instrText>
      </w:r>
      <w:r>
        <w:rPr>
          <w:rtl/>
        </w:rPr>
        <w:instrText xml:space="preserve"> </w:instrText>
      </w:r>
      <w:r w:rsidR="00BC7739">
        <w:instrText xml:space="preserve"> \* MERGEFORMAT </w:instrText>
      </w:r>
      <w:r>
        <w:fldChar w:fldCharType="separate"/>
      </w:r>
      <w:r w:rsidR="003B3901">
        <w:rPr>
          <w:cs/>
        </w:rPr>
        <w:t>‎</w:t>
      </w:r>
      <w:r w:rsidR="003B3901">
        <w:t>2.4</w:t>
      </w:r>
      <w:r>
        <w:fldChar w:fldCharType="end"/>
      </w:r>
      <w:r>
        <w:t xml:space="preserve"> </w:t>
      </w:r>
      <w:r w:rsidR="00382704">
        <w:rPr>
          <w:rFonts w:hint="cs"/>
          <w:rtl/>
        </w:rPr>
        <w:t xml:space="preserve"> </w:t>
      </w:r>
      <w:r>
        <w:rPr>
          <w:rFonts w:hint="cs"/>
          <w:rtl/>
        </w:rPr>
        <w:t>לפרק 2.</w:t>
      </w:r>
    </w:p>
    <w:p w14:paraId="73D902D2" w14:textId="7617F854" w:rsidR="00614369" w:rsidRDefault="00614369" w:rsidP="00064D30">
      <w:pPr>
        <w:numPr>
          <w:ilvl w:val="1"/>
          <w:numId w:val="9"/>
        </w:numPr>
        <w:tabs>
          <w:tab w:val="left" w:pos="805"/>
        </w:tabs>
        <w:spacing w:line="360" w:lineRule="auto"/>
        <w:ind w:left="805" w:hanging="567"/>
        <w:jc w:val="both"/>
      </w:pPr>
      <w:r w:rsidRPr="00591096">
        <w:rPr>
          <w:rFonts w:hint="cs"/>
          <w:b/>
          <w:bCs/>
          <w:rtl/>
        </w:rPr>
        <w:t xml:space="preserve">מאגר ספקים </w:t>
      </w:r>
      <w:r>
        <w:rPr>
          <w:rtl/>
        </w:rPr>
        <w:t>–</w:t>
      </w:r>
      <w:r>
        <w:rPr>
          <w:rFonts w:hint="cs"/>
          <w:rtl/>
        </w:rPr>
        <w:t xml:space="preserve"> רשימה הכוללת את </w:t>
      </w:r>
      <w:r w:rsidR="00064D30">
        <w:rPr>
          <w:rFonts w:hint="cs"/>
          <w:rtl/>
        </w:rPr>
        <w:t>ארבעת (4)</w:t>
      </w:r>
      <w:r w:rsidR="00411F4C">
        <w:rPr>
          <w:rFonts w:hint="cs"/>
          <w:rtl/>
        </w:rPr>
        <w:t xml:space="preserve"> </w:t>
      </w:r>
      <w:r>
        <w:rPr>
          <w:rFonts w:hint="cs"/>
          <w:rtl/>
        </w:rPr>
        <w:t>הספקים המורשים במכרז זה, מהם יוכלו הזכאים והמזמין לרכוש מוצרים מורשים במהלך תקופת ההתקשרות.</w:t>
      </w:r>
    </w:p>
    <w:p w14:paraId="47227633" w14:textId="7E87CF5B" w:rsidR="00614369" w:rsidRDefault="00614369" w:rsidP="006F7CCA">
      <w:pPr>
        <w:numPr>
          <w:ilvl w:val="1"/>
          <w:numId w:val="9"/>
        </w:numPr>
        <w:tabs>
          <w:tab w:val="left" w:pos="805"/>
        </w:tabs>
        <w:spacing w:line="360" w:lineRule="auto"/>
        <w:ind w:left="805" w:hanging="567"/>
        <w:jc w:val="both"/>
      </w:pPr>
      <w:r w:rsidRPr="00591096">
        <w:rPr>
          <w:rFonts w:hint="eastAsia"/>
          <w:b/>
          <w:bCs/>
          <w:rtl/>
        </w:rPr>
        <w:t>מוצר</w:t>
      </w:r>
      <w:r w:rsidRPr="00591096">
        <w:rPr>
          <w:rFonts w:hint="cs"/>
          <w:b/>
          <w:bCs/>
          <w:rtl/>
        </w:rPr>
        <w:t>/ים</w:t>
      </w:r>
      <w:r w:rsidRPr="00591096">
        <w:rPr>
          <w:b/>
          <w:bCs/>
          <w:rtl/>
        </w:rPr>
        <w:t xml:space="preserve"> </w:t>
      </w:r>
      <w:r w:rsidRPr="00CC0AD3">
        <w:rPr>
          <w:rtl/>
        </w:rPr>
        <w:t xml:space="preserve">– </w:t>
      </w:r>
      <w:r w:rsidRPr="00CC0AD3">
        <w:rPr>
          <w:rFonts w:hint="eastAsia"/>
          <w:rtl/>
        </w:rPr>
        <w:t>כל</w:t>
      </w:r>
      <w:r w:rsidRPr="00CC0AD3">
        <w:rPr>
          <w:rtl/>
        </w:rPr>
        <w:t xml:space="preserve"> </w:t>
      </w:r>
      <w:r>
        <w:rPr>
          <w:rFonts w:hint="cs"/>
          <w:rtl/>
        </w:rPr>
        <w:t xml:space="preserve">מכשיר שמיעה </w:t>
      </w:r>
      <w:r w:rsidRPr="00CC0AD3">
        <w:rPr>
          <w:rFonts w:hint="eastAsia"/>
          <w:rtl/>
        </w:rPr>
        <w:t>במסגרת</w:t>
      </w:r>
      <w:r w:rsidRPr="00CC0AD3">
        <w:rPr>
          <w:rtl/>
        </w:rPr>
        <w:t xml:space="preserve"> </w:t>
      </w:r>
      <w:r w:rsidRPr="00CC0AD3">
        <w:rPr>
          <w:rFonts w:hint="eastAsia"/>
          <w:rtl/>
        </w:rPr>
        <w:t>מכרז</w:t>
      </w:r>
      <w:r w:rsidRPr="00CC0AD3">
        <w:rPr>
          <w:rtl/>
        </w:rPr>
        <w:t xml:space="preserve"> </w:t>
      </w:r>
      <w:r w:rsidRPr="00CC0AD3">
        <w:rPr>
          <w:rFonts w:hint="eastAsia"/>
          <w:rtl/>
        </w:rPr>
        <w:t>זה</w:t>
      </w:r>
      <w:r>
        <w:rPr>
          <w:rFonts w:hint="cs"/>
          <w:rtl/>
        </w:rPr>
        <w:t xml:space="preserve"> או מכשיר </w:t>
      </w:r>
      <w:r>
        <w:rPr>
          <w:rFonts w:hint="cs"/>
        </w:rPr>
        <w:t>FM</w:t>
      </w:r>
      <w:r>
        <w:rPr>
          <w:rFonts w:hint="cs"/>
          <w:rtl/>
        </w:rPr>
        <w:t xml:space="preserve">, </w:t>
      </w:r>
      <w:r w:rsidRPr="00CC0AD3">
        <w:rPr>
          <w:rFonts w:hint="eastAsia"/>
          <w:rtl/>
        </w:rPr>
        <w:t>כמפורט</w:t>
      </w:r>
      <w:r w:rsidRPr="00CC0AD3">
        <w:rPr>
          <w:rtl/>
        </w:rPr>
        <w:t xml:space="preserve"> </w:t>
      </w:r>
      <w:r w:rsidR="006F7CCA">
        <w:rPr>
          <w:rFonts w:hint="cs"/>
          <w:rtl/>
        </w:rPr>
        <w:t>ב</w:t>
      </w:r>
      <w:r>
        <w:rPr>
          <w:rFonts w:hint="cs"/>
          <w:rtl/>
        </w:rPr>
        <w:t>מסמך זה ו/או בהצעת המציע</w:t>
      </w:r>
      <w:r w:rsidRPr="00CC0AD3">
        <w:rPr>
          <w:rtl/>
        </w:rPr>
        <w:t xml:space="preserve">. </w:t>
      </w:r>
    </w:p>
    <w:p w14:paraId="7BAB8259" w14:textId="77777777" w:rsidR="00614369" w:rsidRDefault="00614369" w:rsidP="00BC7739">
      <w:pPr>
        <w:numPr>
          <w:ilvl w:val="1"/>
          <w:numId w:val="9"/>
        </w:numPr>
        <w:tabs>
          <w:tab w:val="left" w:pos="805"/>
        </w:tabs>
        <w:spacing w:line="360" w:lineRule="auto"/>
        <w:ind w:left="805" w:hanging="567"/>
        <w:jc w:val="both"/>
      </w:pPr>
      <w:r w:rsidRPr="00591096">
        <w:rPr>
          <w:rFonts w:hint="cs"/>
          <w:b/>
          <w:bCs/>
          <w:rtl/>
        </w:rPr>
        <w:t xml:space="preserve">מוצר/ים מורשה/ים </w:t>
      </w:r>
      <w:r>
        <w:rPr>
          <w:rtl/>
        </w:rPr>
        <w:t>–</w:t>
      </w:r>
      <w:r>
        <w:rPr>
          <w:rFonts w:hint="cs"/>
          <w:rtl/>
        </w:rPr>
        <w:t xml:space="preserve"> כל מוצר אשר אושר לספק לספקו במסגרת מכרז זה.</w:t>
      </w:r>
    </w:p>
    <w:p w14:paraId="442E84EA" w14:textId="4B965F4A" w:rsidR="0031619B" w:rsidRPr="0031619B" w:rsidRDefault="0031619B" w:rsidP="00BC7739">
      <w:pPr>
        <w:numPr>
          <w:ilvl w:val="1"/>
          <w:numId w:val="9"/>
        </w:numPr>
        <w:tabs>
          <w:tab w:val="left" w:pos="805"/>
        </w:tabs>
        <w:spacing w:line="360" w:lineRule="auto"/>
        <w:ind w:left="805" w:hanging="567"/>
        <w:jc w:val="both"/>
      </w:pPr>
      <w:r w:rsidRPr="00D015FA">
        <w:rPr>
          <w:rFonts w:hint="cs"/>
          <w:b/>
          <w:bCs/>
          <w:rtl/>
        </w:rPr>
        <w:t>מכון שמיעה</w:t>
      </w:r>
      <w:r>
        <w:rPr>
          <w:rFonts w:hint="cs"/>
          <w:rtl/>
        </w:rPr>
        <w:t xml:space="preserve"> </w:t>
      </w:r>
      <w:r>
        <w:rPr>
          <w:rtl/>
        </w:rPr>
        <w:t>–</w:t>
      </w:r>
      <w:r>
        <w:rPr>
          <w:rFonts w:hint="cs"/>
          <w:rtl/>
        </w:rPr>
        <w:t xml:space="preserve"> כהגדרתו בחוזר מנהל רפואה 18/2013</w:t>
      </w:r>
      <w:r w:rsidR="007C30A1">
        <w:rPr>
          <w:rFonts w:hint="cs"/>
          <w:rtl/>
        </w:rPr>
        <w:t>.</w:t>
      </w:r>
    </w:p>
    <w:p w14:paraId="41C76713" w14:textId="77777777" w:rsidR="00537A4B" w:rsidRPr="004269EE" w:rsidRDefault="00537A4B" w:rsidP="00BC7739">
      <w:pPr>
        <w:numPr>
          <w:ilvl w:val="1"/>
          <w:numId w:val="9"/>
        </w:numPr>
        <w:tabs>
          <w:tab w:val="left" w:pos="805"/>
        </w:tabs>
        <w:spacing w:line="360" w:lineRule="auto"/>
        <w:ind w:left="805" w:hanging="567"/>
        <w:jc w:val="both"/>
      </w:pPr>
      <w:r w:rsidRPr="00591096">
        <w:rPr>
          <w:rFonts w:hint="cs"/>
          <w:b/>
          <w:bCs/>
          <w:rtl/>
        </w:rPr>
        <w:t>מציע</w:t>
      </w:r>
      <w:r w:rsidRPr="004269EE">
        <w:rPr>
          <w:rFonts w:hint="cs"/>
          <w:rtl/>
        </w:rPr>
        <w:t xml:space="preserve"> </w:t>
      </w:r>
      <w:r w:rsidRPr="004269EE">
        <w:rPr>
          <w:rtl/>
        </w:rPr>
        <w:t>–</w:t>
      </w:r>
      <w:r w:rsidRPr="004269EE">
        <w:rPr>
          <w:rFonts w:hint="cs"/>
          <w:rtl/>
        </w:rPr>
        <w:t xml:space="preserve"> גוף המתמודד על זכייה במכרז זה.</w:t>
      </w:r>
    </w:p>
    <w:p w14:paraId="6B60FC15" w14:textId="71910CC1" w:rsidR="00614369" w:rsidRDefault="00614369" w:rsidP="00BC7739">
      <w:pPr>
        <w:numPr>
          <w:ilvl w:val="1"/>
          <w:numId w:val="9"/>
        </w:numPr>
        <w:tabs>
          <w:tab w:val="left" w:pos="805"/>
        </w:tabs>
        <w:spacing w:line="360" w:lineRule="auto"/>
        <w:ind w:left="805" w:hanging="567"/>
        <w:jc w:val="both"/>
      </w:pPr>
      <w:r>
        <w:rPr>
          <w:rFonts w:hint="cs"/>
          <w:b/>
          <w:bCs/>
          <w:rtl/>
        </w:rPr>
        <w:t>משווק / קבלן משנה</w:t>
      </w:r>
      <w:r>
        <w:rPr>
          <w:rFonts w:hint="cs"/>
          <w:rtl/>
        </w:rPr>
        <w:t xml:space="preserve"> </w:t>
      </w:r>
      <w:r>
        <w:rPr>
          <w:rtl/>
        </w:rPr>
        <w:t>–</w:t>
      </w:r>
      <w:r>
        <w:rPr>
          <w:rFonts w:hint="cs"/>
          <w:rtl/>
        </w:rPr>
        <w:t xml:space="preserve"> קבלן משנה של הספק האמון על ש</w:t>
      </w:r>
      <w:r w:rsidR="00D015FA">
        <w:rPr>
          <w:rFonts w:hint="cs"/>
          <w:rtl/>
        </w:rPr>
        <w:t>י</w:t>
      </w:r>
      <w:r>
        <w:rPr>
          <w:rFonts w:hint="cs"/>
          <w:rtl/>
        </w:rPr>
        <w:t>רות ללקוח לרבות על אחזקת נקודת ש</w:t>
      </w:r>
      <w:r w:rsidR="00D015FA">
        <w:rPr>
          <w:rFonts w:hint="cs"/>
          <w:rtl/>
        </w:rPr>
        <w:t>י</w:t>
      </w:r>
      <w:r>
        <w:rPr>
          <w:rFonts w:hint="cs"/>
          <w:rtl/>
        </w:rPr>
        <w:t>רות מטעם הספק, מתן שירותים לוגיסטיים כגון, אספקה או איסוף של מוצרים.</w:t>
      </w:r>
    </w:p>
    <w:p w14:paraId="42615D68" w14:textId="3EF94B88" w:rsidR="00614369" w:rsidRDefault="00614369" w:rsidP="00BC7739">
      <w:pPr>
        <w:numPr>
          <w:ilvl w:val="1"/>
          <w:numId w:val="9"/>
        </w:numPr>
        <w:tabs>
          <w:tab w:val="left" w:pos="805"/>
        </w:tabs>
        <w:spacing w:line="360" w:lineRule="auto"/>
        <w:ind w:left="805" w:hanging="567"/>
        <w:jc w:val="both"/>
      </w:pPr>
      <w:r w:rsidRPr="00591096">
        <w:rPr>
          <w:rFonts w:hint="cs"/>
          <w:b/>
          <w:bCs/>
          <w:rtl/>
        </w:rPr>
        <w:t>נגישות</w:t>
      </w:r>
      <w:r>
        <w:rPr>
          <w:rFonts w:hint="cs"/>
          <w:rtl/>
        </w:rPr>
        <w:t xml:space="preserve"> או </w:t>
      </w:r>
      <w:r w:rsidRPr="00591096">
        <w:rPr>
          <w:rFonts w:hint="cs"/>
          <w:b/>
          <w:bCs/>
          <w:rtl/>
        </w:rPr>
        <w:t>הנגשה</w:t>
      </w:r>
      <w:r>
        <w:rPr>
          <w:rFonts w:hint="cs"/>
          <w:rtl/>
        </w:rPr>
        <w:t xml:space="preserve"> או </w:t>
      </w:r>
      <w:r w:rsidRPr="00591096">
        <w:rPr>
          <w:rFonts w:hint="cs"/>
          <w:b/>
          <w:bCs/>
          <w:rtl/>
        </w:rPr>
        <w:t>מונגש לבעלי מוגבל</w:t>
      </w:r>
      <w:r>
        <w:rPr>
          <w:rFonts w:hint="cs"/>
          <w:b/>
          <w:bCs/>
          <w:rtl/>
        </w:rPr>
        <w:t>ו</w:t>
      </w:r>
      <w:r w:rsidRPr="00591096">
        <w:rPr>
          <w:rFonts w:hint="cs"/>
          <w:b/>
          <w:bCs/>
          <w:rtl/>
        </w:rPr>
        <w:t xml:space="preserve">יות </w:t>
      </w:r>
      <w:r>
        <w:rPr>
          <w:rtl/>
        </w:rPr>
        <w:t>–</w:t>
      </w:r>
      <w:r>
        <w:rPr>
          <w:rFonts w:hint="cs"/>
          <w:rtl/>
        </w:rPr>
        <w:t xml:space="preserve"> כמשמעם בחוק </w:t>
      </w:r>
      <w:r w:rsidRPr="00227AFB">
        <w:rPr>
          <w:rtl/>
        </w:rPr>
        <w:t>שוויון זכויות לאנשים עם מוגבלות, התשנ"ח-1998</w:t>
      </w:r>
      <w:r w:rsidR="008A64D9">
        <w:rPr>
          <w:rFonts w:hint="cs"/>
          <w:rtl/>
        </w:rPr>
        <w:t xml:space="preserve"> ובתקנות שהותקנו מכוחו</w:t>
      </w:r>
      <w:r>
        <w:rPr>
          <w:rFonts w:hint="cs"/>
          <w:rtl/>
        </w:rPr>
        <w:t>.</w:t>
      </w:r>
    </w:p>
    <w:p w14:paraId="39299C7A" w14:textId="77396530" w:rsidR="00614369" w:rsidRPr="00614369" w:rsidRDefault="00614369" w:rsidP="00BC7739">
      <w:pPr>
        <w:numPr>
          <w:ilvl w:val="1"/>
          <w:numId w:val="9"/>
        </w:numPr>
        <w:tabs>
          <w:tab w:val="left" w:pos="805"/>
        </w:tabs>
        <w:spacing w:line="360" w:lineRule="auto"/>
        <w:ind w:left="805" w:hanging="567"/>
        <w:jc w:val="both"/>
      </w:pPr>
      <w:r w:rsidRPr="00591096">
        <w:rPr>
          <w:rFonts w:hint="cs"/>
          <w:b/>
          <w:bCs/>
          <w:rtl/>
        </w:rPr>
        <w:t xml:space="preserve">נציג המזמין </w:t>
      </w:r>
      <w:r w:rsidRPr="00614369">
        <w:rPr>
          <w:b/>
          <w:bCs/>
          <w:rtl/>
        </w:rPr>
        <w:t>–</w:t>
      </w:r>
      <w:r w:rsidRPr="00614369">
        <w:rPr>
          <w:rFonts w:hint="cs"/>
          <w:b/>
          <w:bCs/>
          <w:rtl/>
        </w:rPr>
        <w:t xml:space="preserve"> </w:t>
      </w:r>
      <w:r w:rsidRPr="00614369">
        <w:rPr>
          <w:rFonts w:hint="cs"/>
          <w:rtl/>
        </w:rPr>
        <w:t xml:space="preserve">כמוגדר בסעיף </w:t>
      </w:r>
      <w:r w:rsidRPr="00614369">
        <w:rPr>
          <w:rtl/>
        </w:rPr>
        <w:fldChar w:fldCharType="begin"/>
      </w:r>
      <w:r w:rsidRPr="00614369">
        <w:rPr>
          <w:rtl/>
        </w:rPr>
        <w:instrText xml:space="preserve"> </w:instrText>
      </w:r>
      <w:r w:rsidRPr="00614369">
        <w:rPr>
          <w:rFonts w:hint="cs"/>
        </w:rPr>
        <w:instrText>REF</w:instrText>
      </w:r>
      <w:r w:rsidRPr="00614369">
        <w:rPr>
          <w:rFonts w:hint="cs"/>
          <w:rtl/>
        </w:rPr>
        <w:instrText xml:space="preserve"> _</w:instrText>
      </w:r>
      <w:r w:rsidRPr="00614369">
        <w:rPr>
          <w:rFonts w:hint="cs"/>
        </w:rPr>
        <w:instrText>Ref345415732 \r \h</w:instrText>
      </w:r>
      <w:r w:rsidRPr="00614369">
        <w:rPr>
          <w:rtl/>
        </w:rPr>
        <w:instrText xml:space="preserve">  \* </w:instrText>
      </w:r>
      <w:r w:rsidRPr="00614369">
        <w:instrText>MERGEFORMAT</w:instrText>
      </w:r>
      <w:r w:rsidRPr="00614369">
        <w:rPr>
          <w:rtl/>
        </w:rPr>
        <w:instrText xml:space="preserve"> </w:instrText>
      </w:r>
      <w:r w:rsidRPr="00614369">
        <w:rPr>
          <w:rtl/>
        </w:rPr>
      </w:r>
      <w:r w:rsidRPr="00614369">
        <w:rPr>
          <w:rtl/>
        </w:rPr>
        <w:fldChar w:fldCharType="separate"/>
      </w:r>
      <w:r w:rsidR="003B3901">
        <w:rPr>
          <w:cs/>
        </w:rPr>
        <w:t>‎</w:t>
      </w:r>
      <w:r w:rsidR="003B3901">
        <w:t>7.1</w:t>
      </w:r>
      <w:r w:rsidRPr="00614369">
        <w:rPr>
          <w:rtl/>
        </w:rPr>
        <w:fldChar w:fldCharType="end"/>
      </w:r>
      <w:r w:rsidRPr="00614369">
        <w:rPr>
          <w:rFonts w:hint="cs"/>
          <w:rtl/>
        </w:rPr>
        <w:t xml:space="preserve"> להסכם.</w:t>
      </w:r>
    </w:p>
    <w:p w14:paraId="2C493DB8" w14:textId="5CDC0183" w:rsidR="00614369" w:rsidRPr="00614369" w:rsidRDefault="00614369" w:rsidP="00BC7739">
      <w:pPr>
        <w:numPr>
          <w:ilvl w:val="1"/>
          <w:numId w:val="9"/>
        </w:numPr>
        <w:tabs>
          <w:tab w:val="left" w:pos="805"/>
        </w:tabs>
        <w:spacing w:line="360" w:lineRule="auto"/>
        <w:ind w:left="805" w:hanging="567"/>
        <w:jc w:val="both"/>
      </w:pPr>
      <w:r>
        <w:rPr>
          <w:rFonts w:hint="cs"/>
          <w:b/>
          <w:bCs/>
          <w:rtl/>
        </w:rPr>
        <w:t>נקודת ש</w:t>
      </w:r>
      <w:r w:rsidR="00787BE5">
        <w:rPr>
          <w:rFonts w:hint="cs"/>
          <w:b/>
          <w:bCs/>
          <w:rtl/>
        </w:rPr>
        <w:t>י</w:t>
      </w:r>
      <w:r>
        <w:rPr>
          <w:rFonts w:hint="cs"/>
          <w:b/>
          <w:bCs/>
          <w:rtl/>
        </w:rPr>
        <w:t>רות</w:t>
      </w:r>
      <w:r w:rsidRPr="00591096">
        <w:rPr>
          <w:rFonts w:hint="cs"/>
          <w:b/>
          <w:bCs/>
          <w:rtl/>
        </w:rPr>
        <w:t xml:space="preserve"> </w:t>
      </w:r>
      <w:r w:rsidRPr="00614369">
        <w:rPr>
          <w:b/>
          <w:bCs/>
          <w:rtl/>
        </w:rPr>
        <w:t>–</w:t>
      </w:r>
      <w:r w:rsidRPr="00614369">
        <w:rPr>
          <w:rFonts w:hint="cs"/>
          <w:b/>
          <w:bCs/>
          <w:rtl/>
        </w:rPr>
        <w:t xml:space="preserve"> </w:t>
      </w:r>
      <w:r w:rsidRPr="007C30A1">
        <w:rPr>
          <w:rFonts w:hint="cs"/>
          <w:rtl/>
        </w:rPr>
        <w:t>אולם תצוגה/חנות</w:t>
      </w:r>
      <w:r w:rsidR="007A7CB0" w:rsidRPr="007C30A1">
        <w:rPr>
          <w:rFonts w:hint="cs"/>
          <w:rtl/>
        </w:rPr>
        <w:t>,</w:t>
      </w:r>
      <w:r w:rsidR="007A7CB0">
        <w:rPr>
          <w:rFonts w:hint="cs"/>
          <w:rtl/>
        </w:rPr>
        <w:t xml:space="preserve"> לרבות מכוני שמיעה,</w:t>
      </w:r>
      <w:r w:rsidRPr="00614369">
        <w:rPr>
          <w:rFonts w:hint="cs"/>
          <w:rtl/>
        </w:rPr>
        <w:t xml:space="preserve"> שהורשו לשמש כמקום לצורך התאמה ומתן שרות לזכאים על ידי הספק במסגרת התקשרות זו.</w:t>
      </w:r>
    </w:p>
    <w:p w14:paraId="35EFAEC3" w14:textId="22E1EF78" w:rsidR="004E5E37" w:rsidRPr="00614369" w:rsidRDefault="004E5E37" w:rsidP="00BC7739">
      <w:pPr>
        <w:numPr>
          <w:ilvl w:val="1"/>
          <w:numId w:val="9"/>
        </w:numPr>
        <w:tabs>
          <w:tab w:val="left" w:pos="805"/>
        </w:tabs>
        <w:spacing w:line="360" w:lineRule="auto"/>
        <w:ind w:left="805" w:hanging="567"/>
        <w:jc w:val="both"/>
      </w:pPr>
      <w:r w:rsidRPr="00591096">
        <w:rPr>
          <w:rFonts w:hint="cs"/>
          <w:b/>
          <w:bCs/>
          <w:rtl/>
        </w:rPr>
        <w:t>ספק</w:t>
      </w:r>
      <w:r w:rsidR="004B37A1">
        <w:rPr>
          <w:rFonts w:hint="cs"/>
          <w:b/>
          <w:bCs/>
          <w:rtl/>
        </w:rPr>
        <w:t xml:space="preserve"> </w:t>
      </w:r>
      <w:r w:rsidRPr="00591096">
        <w:rPr>
          <w:rFonts w:hint="cs"/>
          <w:b/>
          <w:bCs/>
          <w:rtl/>
        </w:rPr>
        <w:t xml:space="preserve">/ ספק מורשה </w:t>
      </w:r>
      <w:r w:rsidRPr="00614369">
        <w:rPr>
          <w:b/>
          <w:bCs/>
          <w:rtl/>
        </w:rPr>
        <w:t>–</w:t>
      </w:r>
      <w:r w:rsidRPr="00614369">
        <w:rPr>
          <w:rFonts w:hint="cs"/>
          <w:b/>
          <w:bCs/>
          <w:rtl/>
        </w:rPr>
        <w:t xml:space="preserve"> </w:t>
      </w:r>
      <w:r w:rsidRPr="00614369">
        <w:rPr>
          <w:rFonts w:hint="cs"/>
          <w:rtl/>
        </w:rPr>
        <w:t>מציע שהצעתו זכתה במכרז ואשר חתם על הסכם ההתקשרות.</w:t>
      </w:r>
    </w:p>
    <w:p w14:paraId="35745B54" w14:textId="2313353A" w:rsidR="00A5715E" w:rsidRPr="00A5715E" w:rsidRDefault="00A5715E" w:rsidP="008F1910">
      <w:pPr>
        <w:numPr>
          <w:ilvl w:val="1"/>
          <w:numId w:val="9"/>
        </w:numPr>
        <w:tabs>
          <w:tab w:val="left" w:pos="805"/>
        </w:tabs>
        <w:spacing w:line="360" w:lineRule="auto"/>
        <w:ind w:left="805" w:hanging="567"/>
        <w:jc w:val="both"/>
      </w:pPr>
      <w:bookmarkStart w:id="29" w:name="_Ref444084232"/>
      <w:r>
        <w:rPr>
          <w:rFonts w:hint="cs"/>
          <w:b/>
          <w:bCs/>
          <w:rtl/>
        </w:rPr>
        <w:t xml:space="preserve">פריסה ארצית </w:t>
      </w:r>
      <w:r>
        <w:rPr>
          <w:b/>
          <w:bCs/>
          <w:rtl/>
        </w:rPr>
        <w:t>–</w:t>
      </w:r>
      <w:r>
        <w:rPr>
          <w:rFonts w:hint="cs"/>
          <w:b/>
          <w:bCs/>
          <w:rtl/>
        </w:rPr>
        <w:t xml:space="preserve"> </w:t>
      </w:r>
      <w:r w:rsidR="00BB6FC6">
        <w:rPr>
          <w:rFonts w:hint="cs"/>
          <w:rtl/>
        </w:rPr>
        <w:t xml:space="preserve">נקודת שירות אחת בכל </w:t>
      </w:r>
      <w:r w:rsidR="008F1910">
        <w:rPr>
          <w:rFonts w:hint="cs"/>
          <w:rtl/>
        </w:rPr>
        <w:t>מחוז</w:t>
      </w:r>
      <w:r w:rsidR="00991FC6">
        <w:rPr>
          <w:rFonts w:hint="cs"/>
          <w:rtl/>
        </w:rPr>
        <w:t>, בהתאם ל</w:t>
      </w:r>
      <w:r w:rsidR="00BB6FC6">
        <w:rPr>
          <w:rFonts w:hint="cs"/>
          <w:rtl/>
        </w:rPr>
        <w:t>מחוז</w:t>
      </w:r>
      <w:r w:rsidR="00991FC6">
        <w:rPr>
          <w:rFonts w:hint="cs"/>
          <w:rtl/>
        </w:rPr>
        <w:t>ות</w:t>
      </w:r>
      <w:r w:rsidR="00BB6FC6">
        <w:rPr>
          <w:rFonts w:hint="cs"/>
          <w:rtl/>
        </w:rPr>
        <w:t xml:space="preserve"> של משרד הבריאות</w:t>
      </w:r>
      <w:r w:rsidR="00527A7F">
        <w:rPr>
          <w:rFonts w:hint="cs"/>
          <w:rtl/>
        </w:rPr>
        <w:t>, ובנוסף נקודת שירות באילת</w:t>
      </w:r>
      <w:r w:rsidR="00BB6FC6">
        <w:rPr>
          <w:rFonts w:hint="cs"/>
          <w:rtl/>
        </w:rPr>
        <w:t xml:space="preserve">. </w:t>
      </w:r>
      <w:r w:rsidR="00BB6FC6" w:rsidRPr="00BB6FC6">
        <w:rPr>
          <w:rtl/>
        </w:rPr>
        <w:t xml:space="preserve">נקודה ניידת </w:t>
      </w:r>
      <w:r w:rsidR="00BB6FC6">
        <w:rPr>
          <w:rFonts w:hint="cs"/>
          <w:rtl/>
        </w:rPr>
        <w:t>תחשב כנקודת שירות, ובלבד ש</w:t>
      </w:r>
      <w:r w:rsidR="00BB6FC6" w:rsidRPr="00BB6FC6">
        <w:rPr>
          <w:rtl/>
        </w:rPr>
        <w:t>היא נמצאת לכל הפחות יום עבודה שלם במחוז.</w:t>
      </w:r>
      <w:r w:rsidR="00BB6FC6">
        <w:rPr>
          <w:rFonts w:hint="cs"/>
          <w:rtl/>
        </w:rPr>
        <w:t xml:space="preserve"> </w:t>
      </w:r>
      <w:bookmarkEnd w:id="29"/>
    </w:p>
    <w:p w14:paraId="488CE813" w14:textId="22C74C9F" w:rsidR="00614369" w:rsidRPr="00614369" w:rsidRDefault="00614369" w:rsidP="00D015FA">
      <w:pPr>
        <w:numPr>
          <w:ilvl w:val="1"/>
          <w:numId w:val="9"/>
        </w:numPr>
        <w:tabs>
          <w:tab w:val="left" w:pos="805"/>
        </w:tabs>
        <w:spacing w:line="360" w:lineRule="auto"/>
        <w:ind w:left="805" w:hanging="567"/>
        <w:jc w:val="both"/>
      </w:pPr>
      <w:r w:rsidRPr="00591096">
        <w:rPr>
          <w:rFonts w:hint="cs"/>
          <w:b/>
          <w:bCs/>
          <w:rtl/>
        </w:rPr>
        <w:t>קטגוריה/</w:t>
      </w:r>
      <w:proofErr w:type="spellStart"/>
      <w:r w:rsidRPr="00591096">
        <w:rPr>
          <w:rFonts w:hint="cs"/>
          <w:b/>
          <w:bCs/>
          <w:rtl/>
        </w:rPr>
        <w:t>יות</w:t>
      </w:r>
      <w:proofErr w:type="spellEnd"/>
      <w:r w:rsidR="009D70A5">
        <w:rPr>
          <w:rFonts w:hint="cs"/>
          <w:b/>
          <w:bCs/>
          <w:rtl/>
        </w:rPr>
        <w:t xml:space="preserve"> </w:t>
      </w:r>
      <w:r w:rsidR="009D70A5" w:rsidRPr="00DA1810">
        <w:rPr>
          <w:rFonts w:hint="cs"/>
          <w:rtl/>
        </w:rPr>
        <w:t>–</w:t>
      </w:r>
      <w:r w:rsidRPr="00614369">
        <w:rPr>
          <w:rFonts w:hint="cs"/>
          <w:b/>
          <w:bCs/>
          <w:rtl/>
        </w:rPr>
        <w:t xml:space="preserve"> </w:t>
      </w:r>
      <w:r w:rsidRPr="00614369">
        <w:rPr>
          <w:rFonts w:hint="cs"/>
          <w:rtl/>
        </w:rPr>
        <w:t>קבוצת מוצרים</w:t>
      </w:r>
      <w:r w:rsidR="00BB6FC6">
        <w:rPr>
          <w:rFonts w:hint="cs"/>
          <w:rtl/>
        </w:rPr>
        <w:t xml:space="preserve"> להתמודדות ולאספקה כמוגדר בסעיף</w:t>
      </w:r>
      <w:r w:rsidRPr="00614369">
        <w:fldChar w:fldCharType="begin"/>
      </w:r>
      <w:r w:rsidRPr="00614369">
        <w:rPr>
          <w:rtl/>
        </w:rPr>
        <w:instrText xml:space="preserve"> </w:instrText>
      </w:r>
      <w:r w:rsidRPr="00614369">
        <w:rPr>
          <w:rFonts w:hint="cs"/>
        </w:rPr>
        <w:instrText>REF</w:instrText>
      </w:r>
      <w:r w:rsidRPr="00614369">
        <w:rPr>
          <w:rFonts w:hint="cs"/>
          <w:rtl/>
        </w:rPr>
        <w:instrText xml:space="preserve"> _</w:instrText>
      </w:r>
      <w:r w:rsidRPr="00614369">
        <w:rPr>
          <w:rFonts w:hint="cs"/>
        </w:rPr>
        <w:instrText>Ref320187685 \r \h</w:instrText>
      </w:r>
      <w:r w:rsidRPr="00614369">
        <w:rPr>
          <w:rtl/>
        </w:rPr>
        <w:instrText xml:space="preserve"> </w:instrText>
      </w:r>
      <w:r w:rsidRPr="00614369">
        <w:instrText xml:space="preserve"> \* MERGEFORMAT </w:instrText>
      </w:r>
      <w:r w:rsidRPr="00614369">
        <w:fldChar w:fldCharType="separate"/>
      </w:r>
      <w:r w:rsidR="003B3901">
        <w:rPr>
          <w:cs/>
        </w:rPr>
        <w:t>‎</w:t>
      </w:r>
      <w:r w:rsidR="003B3901">
        <w:t>5.3</w:t>
      </w:r>
      <w:r w:rsidRPr="00614369">
        <w:fldChar w:fldCharType="end"/>
      </w:r>
      <w:r w:rsidRPr="00614369">
        <w:t xml:space="preserve"> </w:t>
      </w:r>
      <w:r w:rsidR="00D015FA">
        <w:rPr>
          <w:rFonts w:hint="cs"/>
          <w:rtl/>
        </w:rPr>
        <w:t xml:space="preserve"> </w:t>
      </w:r>
      <w:r w:rsidRPr="00614369">
        <w:rPr>
          <w:rFonts w:hint="cs"/>
          <w:rtl/>
        </w:rPr>
        <w:t>למכרז.</w:t>
      </w:r>
    </w:p>
    <w:p w14:paraId="2AB02DA3" w14:textId="1A978FE5" w:rsidR="00614369" w:rsidRDefault="00614369" w:rsidP="00BC7739">
      <w:pPr>
        <w:numPr>
          <w:ilvl w:val="1"/>
          <w:numId w:val="9"/>
        </w:numPr>
        <w:tabs>
          <w:tab w:val="left" w:pos="805"/>
        </w:tabs>
        <w:spacing w:line="360" w:lineRule="auto"/>
        <w:ind w:left="805" w:hanging="567"/>
        <w:jc w:val="both"/>
      </w:pPr>
      <w:r>
        <w:rPr>
          <w:rFonts w:hint="cs"/>
          <w:b/>
          <w:bCs/>
          <w:rtl/>
        </w:rPr>
        <w:t>קלינאי תקשורת</w:t>
      </w:r>
      <w:r>
        <w:rPr>
          <w:rFonts w:hint="cs"/>
          <w:rtl/>
        </w:rPr>
        <w:t xml:space="preserve"> </w:t>
      </w:r>
      <w:r>
        <w:rPr>
          <w:rtl/>
        </w:rPr>
        <w:t>–</w:t>
      </w:r>
      <w:r>
        <w:rPr>
          <w:rFonts w:hint="cs"/>
          <w:rtl/>
        </w:rPr>
        <w:t xml:space="preserve"> </w:t>
      </w:r>
      <w:r w:rsidR="00911FB0">
        <w:rPr>
          <w:rFonts w:hint="cs"/>
          <w:rtl/>
        </w:rPr>
        <w:t xml:space="preserve">קלינאי תקשורת </w:t>
      </w:r>
      <w:r>
        <w:rPr>
          <w:rFonts w:hint="cs"/>
          <w:rtl/>
        </w:rPr>
        <w:t>הרשום כדין באגף לרישוי מקצועות רפואיים במשרד הבריאות.</w:t>
      </w:r>
    </w:p>
    <w:p w14:paraId="37A99A9A" w14:textId="0E7C2D77" w:rsidR="00614369" w:rsidRDefault="00614369" w:rsidP="00911FB0">
      <w:pPr>
        <w:numPr>
          <w:ilvl w:val="1"/>
          <w:numId w:val="9"/>
        </w:numPr>
        <w:tabs>
          <w:tab w:val="left" w:pos="805"/>
        </w:tabs>
        <w:spacing w:line="360" w:lineRule="auto"/>
        <w:ind w:left="805" w:hanging="567"/>
        <w:jc w:val="both"/>
      </w:pPr>
      <w:r w:rsidRPr="00591096">
        <w:rPr>
          <w:rFonts w:hint="cs"/>
          <w:b/>
          <w:bCs/>
          <w:rtl/>
        </w:rPr>
        <w:t>תעודת קבלה</w:t>
      </w:r>
      <w:r>
        <w:rPr>
          <w:rFonts w:hint="cs"/>
          <w:rtl/>
        </w:rPr>
        <w:t xml:space="preserve"> </w:t>
      </w:r>
      <w:r>
        <w:rPr>
          <w:rtl/>
        </w:rPr>
        <w:t>–</w:t>
      </w:r>
      <w:r>
        <w:rPr>
          <w:rFonts w:hint="cs"/>
          <w:rtl/>
        </w:rPr>
        <w:t xml:space="preserve"> אישור אספקת המוצר לזכאי</w:t>
      </w:r>
      <w:r w:rsidR="00911FB0">
        <w:rPr>
          <w:rFonts w:hint="cs"/>
          <w:rtl/>
        </w:rPr>
        <w:t>,</w:t>
      </w:r>
      <w:r>
        <w:rPr>
          <w:rFonts w:hint="cs"/>
          <w:rtl/>
        </w:rPr>
        <w:t xml:space="preserve"> דוגמת הנוסח המצורף כנספח </w:t>
      </w:r>
      <w:r w:rsidR="00911FB0">
        <w:rPr>
          <w:rFonts w:hint="cs"/>
          <w:rtl/>
        </w:rPr>
        <w:t>ג</w:t>
      </w:r>
      <w:r>
        <w:rPr>
          <w:rFonts w:hint="cs"/>
          <w:rtl/>
        </w:rPr>
        <w:t>' לפרק 1.</w:t>
      </w:r>
    </w:p>
    <w:p w14:paraId="3A548D96" w14:textId="1F2D1726" w:rsidR="004E5E37" w:rsidRDefault="004E5E37" w:rsidP="00BC7739">
      <w:pPr>
        <w:numPr>
          <w:ilvl w:val="1"/>
          <w:numId w:val="9"/>
        </w:numPr>
        <w:tabs>
          <w:tab w:val="left" w:pos="805"/>
        </w:tabs>
        <w:spacing w:line="360" w:lineRule="auto"/>
        <w:ind w:left="805" w:hanging="567"/>
        <w:jc w:val="both"/>
      </w:pPr>
      <w:r w:rsidRPr="00591096">
        <w:rPr>
          <w:rFonts w:hint="cs"/>
          <w:b/>
          <w:bCs/>
          <w:rtl/>
        </w:rPr>
        <w:t>ת</w:t>
      </w:r>
      <w:r w:rsidRPr="00591096">
        <w:rPr>
          <w:rFonts w:hint="eastAsia"/>
          <w:b/>
          <w:bCs/>
          <w:rtl/>
        </w:rPr>
        <w:t>קופת</w:t>
      </w:r>
      <w:r w:rsidRPr="00591096">
        <w:rPr>
          <w:rFonts w:hint="cs"/>
          <w:b/>
          <w:bCs/>
          <w:rtl/>
        </w:rPr>
        <w:t>/ משך</w:t>
      </w:r>
      <w:r w:rsidRPr="00591096">
        <w:rPr>
          <w:b/>
          <w:bCs/>
          <w:rtl/>
        </w:rPr>
        <w:t xml:space="preserve"> </w:t>
      </w:r>
      <w:r w:rsidRPr="00591096">
        <w:rPr>
          <w:rFonts w:hint="eastAsia"/>
          <w:b/>
          <w:bCs/>
          <w:rtl/>
        </w:rPr>
        <w:t>ההתקשרות</w:t>
      </w:r>
      <w:r w:rsidRPr="00591096">
        <w:rPr>
          <w:b/>
          <w:bCs/>
          <w:rtl/>
        </w:rPr>
        <w:t xml:space="preserve"> </w:t>
      </w:r>
      <w:r w:rsidR="009D70A5" w:rsidRPr="00DA1810">
        <w:rPr>
          <w:rFonts w:hint="cs"/>
          <w:rtl/>
        </w:rPr>
        <w:t>–</w:t>
      </w:r>
      <w:r w:rsidRPr="00614369">
        <w:rPr>
          <w:b/>
          <w:bCs/>
          <w:rtl/>
        </w:rPr>
        <w:t xml:space="preserve"> </w:t>
      </w:r>
      <w:r w:rsidRPr="00614369">
        <w:rPr>
          <w:rtl/>
        </w:rPr>
        <w:t>תקופת ההתקשרות בין המציע לבין הזוכה</w:t>
      </w:r>
      <w:r w:rsidRPr="00614369">
        <w:rPr>
          <w:rFonts w:hint="cs"/>
          <w:rtl/>
        </w:rPr>
        <w:t xml:space="preserve"> בהתאם למצוין</w:t>
      </w:r>
      <w:r w:rsidRPr="00614369">
        <w:rPr>
          <w:rtl/>
        </w:rPr>
        <w:t xml:space="preserve"> בסעיף</w:t>
      </w:r>
      <w:r w:rsidRPr="00614369">
        <w:rPr>
          <w:rFonts w:hint="cs"/>
          <w:rtl/>
        </w:rPr>
        <w:t xml:space="preserve"> </w:t>
      </w:r>
      <w:r w:rsidRPr="00614369">
        <w:rPr>
          <w:rtl/>
        </w:rPr>
        <w:fldChar w:fldCharType="begin"/>
      </w:r>
      <w:r w:rsidRPr="00614369">
        <w:rPr>
          <w:rtl/>
        </w:rPr>
        <w:instrText xml:space="preserve"> </w:instrText>
      </w:r>
      <w:r w:rsidRPr="00614369">
        <w:rPr>
          <w:rFonts w:hint="cs"/>
        </w:rPr>
        <w:instrText>REF</w:instrText>
      </w:r>
      <w:r w:rsidRPr="00614369">
        <w:rPr>
          <w:rFonts w:hint="cs"/>
          <w:rtl/>
        </w:rPr>
        <w:instrText xml:space="preserve"> _</w:instrText>
      </w:r>
      <w:r w:rsidRPr="00614369">
        <w:rPr>
          <w:rFonts w:hint="cs"/>
        </w:rPr>
        <w:instrText>Ref312318394 \r \h</w:instrText>
      </w:r>
      <w:r w:rsidRPr="00614369">
        <w:rPr>
          <w:rtl/>
        </w:rPr>
        <w:instrText xml:space="preserve">  \* </w:instrText>
      </w:r>
      <w:r w:rsidRPr="00614369">
        <w:instrText>MERGEFORMAT</w:instrText>
      </w:r>
      <w:r w:rsidRPr="00614369">
        <w:rPr>
          <w:rtl/>
        </w:rPr>
        <w:instrText xml:space="preserve"> </w:instrText>
      </w:r>
      <w:r w:rsidRPr="00614369">
        <w:rPr>
          <w:rtl/>
        </w:rPr>
      </w:r>
      <w:r w:rsidRPr="00614369">
        <w:rPr>
          <w:rtl/>
        </w:rPr>
        <w:fldChar w:fldCharType="separate"/>
      </w:r>
      <w:r w:rsidR="003B3901">
        <w:rPr>
          <w:cs/>
        </w:rPr>
        <w:t>‎</w:t>
      </w:r>
      <w:r w:rsidR="003B3901">
        <w:t>5.2</w:t>
      </w:r>
      <w:r w:rsidRPr="00614369">
        <w:rPr>
          <w:rtl/>
        </w:rPr>
        <w:fldChar w:fldCharType="end"/>
      </w:r>
      <w:r w:rsidRPr="00614369">
        <w:rPr>
          <w:rtl/>
        </w:rPr>
        <w:t xml:space="preserve"> ל</w:t>
      </w:r>
      <w:r w:rsidRPr="00614369">
        <w:rPr>
          <w:rFonts w:hint="cs"/>
          <w:rtl/>
        </w:rPr>
        <w:t>מכרז</w:t>
      </w:r>
      <w:r w:rsidRPr="00614369">
        <w:rPr>
          <w:rtl/>
        </w:rPr>
        <w:t xml:space="preserve">. </w:t>
      </w:r>
    </w:p>
    <w:p w14:paraId="71AD7C43" w14:textId="76468654" w:rsidR="006A3537" w:rsidRPr="006A3537" w:rsidRDefault="006A3537" w:rsidP="002722D9">
      <w:pPr>
        <w:numPr>
          <w:ilvl w:val="1"/>
          <w:numId w:val="9"/>
        </w:numPr>
        <w:tabs>
          <w:tab w:val="left" w:pos="805"/>
        </w:tabs>
        <w:spacing w:line="360" w:lineRule="auto"/>
        <w:ind w:left="805" w:hanging="567"/>
        <w:jc w:val="both"/>
      </w:pPr>
      <w:bookmarkStart w:id="30" w:name="_Ref446231001"/>
      <w:r w:rsidRPr="006A3537">
        <w:rPr>
          <w:rFonts w:hint="cs"/>
          <w:b/>
          <w:bCs/>
          <w:rtl/>
        </w:rPr>
        <w:t xml:space="preserve">תת-קטגוריה </w:t>
      </w:r>
      <w:r w:rsidR="002722D9">
        <w:rPr>
          <w:rFonts w:hint="cs"/>
          <w:b/>
          <w:bCs/>
          <w:rtl/>
        </w:rPr>
        <w:t>1</w:t>
      </w:r>
      <w:r w:rsidRPr="006A3537">
        <w:rPr>
          <w:rFonts w:hint="cs"/>
          <w:b/>
          <w:bCs/>
          <w:rtl/>
        </w:rPr>
        <w:t xml:space="preserve"> </w:t>
      </w:r>
      <w:r w:rsidRPr="006A3537">
        <w:rPr>
          <w:rtl/>
        </w:rPr>
        <w:t>–</w:t>
      </w:r>
      <w:r w:rsidRPr="006A3537">
        <w:rPr>
          <w:rFonts w:hint="cs"/>
          <w:rtl/>
        </w:rPr>
        <w:t xml:space="preserve"> זוג מכשירי שמיעה העומד בשני התנאים הבאים </w:t>
      </w:r>
      <w:r w:rsidRPr="006A3537">
        <w:rPr>
          <w:rFonts w:hint="cs"/>
          <w:u w:val="single"/>
          <w:rtl/>
        </w:rPr>
        <w:t>במצטבר</w:t>
      </w:r>
      <w:r w:rsidRPr="006A3537">
        <w:rPr>
          <w:rFonts w:hint="cs"/>
          <w:rtl/>
        </w:rPr>
        <w:t>:</w:t>
      </w:r>
      <w:r>
        <w:rPr>
          <w:rFonts w:hint="cs"/>
          <w:rtl/>
        </w:rPr>
        <w:t xml:space="preserve"> (1) </w:t>
      </w:r>
      <w:r w:rsidRPr="006A3537">
        <w:rPr>
          <w:rFonts w:hint="cs"/>
          <w:rtl/>
        </w:rPr>
        <w:t xml:space="preserve">לפחות 2 </w:t>
      </w:r>
      <w:proofErr w:type="spellStart"/>
      <w:r w:rsidRPr="006A3537">
        <w:rPr>
          <w:rFonts w:hint="cs"/>
          <w:rtl/>
        </w:rPr>
        <w:t>תוכניות</w:t>
      </w:r>
      <w:proofErr w:type="spellEnd"/>
      <w:r w:rsidRPr="006A3537">
        <w:rPr>
          <w:rFonts w:hint="cs"/>
          <w:rtl/>
        </w:rPr>
        <w:t>;</w:t>
      </w:r>
      <w:r>
        <w:rPr>
          <w:rFonts w:hint="cs"/>
          <w:rtl/>
        </w:rPr>
        <w:t xml:space="preserve"> (2) </w:t>
      </w:r>
      <w:r w:rsidRPr="006A3537">
        <w:rPr>
          <w:rFonts w:hint="cs"/>
          <w:rtl/>
        </w:rPr>
        <w:t>אפשרות שליטה על כיוון של לפחות 6 ערוצים.</w:t>
      </w:r>
      <w:r>
        <w:rPr>
          <w:rFonts w:hint="cs"/>
          <w:rtl/>
        </w:rPr>
        <w:t xml:space="preserve"> יובהר כי זוג מכשירי שמיעה שיש לו, לצורך הדוגמה, 2 </w:t>
      </w:r>
      <w:proofErr w:type="spellStart"/>
      <w:r>
        <w:rPr>
          <w:rFonts w:hint="cs"/>
          <w:rtl/>
        </w:rPr>
        <w:t>תוכניות</w:t>
      </w:r>
      <w:proofErr w:type="spellEnd"/>
      <w:r>
        <w:rPr>
          <w:rFonts w:hint="cs"/>
          <w:rtl/>
        </w:rPr>
        <w:t xml:space="preserve"> ואפשרות שליטה על כיוון של 5 ערוצים, לא </w:t>
      </w:r>
      <w:proofErr w:type="spellStart"/>
      <w:r>
        <w:rPr>
          <w:rFonts w:hint="cs"/>
          <w:rtl/>
        </w:rPr>
        <w:t>יכלל</w:t>
      </w:r>
      <w:proofErr w:type="spellEnd"/>
      <w:r>
        <w:rPr>
          <w:rFonts w:hint="cs"/>
          <w:rtl/>
        </w:rPr>
        <w:t xml:space="preserve"> בתת-קטגוריה זו.</w:t>
      </w:r>
      <w:bookmarkEnd w:id="30"/>
    </w:p>
    <w:p w14:paraId="11305F85" w14:textId="6CFDDDE8" w:rsidR="006A3537" w:rsidRPr="006A3537" w:rsidRDefault="006A3537" w:rsidP="002722D9">
      <w:pPr>
        <w:numPr>
          <w:ilvl w:val="1"/>
          <w:numId w:val="9"/>
        </w:numPr>
        <w:tabs>
          <w:tab w:val="left" w:pos="805"/>
        </w:tabs>
        <w:spacing w:line="360" w:lineRule="auto"/>
        <w:ind w:left="805" w:hanging="567"/>
        <w:jc w:val="both"/>
      </w:pPr>
      <w:bookmarkStart w:id="31" w:name="_Ref446231006"/>
      <w:r w:rsidRPr="006A3537">
        <w:rPr>
          <w:rFonts w:hint="cs"/>
          <w:b/>
          <w:bCs/>
          <w:rtl/>
        </w:rPr>
        <w:t xml:space="preserve">תת-קטגוריה </w:t>
      </w:r>
      <w:r w:rsidR="002722D9">
        <w:rPr>
          <w:rFonts w:hint="cs"/>
          <w:b/>
          <w:bCs/>
          <w:rtl/>
        </w:rPr>
        <w:t>2</w:t>
      </w:r>
      <w:r w:rsidRPr="006A3537">
        <w:rPr>
          <w:rFonts w:hint="cs"/>
          <w:b/>
          <w:bCs/>
          <w:rtl/>
        </w:rPr>
        <w:t xml:space="preserve"> </w:t>
      </w:r>
      <w:r w:rsidRPr="006A3537">
        <w:rPr>
          <w:rtl/>
        </w:rPr>
        <w:t>–</w:t>
      </w:r>
      <w:r w:rsidRPr="006A3537">
        <w:rPr>
          <w:rFonts w:hint="cs"/>
          <w:rtl/>
        </w:rPr>
        <w:t xml:space="preserve"> זוג מכשירי שמיעה העומד בשני התנאים הבאים </w:t>
      </w:r>
      <w:r w:rsidRPr="006A3537">
        <w:rPr>
          <w:rFonts w:hint="cs"/>
          <w:u w:val="single"/>
          <w:rtl/>
        </w:rPr>
        <w:t>במצטבר</w:t>
      </w:r>
      <w:r w:rsidRPr="006A3537">
        <w:rPr>
          <w:rFonts w:hint="cs"/>
          <w:rtl/>
        </w:rPr>
        <w:t>:</w:t>
      </w:r>
      <w:r>
        <w:rPr>
          <w:rFonts w:hint="cs"/>
          <w:rtl/>
        </w:rPr>
        <w:t xml:space="preserve"> (1) </w:t>
      </w:r>
      <w:r w:rsidRPr="006A3537">
        <w:rPr>
          <w:rFonts w:hint="cs"/>
          <w:rtl/>
        </w:rPr>
        <w:t xml:space="preserve">לפחות </w:t>
      </w:r>
      <w:r>
        <w:rPr>
          <w:rFonts w:hint="cs"/>
          <w:rtl/>
        </w:rPr>
        <w:t>3</w:t>
      </w:r>
      <w:r w:rsidRPr="006A3537">
        <w:rPr>
          <w:rFonts w:hint="cs"/>
          <w:rtl/>
        </w:rPr>
        <w:t xml:space="preserve"> </w:t>
      </w:r>
      <w:proofErr w:type="spellStart"/>
      <w:r w:rsidRPr="006A3537">
        <w:rPr>
          <w:rFonts w:hint="cs"/>
          <w:rtl/>
        </w:rPr>
        <w:t>תוכניות</w:t>
      </w:r>
      <w:proofErr w:type="spellEnd"/>
      <w:r w:rsidRPr="006A3537">
        <w:rPr>
          <w:rFonts w:hint="cs"/>
          <w:rtl/>
        </w:rPr>
        <w:t>;</w:t>
      </w:r>
      <w:r>
        <w:rPr>
          <w:rFonts w:hint="cs"/>
          <w:rtl/>
        </w:rPr>
        <w:t xml:space="preserve"> (2) </w:t>
      </w:r>
      <w:r w:rsidRPr="006A3537">
        <w:rPr>
          <w:rFonts w:hint="cs"/>
          <w:rtl/>
        </w:rPr>
        <w:t xml:space="preserve">אפשרות שליטה על כיוון של לפחות </w:t>
      </w:r>
      <w:r>
        <w:rPr>
          <w:rFonts w:hint="cs"/>
          <w:rtl/>
        </w:rPr>
        <w:t>12</w:t>
      </w:r>
      <w:r w:rsidRPr="006A3537">
        <w:rPr>
          <w:rFonts w:hint="cs"/>
          <w:rtl/>
        </w:rPr>
        <w:t xml:space="preserve"> ערוצים.</w:t>
      </w:r>
      <w:r>
        <w:rPr>
          <w:rFonts w:hint="cs"/>
          <w:rtl/>
        </w:rPr>
        <w:t xml:space="preserve"> יובהר כי זוג מכשירי שמיעה שיש לו, לצורך הדוגמה, 3 </w:t>
      </w:r>
      <w:proofErr w:type="spellStart"/>
      <w:r>
        <w:rPr>
          <w:rFonts w:hint="cs"/>
          <w:rtl/>
        </w:rPr>
        <w:t>תוכניות</w:t>
      </w:r>
      <w:proofErr w:type="spellEnd"/>
      <w:r>
        <w:rPr>
          <w:rFonts w:hint="cs"/>
          <w:rtl/>
        </w:rPr>
        <w:t xml:space="preserve"> ואפשרות שליטה על כיוון של 10 ערוצים, לא </w:t>
      </w:r>
      <w:proofErr w:type="spellStart"/>
      <w:r>
        <w:rPr>
          <w:rFonts w:hint="cs"/>
          <w:rtl/>
        </w:rPr>
        <w:t>יכלל</w:t>
      </w:r>
      <w:proofErr w:type="spellEnd"/>
      <w:r>
        <w:rPr>
          <w:rFonts w:hint="cs"/>
          <w:rtl/>
        </w:rPr>
        <w:t xml:space="preserve"> בתת-קטגוריה זו.</w:t>
      </w:r>
      <w:bookmarkEnd w:id="31"/>
    </w:p>
    <w:p w14:paraId="323DF1E4" w14:textId="1394F5B9" w:rsidR="006A3537" w:rsidRPr="006A3537" w:rsidRDefault="006A3537" w:rsidP="002722D9">
      <w:pPr>
        <w:numPr>
          <w:ilvl w:val="1"/>
          <w:numId w:val="9"/>
        </w:numPr>
        <w:tabs>
          <w:tab w:val="left" w:pos="805"/>
        </w:tabs>
        <w:spacing w:line="360" w:lineRule="auto"/>
        <w:ind w:left="805" w:hanging="567"/>
        <w:jc w:val="both"/>
      </w:pPr>
      <w:bookmarkStart w:id="32" w:name="_Ref446231011"/>
      <w:r w:rsidRPr="006A3537">
        <w:rPr>
          <w:rFonts w:hint="cs"/>
          <w:b/>
          <w:bCs/>
          <w:rtl/>
        </w:rPr>
        <w:t xml:space="preserve">תת-קטגוריה </w:t>
      </w:r>
      <w:r w:rsidR="002722D9">
        <w:rPr>
          <w:rFonts w:hint="cs"/>
          <w:b/>
          <w:bCs/>
          <w:rtl/>
        </w:rPr>
        <w:t>3</w:t>
      </w:r>
      <w:r w:rsidRPr="006A3537">
        <w:rPr>
          <w:rFonts w:hint="cs"/>
          <w:b/>
          <w:bCs/>
          <w:rtl/>
        </w:rPr>
        <w:t xml:space="preserve"> </w:t>
      </w:r>
      <w:r w:rsidRPr="006A3537">
        <w:rPr>
          <w:rtl/>
        </w:rPr>
        <w:t>–</w:t>
      </w:r>
      <w:r w:rsidRPr="006A3537">
        <w:rPr>
          <w:rFonts w:hint="cs"/>
          <w:rtl/>
        </w:rPr>
        <w:t xml:space="preserve"> זוג מכשירי שמיעה העומד בשני התנאים הבאים </w:t>
      </w:r>
      <w:r w:rsidRPr="006A3537">
        <w:rPr>
          <w:rFonts w:hint="cs"/>
          <w:u w:val="single"/>
          <w:rtl/>
        </w:rPr>
        <w:t>במצטבר</w:t>
      </w:r>
      <w:r w:rsidRPr="006A3537">
        <w:rPr>
          <w:rFonts w:hint="cs"/>
          <w:rtl/>
        </w:rPr>
        <w:t>:</w:t>
      </w:r>
      <w:r>
        <w:rPr>
          <w:rFonts w:hint="cs"/>
          <w:rtl/>
        </w:rPr>
        <w:t xml:space="preserve"> (1) </w:t>
      </w:r>
      <w:r w:rsidRPr="006A3537">
        <w:rPr>
          <w:rFonts w:hint="cs"/>
          <w:rtl/>
        </w:rPr>
        <w:t xml:space="preserve">לפחות </w:t>
      </w:r>
      <w:r>
        <w:rPr>
          <w:rFonts w:hint="cs"/>
          <w:rtl/>
        </w:rPr>
        <w:t>4</w:t>
      </w:r>
      <w:r w:rsidRPr="006A3537">
        <w:rPr>
          <w:rFonts w:hint="cs"/>
          <w:rtl/>
        </w:rPr>
        <w:t xml:space="preserve"> </w:t>
      </w:r>
      <w:proofErr w:type="spellStart"/>
      <w:r w:rsidRPr="006A3537">
        <w:rPr>
          <w:rFonts w:hint="cs"/>
          <w:rtl/>
        </w:rPr>
        <w:t>תוכניות</w:t>
      </w:r>
      <w:proofErr w:type="spellEnd"/>
      <w:r w:rsidRPr="006A3537">
        <w:rPr>
          <w:rFonts w:hint="cs"/>
          <w:rtl/>
        </w:rPr>
        <w:t>;</w:t>
      </w:r>
      <w:r>
        <w:rPr>
          <w:rFonts w:hint="cs"/>
          <w:rtl/>
        </w:rPr>
        <w:t xml:space="preserve"> (2) </w:t>
      </w:r>
      <w:r w:rsidRPr="006A3537">
        <w:rPr>
          <w:rFonts w:hint="cs"/>
          <w:rtl/>
        </w:rPr>
        <w:t xml:space="preserve">אפשרות שליטה על כיוון של לפחות </w:t>
      </w:r>
      <w:r>
        <w:rPr>
          <w:rFonts w:hint="cs"/>
          <w:rtl/>
        </w:rPr>
        <w:t>16</w:t>
      </w:r>
      <w:r w:rsidRPr="006A3537">
        <w:rPr>
          <w:rFonts w:hint="cs"/>
          <w:rtl/>
        </w:rPr>
        <w:t xml:space="preserve"> ערוצים. </w:t>
      </w:r>
      <w:r>
        <w:rPr>
          <w:rFonts w:hint="cs"/>
          <w:rtl/>
        </w:rPr>
        <w:t xml:space="preserve">יובהר כי זוג מכשירי שמיעה שיש </w:t>
      </w:r>
      <w:r>
        <w:rPr>
          <w:rFonts w:hint="cs"/>
          <w:rtl/>
        </w:rPr>
        <w:lastRenderedPageBreak/>
        <w:t xml:space="preserve">לו, לצורך הדוגמה, 4 </w:t>
      </w:r>
      <w:proofErr w:type="spellStart"/>
      <w:r>
        <w:rPr>
          <w:rFonts w:hint="cs"/>
          <w:rtl/>
        </w:rPr>
        <w:t>תוכניות</w:t>
      </w:r>
      <w:proofErr w:type="spellEnd"/>
      <w:r>
        <w:rPr>
          <w:rFonts w:hint="cs"/>
          <w:rtl/>
        </w:rPr>
        <w:t xml:space="preserve"> ואפשרות שליטה על כיוון של 14 ערוצים, לא </w:t>
      </w:r>
      <w:proofErr w:type="spellStart"/>
      <w:r>
        <w:rPr>
          <w:rFonts w:hint="cs"/>
          <w:rtl/>
        </w:rPr>
        <w:t>יכלל</w:t>
      </w:r>
      <w:proofErr w:type="spellEnd"/>
      <w:r>
        <w:rPr>
          <w:rFonts w:hint="cs"/>
          <w:rtl/>
        </w:rPr>
        <w:t xml:space="preserve"> בתת-קטגוריה זו.</w:t>
      </w:r>
      <w:bookmarkEnd w:id="32"/>
    </w:p>
    <w:p w14:paraId="013D055B" w14:textId="77777777" w:rsidR="004E5E37" w:rsidRPr="006A3537" w:rsidRDefault="004E5E37" w:rsidP="00BC7739">
      <w:pPr>
        <w:tabs>
          <w:tab w:val="left" w:pos="2268"/>
          <w:tab w:val="left" w:pos="3289"/>
        </w:tabs>
        <w:spacing w:line="360" w:lineRule="auto"/>
        <w:ind w:left="1416"/>
        <w:jc w:val="both"/>
      </w:pPr>
    </w:p>
    <w:p w14:paraId="1D0312A2" w14:textId="1FA1C35D" w:rsidR="004E5E37" w:rsidRPr="001F7C06" w:rsidRDefault="004E5E37"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33" w:name="_Toc444431609"/>
      <w:bookmarkStart w:id="34" w:name="_Toc445625972"/>
      <w:bookmarkStart w:id="35" w:name="_Toc447535457"/>
      <w:bookmarkStart w:id="36" w:name="_Toc448316647"/>
      <w:bookmarkStart w:id="37" w:name="_Toc448320925"/>
      <w:r w:rsidRPr="001F7C06">
        <w:rPr>
          <w:rFonts w:asciiTheme="minorHAnsi" w:hAnsiTheme="minorHAnsi" w:cs="David" w:hint="eastAsia"/>
          <w:sz w:val="24"/>
          <w:szCs w:val="24"/>
          <w:rtl/>
          <w:lang w:eastAsia="en-US"/>
        </w:rPr>
        <w:t>לוח</w:t>
      </w:r>
      <w:r w:rsidRPr="001F7C06">
        <w:rPr>
          <w:rFonts w:asciiTheme="minorHAnsi" w:hAnsiTheme="minorHAnsi" w:cs="David"/>
          <w:sz w:val="24"/>
          <w:szCs w:val="24"/>
          <w:rtl/>
          <w:lang w:eastAsia="en-US"/>
        </w:rPr>
        <w:t xml:space="preserve"> </w:t>
      </w:r>
      <w:r w:rsidRPr="001F7C06">
        <w:rPr>
          <w:rFonts w:asciiTheme="minorHAnsi" w:hAnsiTheme="minorHAnsi" w:cs="David" w:hint="eastAsia"/>
          <w:sz w:val="24"/>
          <w:szCs w:val="24"/>
          <w:rtl/>
          <w:lang w:eastAsia="en-US"/>
        </w:rPr>
        <w:t>הזמנים</w:t>
      </w:r>
      <w:r w:rsidRPr="001F7C06">
        <w:rPr>
          <w:rFonts w:asciiTheme="minorHAnsi" w:hAnsiTheme="minorHAnsi" w:cs="David"/>
          <w:sz w:val="24"/>
          <w:szCs w:val="24"/>
          <w:rtl/>
          <w:lang w:eastAsia="en-US"/>
        </w:rPr>
        <w:t xml:space="preserve"> </w:t>
      </w:r>
      <w:r w:rsidRPr="001F7C06">
        <w:rPr>
          <w:rFonts w:asciiTheme="minorHAnsi" w:hAnsiTheme="minorHAnsi" w:cs="David" w:hint="eastAsia"/>
          <w:sz w:val="24"/>
          <w:szCs w:val="24"/>
          <w:rtl/>
          <w:lang w:eastAsia="en-US"/>
        </w:rPr>
        <w:t>לעריכת</w:t>
      </w:r>
      <w:r w:rsidRPr="001F7C06">
        <w:rPr>
          <w:rFonts w:asciiTheme="minorHAnsi" w:hAnsiTheme="minorHAnsi" w:cs="David"/>
          <w:sz w:val="24"/>
          <w:szCs w:val="24"/>
          <w:rtl/>
          <w:lang w:eastAsia="en-US"/>
        </w:rPr>
        <w:t xml:space="preserve"> </w:t>
      </w:r>
      <w:r w:rsidRPr="001F7C06">
        <w:rPr>
          <w:rFonts w:asciiTheme="minorHAnsi" w:hAnsiTheme="minorHAnsi" w:cs="David" w:hint="eastAsia"/>
          <w:sz w:val="24"/>
          <w:szCs w:val="24"/>
          <w:rtl/>
          <w:lang w:eastAsia="en-US"/>
        </w:rPr>
        <w:t>המכרז</w:t>
      </w:r>
      <w:bookmarkEnd w:id="33"/>
      <w:bookmarkEnd w:id="34"/>
      <w:bookmarkEnd w:id="35"/>
      <w:bookmarkEnd w:id="36"/>
      <w:bookmarkEnd w:id="37"/>
    </w:p>
    <w:p w14:paraId="19EE8887" w14:textId="773C98E5" w:rsidR="004E5E37" w:rsidRPr="005D43B6" w:rsidRDefault="004E5E37" w:rsidP="004E30F3">
      <w:pPr>
        <w:numPr>
          <w:ilvl w:val="1"/>
          <w:numId w:val="9"/>
        </w:numPr>
        <w:tabs>
          <w:tab w:val="left" w:pos="805"/>
        </w:tabs>
        <w:spacing w:line="360" w:lineRule="auto"/>
        <w:ind w:left="805" w:hanging="567"/>
        <w:jc w:val="both"/>
      </w:pPr>
      <w:r w:rsidRPr="005D43B6">
        <w:rPr>
          <w:rFonts w:hint="eastAsia"/>
          <w:rtl/>
        </w:rPr>
        <w:t>המועד</w:t>
      </w:r>
      <w:r w:rsidRPr="005D43B6">
        <w:rPr>
          <w:rtl/>
        </w:rPr>
        <w:t xml:space="preserve"> </w:t>
      </w:r>
      <w:r w:rsidRPr="005D43B6">
        <w:rPr>
          <w:rFonts w:hint="eastAsia"/>
          <w:rtl/>
        </w:rPr>
        <w:t>האחרון</w:t>
      </w:r>
      <w:r w:rsidRPr="005D43B6">
        <w:rPr>
          <w:rtl/>
        </w:rPr>
        <w:t xml:space="preserve"> </w:t>
      </w:r>
      <w:r w:rsidRPr="005D43B6">
        <w:rPr>
          <w:rFonts w:hint="eastAsia"/>
          <w:rtl/>
        </w:rPr>
        <w:t>להגשת</w:t>
      </w:r>
      <w:r w:rsidRPr="005D43B6">
        <w:rPr>
          <w:rtl/>
        </w:rPr>
        <w:t xml:space="preserve"> </w:t>
      </w:r>
      <w:r w:rsidRPr="005D43B6">
        <w:rPr>
          <w:rFonts w:hint="eastAsia"/>
          <w:rtl/>
        </w:rPr>
        <w:t>בקשה</w:t>
      </w:r>
      <w:r w:rsidRPr="005D43B6">
        <w:rPr>
          <w:rtl/>
        </w:rPr>
        <w:t xml:space="preserve"> </w:t>
      </w:r>
      <w:r w:rsidRPr="005D43B6">
        <w:rPr>
          <w:rFonts w:hint="eastAsia"/>
          <w:rtl/>
        </w:rPr>
        <w:t>להבהרות</w:t>
      </w:r>
      <w:r w:rsidRPr="005D43B6">
        <w:rPr>
          <w:rtl/>
        </w:rPr>
        <w:t>:</w:t>
      </w:r>
      <w:r w:rsidR="00747700">
        <w:rPr>
          <w:rtl/>
        </w:rPr>
        <w:t xml:space="preserve"> </w:t>
      </w:r>
      <w:r w:rsidR="004E30F3">
        <w:rPr>
          <w:rFonts w:hint="cs"/>
          <w:rtl/>
        </w:rPr>
        <w:t>16.05.2016 בשעה 12:00.</w:t>
      </w:r>
    </w:p>
    <w:p w14:paraId="6EF86072" w14:textId="57D3D44F" w:rsidR="004E5E37" w:rsidRPr="005D43B6" w:rsidRDefault="004E5E37" w:rsidP="00545996">
      <w:pPr>
        <w:numPr>
          <w:ilvl w:val="1"/>
          <w:numId w:val="9"/>
        </w:numPr>
        <w:tabs>
          <w:tab w:val="left" w:pos="805"/>
        </w:tabs>
        <w:spacing w:line="360" w:lineRule="auto"/>
        <w:ind w:left="805" w:hanging="567"/>
        <w:jc w:val="both"/>
      </w:pPr>
      <w:r w:rsidRPr="005D43B6">
        <w:rPr>
          <w:rFonts w:hint="eastAsia"/>
          <w:rtl/>
        </w:rPr>
        <w:t>המועד</w:t>
      </w:r>
      <w:r w:rsidRPr="005D43B6">
        <w:rPr>
          <w:rtl/>
        </w:rPr>
        <w:t xml:space="preserve"> האחרון להגשת ההצעה: </w:t>
      </w:r>
      <w:r w:rsidR="00545996">
        <w:rPr>
          <w:rFonts w:hint="cs"/>
          <w:rtl/>
        </w:rPr>
        <w:t>11</w:t>
      </w:r>
      <w:r w:rsidR="004E30F3">
        <w:rPr>
          <w:rFonts w:hint="cs"/>
          <w:rtl/>
        </w:rPr>
        <w:t>.</w:t>
      </w:r>
      <w:r w:rsidR="00545996">
        <w:rPr>
          <w:rFonts w:hint="cs"/>
          <w:rtl/>
        </w:rPr>
        <w:t>07</w:t>
      </w:r>
      <w:r w:rsidR="004E30F3">
        <w:rPr>
          <w:rFonts w:hint="cs"/>
          <w:rtl/>
        </w:rPr>
        <w:t>.2016 בשעה 12:00.</w:t>
      </w:r>
    </w:p>
    <w:p w14:paraId="4998DCDA" w14:textId="77777777" w:rsidR="004E5E37" w:rsidRDefault="004E5E37" w:rsidP="00BC7739">
      <w:pPr>
        <w:numPr>
          <w:ilvl w:val="1"/>
          <w:numId w:val="9"/>
        </w:numPr>
        <w:tabs>
          <w:tab w:val="left" w:pos="805"/>
        </w:tabs>
        <w:spacing w:line="360" w:lineRule="auto"/>
        <w:ind w:left="805" w:hanging="567"/>
        <w:jc w:val="both"/>
      </w:pPr>
      <w:r w:rsidRPr="005D43B6">
        <w:rPr>
          <w:rFonts w:hint="eastAsia"/>
          <w:rtl/>
        </w:rPr>
        <w:t>המשרד</w:t>
      </w:r>
      <w:r w:rsidRPr="005D43B6">
        <w:rPr>
          <w:rtl/>
        </w:rPr>
        <w:t xml:space="preserve"> רשאי ל</w:t>
      </w:r>
      <w:r w:rsidRPr="005D43B6">
        <w:rPr>
          <w:rFonts w:hint="eastAsia"/>
          <w:rtl/>
        </w:rPr>
        <w:t>שנות</w:t>
      </w:r>
      <w:r w:rsidRPr="005D43B6">
        <w:rPr>
          <w:rtl/>
        </w:rPr>
        <w:t xml:space="preserve"> </w:t>
      </w:r>
      <w:r w:rsidRPr="005D43B6">
        <w:rPr>
          <w:rFonts w:hint="eastAsia"/>
          <w:rtl/>
        </w:rPr>
        <w:t>כל</w:t>
      </w:r>
      <w:r w:rsidRPr="005D43B6">
        <w:rPr>
          <w:rtl/>
        </w:rPr>
        <w:t xml:space="preserve"> </w:t>
      </w:r>
      <w:r w:rsidRPr="005D43B6">
        <w:rPr>
          <w:rFonts w:hint="eastAsia"/>
          <w:rtl/>
        </w:rPr>
        <w:t>אחד</w:t>
      </w:r>
      <w:r w:rsidRPr="005D43B6">
        <w:rPr>
          <w:rtl/>
        </w:rPr>
        <w:t xml:space="preserve"> </w:t>
      </w:r>
      <w:r w:rsidRPr="005D43B6">
        <w:rPr>
          <w:rFonts w:hint="eastAsia"/>
          <w:rtl/>
        </w:rPr>
        <w:t>מהמועדים</w:t>
      </w:r>
      <w:r w:rsidRPr="005D43B6">
        <w:rPr>
          <w:rtl/>
        </w:rPr>
        <w:t xml:space="preserve"> </w:t>
      </w:r>
      <w:r w:rsidRPr="005D43B6">
        <w:rPr>
          <w:rFonts w:hint="eastAsia"/>
          <w:rtl/>
        </w:rPr>
        <w:t>המפורטים</w:t>
      </w:r>
      <w:r w:rsidRPr="005D43B6">
        <w:rPr>
          <w:rtl/>
        </w:rPr>
        <w:t xml:space="preserve"> </w:t>
      </w:r>
      <w:r w:rsidRPr="005D43B6">
        <w:rPr>
          <w:rFonts w:hint="eastAsia"/>
          <w:rtl/>
        </w:rPr>
        <w:t>לעיל</w:t>
      </w:r>
      <w:r w:rsidRPr="005D43B6">
        <w:rPr>
          <w:rtl/>
        </w:rPr>
        <w:t xml:space="preserve">, </w:t>
      </w:r>
      <w:r w:rsidRPr="005D43B6">
        <w:rPr>
          <w:rFonts w:hint="eastAsia"/>
          <w:rtl/>
        </w:rPr>
        <w:t>ובכלל</w:t>
      </w:r>
      <w:r w:rsidRPr="005D43B6">
        <w:rPr>
          <w:rtl/>
        </w:rPr>
        <w:t xml:space="preserve"> </w:t>
      </w:r>
      <w:r w:rsidRPr="005D43B6">
        <w:rPr>
          <w:rFonts w:hint="eastAsia"/>
          <w:rtl/>
        </w:rPr>
        <w:t>זה</w:t>
      </w:r>
      <w:r w:rsidRPr="005D43B6">
        <w:rPr>
          <w:rtl/>
        </w:rPr>
        <w:t xml:space="preserve"> </w:t>
      </w:r>
      <w:r w:rsidRPr="005D43B6">
        <w:rPr>
          <w:rFonts w:hint="eastAsia"/>
          <w:rtl/>
        </w:rPr>
        <w:t>ל</w:t>
      </w:r>
      <w:r w:rsidRPr="005D43B6">
        <w:rPr>
          <w:rtl/>
        </w:rPr>
        <w:t xml:space="preserve">דחות את המועד האחרון להגשת ההצעות, </w:t>
      </w:r>
      <w:r w:rsidRPr="005D43B6">
        <w:rPr>
          <w:rFonts w:hint="eastAsia"/>
          <w:rtl/>
        </w:rPr>
        <w:t>כל</w:t>
      </w:r>
      <w:r w:rsidRPr="005D43B6">
        <w:rPr>
          <w:rtl/>
        </w:rPr>
        <w:t xml:space="preserve"> </w:t>
      </w:r>
      <w:r w:rsidRPr="005D43B6">
        <w:rPr>
          <w:rFonts w:hint="eastAsia"/>
          <w:rtl/>
        </w:rPr>
        <w:t>עוד</w:t>
      </w:r>
      <w:r w:rsidRPr="005D43B6">
        <w:rPr>
          <w:rtl/>
        </w:rPr>
        <w:t xml:space="preserve"> </w:t>
      </w:r>
      <w:r w:rsidRPr="005D43B6">
        <w:rPr>
          <w:rFonts w:hint="eastAsia"/>
          <w:rtl/>
        </w:rPr>
        <w:t>לא</w:t>
      </w:r>
      <w:r w:rsidRPr="005D43B6">
        <w:rPr>
          <w:rtl/>
        </w:rPr>
        <w:t xml:space="preserve"> </w:t>
      </w:r>
      <w:r w:rsidRPr="005D43B6">
        <w:rPr>
          <w:rFonts w:hint="eastAsia"/>
          <w:rtl/>
        </w:rPr>
        <w:t>חלף</w:t>
      </w:r>
      <w:r w:rsidRPr="005D43B6">
        <w:rPr>
          <w:rtl/>
        </w:rPr>
        <w:t xml:space="preserve"> </w:t>
      </w:r>
      <w:r w:rsidRPr="005D43B6">
        <w:rPr>
          <w:rFonts w:hint="eastAsia"/>
          <w:rtl/>
        </w:rPr>
        <w:t>מועד</w:t>
      </w:r>
      <w:r w:rsidRPr="005D43B6">
        <w:rPr>
          <w:rtl/>
        </w:rPr>
        <w:t xml:space="preserve"> </w:t>
      </w:r>
      <w:r w:rsidRPr="005D43B6">
        <w:rPr>
          <w:rFonts w:hint="eastAsia"/>
          <w:rtl/>
        </w:rPr>
        <w:t>זה</w:t>
      </w:r>
      <w:r w:rsidRPr="005D43B6">
        <w:rPr>
          <w:rtl/>
        </w:rPr>
        <w:t>. הודעה בדבר דחי</w:t>
      </w:r>
      <w:r w:rsidRPr="005D43B6">
        <w:rPr>
          <w:rFonts w:hint="eastAsia"/>
          <w:rtl/>
        </w:rPr>
        <w:t>י</w:t>
      </w:r>
      <w:r w:rsidRPr="005D43B6">
        <w:rPr>
          <w:rtl/>
        </w:rPr>
        <w:t>ה כאמור תימסר לכל מי ש</w:t>
      </w:r>
      <w:r w:rsidRPr="005D43B6">
        <w:rPr>
          <w:rFonts w:hint="eastAsia"/>
          <w:rtl/>
        </w:rPr>
        <w:t>רכש</w:t>
      </w:r>
      <w:r w:rsidRPr="005D43B6">
        <w:rPr>
          <w:rtl/>
        </w:rPr>
        <w:t xml:space="preserve"> </w:t>
      </w:r>
      <w:r w:rsidRPr="005D43B6">
        <w:rPr>
          <w:rFonts w:hint="eastAsia"/>
          <w:rtl/>
        </w:rPr>
        <w:t>את</w:t>
      </w:r>
      <w:r w:rsidRPr="005D43B6">
        <w:rPr>
          <w:rtl/>
        </w:rPr>
        <w:t xml:space="preserve"> </w:t>
      </w:r>
      <w:r w:rsidRPr="005D43B6">
        <w:rPr>
          <w:rFonts w:hint="eastAsia"/>
          <w:rtl/>
        </w:rPr>
        <w:t>מסמכי</w:t>
      </w:r>
      <w:r w:rsidRPr="005D43B6">
        <w:rPr>
          <w:rtl/>
        </w:rPr>
        <w:t xml:space="preserve"> </w:t>
      </w:r>
      <w:r w:rsidRPr="005D43B6">
        <w:rPr>
          <w:rFonts w:hint="eastAsia"/>
          <w:rtl/>
        </w:rPr>
        <w:t>המכרז</w:t>
      </w:r>
      <w:r w:rsidRPr="005D43B6">
        <w:rPr>
          <w:rtl/>
        </w:rPr>
        <w:t xml:space="preserve"> </w:t>
      </w:r>
      <w:r w:rsidRPr="005D43B6">
        <w:rPr>
          <w:rFonts w:hint="eastAsia"/>
          <w:rtl/>
        </w:rPr>
        <w:t>או</w:t>
      </w:r>
      <w:r w:rsidRPr="005D43B6">
        <w:rPr>
          <w:rtl/>
        </w:rPr>
        <w:t xml:space="preserve"> </w:t>
      </w:r>
      <w:r w:rsidRPr="005D43B6">
        <w:rPr>
          <w:rFonts w:hint="eastAsia"/>
          <w:rtl/>
        </w:rPr>
        <w:t>נרשם</w:t>
      </w:r>
      <w:r w:rsidRPr="005D43B6">
        <w:rPr>
          <w:rtl/>
        </w:rPr>
        <w:t xml:space="preserve"> </w:t>
      </w:r>
      <w:r w:rsidRPr="005D43B6">
        <w:rPr>
          <w:rFonts w:hint="eastAsia"/>
          <w:rtl/>
        </w:rPr>
        <w:t>על</w:t>
      </w:r>
      <w:r w:rsidRPr="005D43B6">
        <w:rPr>
          <w:rtl/>
        </w:rPr>
        <w:t xml:space="preserve">-ידי </w:t>
      </w:r>
      <w:r w:rsidRPr="005D43B6">
        <w:rPr>
          <w:rFonts w:hint="eastAsia"/>
          <w:rtl/>
        </w:rPr>
        <w:t>נציג</w:t>
      </w:r>
      <w:r w:rsidRPr="005D43B6">
        <w:rPr>
          <w:rtl/>
        </w:rPr>
        <w:t xml:space="preserve"> </w:t>
      </w:r>
      <w:r w:rsidRPr="005D43B6">
        <w:rPr>
          <w:rFonts w:hint="eastAsia"/>
          <w:rtl/>
        </w:rPr>
        <w:t>המשרד</w:t>
      </w:r>
      <w:r w:rsidRPr="005D43B6">
        <w:rPr>
          <w:rtl/>
        </w:rPr>
        <w:t>.</w:t>
      </w:r>
    </w:p>
    <w:p w14:paraId="49833155" w14:textId="77777777" w:rsidR="005D43B6" w:rsidRDefault="005D43B6" w:rsidP="00BC7739">
      <w:pPr>
        <w:tabs>
          <w:tab w:val="left" w:pos="805"/>
        </w:tabs>
        <w:spacing w:line="360" w:lineRule="auto"/>
        <w:ind w:left="805"/>
        <w:jc w:val="both"/>
        <w:rPr>
          <w:rtl/>
        </w:rPr>
      </w:pPr>
    </w:p>
    <w:p w14:paraId="35E80C8E" w14:textId="77777777" w:rsidR="00FA19EC" w:rsidRPr="005D43B6" w:rsidRDefault="00FA19EC" w:rsidP="00BC7739">
      <w:pPr>
        <w:tabs>
          <w:tab w:val="left" w:pos="805"/>
        </w:tabs>
        <w:spacing w:line="360" w:lineRule="auto"/>
        <w:ind w:left="805"/>
        <w:jc w:val="both"/>
        <w:rPr>
          <w:rtl/>
        </w:rPr>
      </w:pPr>
    </w:p>
    <w:p w14:paraId="0541A6E0" w14:textId="77777777" w:rsidR="004E5E37" w:rsidRPr="001F7C06" w:rsidRDefault="004E5E37"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38" w:name="_Toc306631173"/>
      <w:bookmarkStart w:id="39" w:name="_Toc306631174"/>
      <w:bookmarkStart w:id="40" w:name="_Toc306631175"/>
      <w:bookmarkStart w:id="41" w:name="_Toc306631176"/>
      <w:bookmarkStart w:id="42" w:name="_Toc306631181"/>
      <w:bookmarkStart w:id="43" w:name="_Toc306631184"/>
      <w:bookmarkStart w:id="44" w:name="_Toc444431610"/>
      <w:bookmarkStart w:id="45" w:name="_Toc445625973"/>
      <w:bookmarkStart w:id="46" w:name="_Toc447535458"/>
      <w:bookmarkStart w:id="47" w:name="_Toc448316648"/>
      <w:bookmarkStart w:id="48" w:name="_Toc448320926"/>
      <w:bookmarkEnd w:id="38"/>
      <w:bookmarkEnd w:id="39"/>
      <w:bookmarkEnd w:id="40"/>
      <w:bookmarkEnd w:id="41"/>
      <w:bookmarkEnd w:id="42"/>
      <w:bookmarkEnd w:id="43"/>
      <w:r w:rsidRPr="001F7C06">
        <w:rPr>
          <w:rFonts w:asciiTheme="minorHAnsi" w:hAnsiTheme="minorHAnsi" w:cs="David" w:hint="eastAsia"/>
          <w:sz w:val="24"/>
          <w:szCs w:val="24"/>
          <w:rtl/>
          <w:lang w:eastAsia="en-US"/>
        </w:rPr>
        <w:t>מאפייני</w:t>
      </w:r>
      <w:r w:rsidRPr="001F7C06">
        <w:rPr>
          <w:rFonts w:asciiTheme="minorHAnsi" w:hAnsiTheme="minorHAnsi" w:cs="David"/>
          <w:sz w:val="24"/>
          <w:szCs w:val="24"/>
          <w:rtl/>
          <w:lang w:eastAsia="en-US"/>
        </w:rPr>
        <w:t xml:space="preserve"> </w:t>
      </w:r>
      <w:r w:rsidRPr="001F7C06">
        <w:rPr>
          <w:rFonts w:asciiTheme="minorHAnsi" w:hAnsiTheme="minorHAnsi" w:cs="David" w:hint="eastAsia"/>
          <w:sz w:val="24"/>
          <w:szCs w:val="24"/>
          <w:rtl/>
          <w:lang w:eastAsia="en-US"/>
        </w:rPr>
        <w:t>המכרז</w:t>
      </w:r>
      <w:r w:rsidRPr="001F7C06">
        <w:rPr>
          <w:rFonts w:asciiTheme="minorHAnsi" w:hAnsiTheme="minorHAnsi" w:cs="David"/>
          <w:sz w:val="24"/>
          <w:szCs w:val="24"/>
          <w:rtl/>
          <w:lang w:eastAsia="en-US"/>
        </w:rPr>
        <w:t xml:space="preserve"> </w:t>
      </w:r>
      <w:r w:rsidRPr="001F7C06">
        <w:rPr>
          <w:rFonts w:asciiTheme="minorHAnsi" w:hAnsiTheme="minorHAnsi" w:cs="David" w:hint="eastAsia"/>
          <w:sz w:val="24"/>
          <w:szCs w:val="24"/>
          <w:rtl/>
          <w:lang w:eastAsia="en-US"/>
        </w:rPr>
        <w:t>וההתקשרות</w:t>
      </w:r>
      <w:bookmarkEnd w:id="44"/>
      <w:bookmarkEnd w:id="45"/>
      <w:bookmarkEnd w:id="46"/>
      <w:bookmarkEnd w:id="47"/>
      <w:bookmarkEnd w:id="48"/>
    </w:p>
    <w:p w14:paraId="42AB8B82" w14:textId="57C220DB" w:rsidR="004E5E37" w:rsidRDefault="00A5715E" w:rsidP="00BC7739">
      <w:pPr>
        <w:numPr>
          <w:ilvl w:val="1"/>
          <w:numId w:val="9"/>
        </w:numPr>
        <w:tabs>
          <w:tab w:val="left" w:pos="805"/>
        </w:tabs>
        <w:spacing w:line="360" w:lineRule="auto"/>
        <w:ind w:left="805" w:hanging="567"/>
        <w:jc w:val="both"/>
        <w:rPr>
          <w:b/>
          <w:bCs/>
        </w:rPr>
      </w:pPr>
      <w:r>
        <w:rPr>
          <w:rFonts w:hint="cs"/>
          <w:b/>
          <w:bCs/>
          <w:rtl/>
        </w:rPr>
        <w:t>מטרת ההתקשרות</w:t>
      </w:r>
    </w:p>
    <w:p w14:paraId="1F668E92" w14:textId="5431175B" w:rsidR="00933BAC" w:rsidRDefault="004E5E37" w:rsidP="00064D30">
      <w:pPr>
        <w:numPr>
          <w:ilvl w:val="2"/>
          <w:numId w:val="9"/>
        </w:numPr>
        <w:tabs>
          <w:tab w:val="left" w:pos="805"/>
        </w:tabs>
        <w:spacing w:line="360" w:lineRule="auto"/>
        <w:ind w:left="1415" w:hanging="567"/>
        <w:jc w:val="both"/>
      </w:pPr>
      <w:r w:rsidRPr="00EE1CFB">
        <w:rPr>
          <w:rFonts w:hint="cs"/>
          <w:rtl/>
        </w:rPr>
        <w:t xml:space="preserve">מטרת </w:t>
      </w:r>
      <w:r>
        <w:rPr>
          <w:rFonts w:hint="cs"/>
          <w:rtl/>
        </w:rPr>
        <w:t>המזמין</w:t>
      </w:r>
      <w:r w:rsidRPr="00EE1CFB">
        <w:rPr>
          <w:rFonts w:hint="cs"/>
          <w:rtl/>
        </w:rPr>
        <w:t xml:space="preserve"> הינה לגבש </w:t>
      </w:r>
      <w:r w:rsidR="001F3AE2">
        <w:rPr>
          <w:rFonts w:hint="cs"/>
          <w:rtl/>
        </w:rPr>
        <w:t xml:space="preserve">רשימה של </w:t>
      </w:r>
      <w:r w:rsidR="00064D30">
        <w:rPr>
          <w:rFonts w:hint="cs"/>
          <w:rtl/>
        </w:rPr>
        <w:t>ארבעה (4)</w:t>
      </w:r>
      <w:r w:rsidR="00933BAC">
        <w:rPr>
          <w:rFonts w:hint="cs"/>
          <w:rtl/>
        </w:rPr>
        <w:t xml:space="preserve"> ספקים מורשים לביצוע התאמה, המלצה ואספקה של מכשירי שמיעה ועזרים לתינוקות, ילדים ונוער (עד גיל 18).</w:t>
      </w:r>
    </w:p>
    <w:p w14:paraId="75A742C0" w14:textId="64AD03CD" w:rsidR="004E5E37" w:rsidRDefault="004E5E37" w:rsidP="00064D30">
      <w:pPr>
        <w:numPr>
          <w:ilvl w:val="2"/>
          <w:numId w:val="9"/>
        </w:numPr>
        <w:tabs>
          <w:tab w:val="left" w:pos="805"/>
        </w:tabs>
        <w:spacing w:line="360" w:lineRule="auto"/>
        <w:ind w:left="1415" w:hanging="567"/>
        <w:jc w:val="both"/>
      </w:pPr>
      <w:r w:rsidRPr="00EE1CFB">
        <w:rPr>
          <w:rFonts w:hint="cs"/>
          <w:rtl/>
        </w:rPr>
        <w:t xml:space="preserve">זכאים </w:t>
      </w:r>
      <w:r>
        <w:rPr>
          <w:rFonts w:hint="cs"/>
          <w:rtl/>
        </w:rPr>
        <w:t xml:space="preserve">מכל חלקי הארץ </w:t>
      </w:r>
      <w:r w:rsidRPr="00EE1CFB">
        <w:rPr>
          <w:rFonts w:hint="cs"/>
          <w:rtl/>
        </w:rPr>
        <w:t xml:space="preserve">יוכלו להשוות </w:t>
      </w:r>
      <w:r>
        <w:rPr>
          <w:rFonts w:hint="cs"/>
          <w:rtl/>
        </w:rPr>
        <w:t xml:space="preserve">ולבחור </w:t>
      </w:r>
      <w:r w:rsidRPr="00EE1CFB">
        <w:rPr>
          <w:rFonts w:hint="cs"/>
          <w:rtl/>
        </w:rPr>
        <w:t xml:space="preserve">בין </w:t>
      </w:r>
      <w:r w:rsidR="00064D30">
        <w:rPr>
          <w:rFonts w:hint="cs"/>
          <w:rtl/>
        </w:rPr>
        <w:t>ארבעת (4)</w:t>
      </w:r>
      <w:r w:rsidR="00933BAC">
        <w:rPr>
          <w:rFonts w:hint="cs"/>
          <w:rtl/>
        </w:rPr>
        <w:t xml:space="preserve"> </w:t>
      </w:r>
      <w:r w:rsidRPr="00EE1CFB">
        <w:rPr>
          <w:rFonts w:hint="cs"/>
          <w:rtl/>
        </w:rPr>
        <w:t xml:space="preserve">הספקים </w:t>
      </w:r>
      <w:r>
        <w:rPr>
          <w:rFonts w:hint="cs"/>
          <w:rtl/>
        </w:rPr>
        <w:t>ולקבל שירות על ידם</w:t>
      </w:r>
      <w:r w:rsidRPr="00EE1CFB">
        <w:rPr>
          <w:rFonts w:hint="cs"/>
          <w:rtl/>
        </w:rPr>
        <w:t>.</w:t>
      </w:r>
    </w:p>
    <w:p w14:paraId="2CB8B5FD" w14:textId="4D735B22" w:rsidR="004E5E37" w:rsidRPr="00E90364" w:rsidRDefault="004E5E37" w:rsidP="00BC7739">
      <w:pPr>
        <w:numPr>
          <w:ilvl w:val="1"/>
          <w:numId w:val="9"/>
        </w:numPr>
        <w:tabs>
          <w:tab w:val="left" w:pos="805"/>
        </w:tabs>
        <w:spacing w:line="360" w:lineRule="auto"/>
        <w:ind w:left="805" w:hanging="567"/>
        <w:jc w:val="both"/>
        <w:rPr>
          <w:b/>
          <w:bCs/>
        </w:rPr>
      </w:pPr>
      <w:bookmarkStart w:id="49" w:name="_Ref312318394"/>
      <w:r w:rsidRPr="00E90364">
        <w:rPr>
          <w:rFonts w:hint="eastAsia"/>
          <w:b/>
          <w:bCs/>
          <w:rtl/>
        </w:rPr>
        <w:t>משך</w:t>
      </w:r>
      <w:r w:rsidRPr="00E90364">
        <w:rPr>
          <w:b/>
          <w:bCs/>
          <w:rtl/>
        </w:rPr>
        <w:t xml:space="preserve"> </w:t>
      </w:r>
      <w:r w:rsidRPr="00E90364">
        <w:rPr>
          <w:rFonts w:hint="eastAsia"/>
          <w:b/>
          <w:bCs/>
          <w:rtl/>
        </w:rPr>
        <w:t>ההתקשרות</w:t>
      </w:r>
      <w:bookmarkEnd w:id="49"/>
    </w:p>
    <w:p w14:paraId="452A76AA" w14:textId="79E8A2B7" w:rsidR="004E5E37" w:rsidRPr="00227AFB" w:rsidRDefault="004E5E37" w:rsidP="005C1AFF">
      <w:pPr>
        <w:numPr>
          <w:ilvl w:val="2"/>
          <w:numId w:val="9"/>
        </w:numPr>
        <w:tabs>
          <w:tab w:val="left" w:pos="805"/>
        </w:tabs>
        <w:spacing w:line="360" w:lineRule="auto"/>
        <w:ind w:left="1415" w:hanging="567"/>
        <w:jc w:val="both"/>
      </w:pPr>
      <w:bookmarkStart w:id="50" w:name="_Ref343079846"/>
      <w:r w:rsidRPr="00227AFB">
        <w:rPr>
          <w:rFonts w:hint="cs"/>
          <w:rtl/>
        </w:rPr>
        <w:t>תקופת</w:t>
      </w:r>
      <w:r w:rsidRPr="00227AFB">
        <w:rPr>
          <w:rtl/>
        </w:rPr>
        <w:t xml:space="preserve"> </w:t>
      </w:r>
      <w:r w:rsidRPr="00227AFB">
        <w:rPr>
          <w:rFonts w:hint="cs"/>
          <w:rtl/>
        </w:rPr>
        <w:t>ההתקשרות</w:t>
      </w:r>
      <w:r w:rsidRPr="00227AFB">
        <w:rPr>
          <w:rtl/>
        </w:rPr>
        <w:t xml:space="preserve"> </w:t>
      </w:r>
      <w:r w:rsidRPr="00227AFB">
        <w:rPr>
          <w:rFonts w:hint="cs"/>
          <w:rtl/>
        </w:rPr>
        <w:t>הינה</w:t>
      </w:r>
      <w:r w:rsidRPr="00227AFB">
        <w:rPr>
          <w:rtl/>
        </w:rPr>
        <w:t xml:space="preserve"> </w:t>
      </w:r>
      <w:r w:rsidR="00487B0E">
        <w:rPr>
          <w:rFonts w:hint="cs"/>
          <w:rtl/>
        </w:rPr>
        <w:t>ל</w:t>
      </w:r>
      <w:r w:rsidR="005C1AFF">
        <w:rPr>
          <w:rFonts w:hint="cs"/>
          <w:rtl/>
        </w:rPr>
        <w:t>שלוש (3) שנים</w:t>
      </w:r>
      <w:r w:rsidRPr="00227AFB">
        <w:rPr>
          <w:rtl/>
        </w:rPr>
        <w:t xml:space="preserve"> </w:t>
      </w:r>
      <w:r w:rsidRPr="00227AFB">
        <w:rPr>
          <w:rFonts w:hint="cs"/>
          <w:rtl/>
        </w:rPr>
        <w:t>מיום</w:t>
      </w:r>
      <w:r w:rsidRPr="00227AFB">
        <w:rPr>
          <w:rtl/>
        </w:rPr>
        <w:t xml:space="preserve"> </w:t>
      </w:r>
      <w:r w:rsidRPr="00227AFB">
        <w:rPr>
          <w:rFonts w:hint="cs"/>
          <w:rtl/>
        </w:rPr>
        <w:t>חתימת</w:t>
      </w:r>
      <w:r w:rsidRPr="00227AFB">
        <w:rPr>
          <w:rtl/>
        </w:rPr>
        <w:t xml:space="preserve"> </w:t>
      </w:r>
      <w:r w:rsidRPr="00227AFB">
        <w:rPr>
          <w:rFonts w:hint="cs"/>
          <w:rtl/>
        </w:rPr>
        <w:t>החוזה</w:t>
      </w:r>
      <w:r w:rsidRPr="00227AFB">
        <w:rPr>
          <w:rtl/>
        </w:rPr>
        <w:t xml:space="preserve"> (</w:t>
      </w:r>
      <w:r w:rsidRPr="00227AFB">
        <w:rPr>
          <w:rFonts w:hint="cs"/>
          <w:rtl/>
        </w:rPr>
        <w:t>להלן</w:t>
      </w:r>
      <w:r w:rsidRPr="00227AFB">
        <w:rPr>
          <w:rtl/>
        </w:rPr>
        <w:t>: "</w:t>
      </w:r>
      <w:r w:rsidRPr="00227AFB">
        <w:rPr>
          <w:rFonts w:hint="cs"/>
          <w:rtl/>
        </w:rPr>
        <w:t>ההתקשרות</w:t>
      </w:r>
      <w:r w:rsidRPr="00227AFB">
        <w:rPr>
          <w:rtl/>
        </w:rPr>
        <w:t xml:space="preserve"> </w:t>
      </w:r>
      <w:r w:rsidRPr="00227AFB">
        <w:rPr>
          <w:rFonts w:hint="cs"/>
          <w:rtl/>
        </w:rPr>
        <w:t>המקורית</w:t>
      </w:r>
      <w:r w:rsidRPr="00227AFB">
        <w:rPr>
          <w:rtl/>
        </w:rPr>
        <w:t>").</w:t>
      </w:r>
      <w:bookmarkEnd w:id="50"/>
      <w:r w:rsidR="00991FC6">
        <w:rPr>
          <w:rFonts w:hint="cs"/>
          <w:rtl/>
        </w:rPr>
        <w:t xml:space="preserve"> </w:t>
      </w:r>
    </w:p>
    <w:p w14:paraId="091723BD" w14:textId="78821319" w:rsidR="004E5E37" w:rsidRPr="00227AFB" w:rsidRDefault="004E5E37" w:rsidP="005C1AFF">
      <w:pPr>
        <w:numPr>
          <w:ilvl w:val="2"/>
          <w:numId w:val="9"/>
        </w:numPr>
        <w:tabs>
          <w:tab w:val="left" w:pos="805"/>
        </w:tabs>
        <w:spacing w:line="360" w:lineRule="auto"/>
        <w:ind w:left="1415" w:hanging="567"/>
        <w:jc w:val="both"/>
        <w:rPr>
          <w:rtl/>
        </w:rPr>
      </w:pPr>
      <w:bookmarkStart w:id="51" w:name="_Ref343079867"/>
      <w:r w:rsidRPr="00227AFB">
        <w:rPr>
          <w:rFonts w:hint="cs"/>
          <w:rtl/>
        </w:rPr>
        <w:t>למזמין</w:t>
      </w:r>
      <w:r w:rsidRPr="00227AFB">
        <w:rPr>
          <w:rtl/>
        </w:rPr>
        <w:t xml:space="preserve"> </w:t>
      </w:r>
      <w:r w:rsidRPr="00227AFB">
        <w:rPr>
          <w:rFonts w:hint="cs"/>
          <w:rtl/>
        </w:rPr>
        <w:t>עומדת</w:t>
      </w:r>
      <w:r w:rsidRPr="00227AFB">
        <w:rPr>
          <w:rtl/>
        </w:rPr>
        <w:t xml:space="preserve"> </w:t>
      </w:r>
      <w:r w:rsidRPr="00227AFB">
        <w:rPr>
          <w:rFonts w:hint="cs"/>
          <w:rtl/>
        </w:rPr>
        <w:t>האופציה</w:t>
      </w:r>
      <w:r w:rsidRPr="00227AFB">
        <w:rPr>
          <w:rtl/>
        </w:rPr>
        <w:t xml:space="preserve"> </w:t>
      </w:r>
      <w:r w:rsidRPr="00227AFB">
        <w:rPr>
          <w:rFonts w:hint="cs"/>
          <w:rtl/>
        </w:rPr>
        <w:t>להאריך</w:t>
      </w:r>
      <w:r w:rsidRPr="00227AFB">
        <w:rPr>
          <w:rtl/>
        </w:rPr>
        <w:t xml:space="preserve"> </w:t>
      </w:r>
      <w:r w:rsidRPr="00227AFB">
        <w:rPr>
          <w:rFonts w:hint="cs"/>
          <w:rtl/>
        </w:rPr>
        <w:t>את</w:t>
      </w:r>
      <w:r w:rsidRPr="00227AFB">
        <w:rPr>
          <w:rtl/>
        </w:rPr>
        <w:t xml:space="preserve"> </w:t>
      </w:r>
      <w:r w:rsidRPr="00227AFB">
        <w:rPr>
          <w:rFonts w:hint="cs"/>
          <w:rtl/>
        </w:rPr>
        <w:t>תקופת</w:t>
      </w:r>
      <w:r w:rsidRPr="00227AFB">
        <w:rPr>
          <w:rtl/>
        </w:rPr>
        <w:t xml:space="preserve"> </w:t>
      </w:r>
      <w:r w:rsidRPr="00227AFB">
        <w:rPr>
          <w:rFonts w:hint="cs"/>
          <w:rtl/>
        </w:rPr>
        <w:t>ההתקשרות</w:t>
      </w:r>
      <w:r w:rsidRPr="00227AFB">
        <w:rPr>
          <w:rtl/>
        </w:rPr>
        <w:t xml:space="preserve"> </w:t>
      </w:r>
      <w:r w:rsidR="00487B0E">
        <w:rPr>
          <w:rFonts w:hint="cs"/>
          <w:rtl/>
        </w:rPr>
        <w:t>המקורית ב</w:t>
      </w:r>
      <w:r w:rsidRPr="00227AFB">
        <w:rPr>
          <w:rFonts w:hint="cs"/>
          <w:rtl/>
        </w:rPr>
        <w:t>ש</w:t>
      </w:r>
      <w:r w:rsidR="005C1AFF">
        <w:rPr>
          <w:rFonts w:hint="cs"/>
          <w:rtl/>
        </w:rPr>
        <w:t>תי (2)</w:t>
      </w:r>
      <w:r w:rsidR="00487B0E">
        <w:rPr>
          <w:rFonts w:hint="cs"/>
          <w:rtl/>
        </w:rPr>
        <w:t xml:space="preserve"> </w:t>
      </w:r>
      <w:r w:rsidRPr="00227AFB">
        <w:rPr>
          <w:rFonts w:hint="cs"/>
          <w:rtl/>
        </w:rPr>
        <w:t>תקופות</w:t>
      </w:r>
      <w:r w:rsidRPr="00227AFB">
        <w:rPr>
          <w:rtl/>
        </w:rPr>
        <w:t xml:space="preserve"> </w:t>
      </w:r>
      <w:r w:rsidRPr="00227AFB">
        <w:rPr>
          <w:rFonts w:hint="cs"/>
          <w:rtl/>
        </w:rPr>
        <w:t>של</w:t>
      </w:r>
      <w:r w:rsidRPr="00227AFB">
        <w:rPr>
          <w:rtl/>
        </w:rPr>
        <w:t xml:space="preserve"> </w:t>
      </w:r>
      <w:r w:rsidRPr="00227AFB">
        <w:rPr>
          <w:rFonts w:hint="cs"/>
          <w:rtl/>
        </w:rPr>
        <w:t>שנה</w:t>
      </w:r>
      <w:r w:rsidRPr="00227AFB">
        <w:rPr>
          <w:rtl/>
        </w:rPr>
        <w:t xml:space="preserve"> </w:t>
      </w:r>
      <w:r w:rsidR="00487B0E">
        <w:rPr>
          <w:rFonts w:hint="cs"/>
          <w:rtl/>
        </w:rPr>
        <w:t>אחת (1),</w:t>
      </w:r>
      <w:r w:rsidRPr="00227AFB">
        <w:rPr>
          <w:rtl/>
        </w:rPr>
        <w:t xml:space="preserve"> </w:t>
      </w:r>
      <w:r w:rsidRPr="00227AFB">
        <w:rPr>
          <w:rFonts w:hint="cs"/>
          <w:rtl/>
        </w:rPr>
        <w:t>עד</w:t>
      </w:r>
      <w:r w:rsidRPr="00227AFB">
        <w:rPr>
          <w:rtl/>
        </w:rPr>
        <w:t xml:space="preserve"> </w:t>
      </w:r>
      <w:r w:rsidRPr="00227AFB">
        <w:rPr>
          <w:rFonts w:hint="cs"/>
          <w:rtl/>
        </w:rPr>
        <w:t>לתקופה</w:t>
      </w:r>
      <w:r w:rsidRPr="00227AFB">
        <w:rPr>
          <w:rtl/>
        </w:rPr>
        <w:t xml:space="preserve"> </w:t>
      </w:r>
      <w:r w:rsidRPr="00227AFB">
        <w:rPr>
          <w:rFonts w:hint="cs"/>
          <w:rtl/>
        </w:rPr>
        <w:t>מצטברת</w:t>
      </w:r>
      <w:r w:rsidRPr="00227AFB">
        <w:rPr>
          <w:rtl/>
        </w:rPr>
        <w:t xml:space="preserve"> </w:t>
      </w:r>
      <w:r w:rsidRPr="00227AFB">
        <w:rPr>
          <w:rFonts w:hint="cs"/>
          <w:rtl/>
        </w:rPr>
        <w:t>של</w:t>
      </w:r>
      <w:r w:rsidRPr="00227AFB">
        <w:rPr>
          <w:rtl/>
        </w:rPr>
        <w:t xml:space="preserve"> </w:t>
      </w:r>
      <w:r w:rsidR="005C1AFF">
        <w:rPr>
          <w:rFonts w:hint="cs"/>
          <w:rtl/>
        </w:rPr>
        <w:t>חמש (5)</w:t>
      </w:r>
      <w:r w:rsidRPr="00227AFB">
        <w:rPr>
          <w:rtl/>
        </w:rPr>
        <w:t xml:space="preserve"> </w:t>
      </w:r>
      <w:r w:rsidRPr="00227AFB">
        <w:rPr>
          <w:rFonts w:hint="cs"/>
          <w:rtl/>
        </w:rPr>
        <w:t>שנים</w:t>
      </w:r>
      <w:r w:rsidRPr="00227AFB">
        <w:rPr>
          <w:rtl/>
        </w:rPr>
        <w:t xml:space="preserve"> </w:t>
      </w:r>
      <w:r w:rsidRPr="00227AFB">
        <w:rPr>
          <w:rFonts w:hint="cs"/>
          <w:rtl/>
        </w:rPr>
        <w:t>בסה</w:t>
      </w:r>
      <w:r w:rsidRPr="00227AFB">
        <w:rPr>
          <w:rtl/>
        </w:rPr>
        <w:t>"</w:t>
      </w:r>
      <w:r w:rsidRPr="00227AFB">
        <w:rPr>
          <w:rFonts w:hint="cs"/>
          <w:rtl/>
        </w:rPr>
        <w:t>כ</w:t>
      </w:r>
      <w:r w:rsidRPr="00227AFB">
        <w:rPr>
          <w:rtl/>
        </w:rPr>
        <w:t xml:space="preserve"> </w:t>
      </w:r>
      <w:r w:rsidRPr="00227AFB">
        <w:rPr>
          <w:rFonts w:hint="cs"/>
          <w:rtl/>
        </w:rPr>
        <w:t>כולל</w:t>
      </w:r>
      <w:r w:rsidRPr="00227AFB">
        <w:rPr>
          <w:rtl/>
        </w:rPr>
        <w:t xml:space="preserve"> </w:t>
      </w:r>
      <w:r w:rsidRPr="00227AFB">
        <w:rPr>
          <w:rFonts w:hint="cs"/>
          <w:rtl/>
        </w:rPr>
        <w:t>ההתקשרות</w:t>
      </w:r>
      <w:r w:rsidRPr="00227AFB">
        <w:rPr>
          <w:rtl/>
        </w:rPr>
        <w:t xml:space="preserve"> </w:t>
      </w:r>
      <w:r w:rsidRPr="00227AFB">
        <w:rPr>
          <w:rFonts w:hint="cs"/>
          <w:rtl/>
        </w:rPr>
        <w:t>המקורית</w:t>
      </w:r>
      <w:r w:rsidRPr="00227AFB">
        <w:rPr>
          <w:rtl/>
        </w:rPr>
        <w:t>.</w:t>
      </w:r>
      <w:bookmarkEnd w:id="51"/>
      <w:r w:rsidRPr="00227AFB">
        <w:rPr>
          <w:rtl/>
        </w:rPr>
        <w:t xml:space="preserve"> </w:t>
      </w:r>
    </w:p>
    <w:p w14:paraId="28A1C46F" w14:textId="5D7BFE91" w:rsidR="00617FD6" w:rsidRDefault="00617FD6" w:rsidP="00BC7739">
      <w:pPr>
        <w:numPr>
          <w:ilvl w:val="1"/>
          <w:numId w:val="9"/>
        </w:numPr>
        <w:tabs>
          <w:tab w:val="left" w:pos="805"/>
        </w:tabs>
        <w:spacing w:line="360" w:lineRule="auto"/>
        <w:ind w:left="805" w:hanging="567"/>
        <w:jc w:val="both"/>
        <w:rPr>
          <w:b/>
          <w:bCs/>
        </w:rPr>
      </w:pPr>
      <w:bookmarkStart w:id="52" w:name="_Ref320187685"/>
      <w:r>
        <w:rPr>
          <w:rFonts w:hint="cs"/>
          <w:b/>
          <w:bCs/>
          <w:rtl/>
        </w:rPr>
        <w:t>המוצרים וקטגוריות המכרז</w:t>
      </w:r>
      <w:bookmarkEnd w:id="52"/>
    </w:p>
    <w:p w14:paraId="60F9988F" w14:textId="347BAF6E" w:rsidR="00617FD6" w:rsidRDefault="00617FD6" w:rsidP="00BC7739">
      <w:pPr>
        <w:numPr>
          <w:ilvl w:val="2"/>
          <w:numId w:val="9"/>
        </w:numPr>
        <w:tabs>
          <w:tab w:val="left" w:pos="805"/>
        </w:tabs>
        <w:spacing w:line="360" w:lineRule="auto"/>
        <w:ind w:left="1415" w:hanging="567"/>
        <w:jc w:val="both"/>
      </w:pPr>
      <w:r>
        <w:rPr>
          <w:rFonts w:hint="cs"/>
          <w:rtl/>
        </w:rPr>
        <w:t>המוצרים והשירותים המבוקשים יינתנו על ידי הזוכים לפי מפרט ורמת השירותים המצוינים בפרק 2 למסמך זה.</w:t>
      </w:r>
    </w:p>
    <w:p w14:paraId="625E95AA" w14:textId="4097E5B7" w:rsidR="00617FD6" w:rsidRDefault="00617FD6" w:rsidP="002519F4">
      <w:pPr>
        <w:numPr>
          <w:ilvl w:val="2"/>
          <w:numId w:val="9"/>
        </w:numPr>
        <w:tabs>
          <w:tab w:val="left" w:pos="805"/>
        </w:tabs>
        <w:spacing w:line="360" w:lineRule="auto"/>
        <w:ind w:left="1415" w:hanging="567"/>
        <w:jc w:val="both"/>
      </w:pPr>
      <w:r>
        <w:rPr>
          <w:rFonts w:hint="cs"/>
          <w:rtl/>
        </w:rPr>
        <w:t xml:space="preserve">במכרז זה </w:t>
      </w:r>
      <w:r w:rsidR="002519F4">
        <w:rPr>
          <w:rFonts w:hint="cs"/>
          <w:rtl/>
        </w:rPr>
        <w:t xml:space="preserve">2 </w:t>
      </w:r>
      <w:r>
        <w:rPr>
          <w:rFonts w:hint="cs"/>
          <w:rtl/>
        </w:rPr>
        <w:t xml:space="preserve">קטגוריות של סוגי </w:t>
      </w:r>
      <w:r w:rsidR="00C121C4">
        <w:rPr>
          <w:rFonts w:hint="cs"/>
          <w:rtl/>
        </w:rPr>
        <w:t>מוצרים</w:t>
      </w:r>
      <w:r>
        <w:rPr>
          <w:rFonts w:hint="cs"/>
          <w:rtl/>
        </w:rPr>
        <w:t>, כמפורט להלן:</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firstRow="1" w:lastRow="0" w:firstColumn="1" w:lastColumn="0" w:noHBand="0" w:noVBand="1"/>
      </w:tblPr>
      <w:tblGrid>
        <w:gridCol w:w="1242"/>
        <w:gridCol w:w="3218"/>
      </w:tblGrid>
      <w:tr w:rsidR="00617FD6" w14:paraId="4A66C269" w14:textId="77777777" w:rsidTr="007D78AE">
        <w:trPr>
          <w:cantSplit/>
          <w:tblHeader/>
          <w:jc w:val="center"/>
        </w:trPr>
        <w:tc>
          <w:tcPr>
            <w:tcW w:w="1242" w:type="dxa"/>
            <w:shd w:val="clear" w:color="auto" w:fill="C6D9F1"/>
            <w:vAlign w:val="center"/>
          </w:tcPr>
          <w:p w14:paraId="7B5E4209" w14:textId="77777777" w:rsidR="00617FD6" w:rsidRDefault="00617FD6" w:rsidP="00BC7739">
            <w:pPr>
              <w:tabs>
                <w:tab w:val="left" w:pos="709"/>
                <w:tab w:val="left" w:pos="947"/>
                <w:tab w:val="left" w:pos="3289"/>
              </w:tabs>
              <w:spacing w:line="360" w:lineRule="auto"/>
              <w:jc w:val="center"/>
              <w:rPr>
                <w:rtl/>
              </w:rPr>
            </w:pPr>
            <w:r>
              <w:rPr>
                <w:rFonts w:hint="cs"/>
                <w:rtl/>
              </w:rPr>
              <w:t>קטגוריה #</w:t>
            </w:r>
          </w:p>
        </w:tc>
        <w:tc>
          <w:tcPr>
            <w:tcW w:w="3218" w:type="dxa"/>
            <w:shd w:val="clear" w:color="auto" w:fill="C6D9F1"/>
            <w:vAlign w:val="center"/>
          </w:tcPr>
          <w:p w14:paraId="6A185C9C" w14:textId="7D8DBEF4" w:rsidR="00617FD6" w:rsidRDefault="00617FD6" w:rsidP="00BC7739">
            <w:pPr>
              <w:tabs>
                <w:tab w:val="left" w:pos="709"/>
                <w:tab w:val="left" w:pos="947"/>
                <w:tab w:val="left" w:pos="3289"/>
              </w:tabs>
              <w:spacing w:line="360" w:lineRule="auto"/>
              <w:jc w:val="center"/>
              <w:rPr>
                <w:rtl/>
              </w:rPr>
            </w:pPr>
            <w:r>
              <w:rPr>
                <w:rFonts w:hint="cs"/>
                <w:rtl/>
              </w:rPr>
              <w:t>סוג המכשיר</w:t>
            </w:r>
          </w:p>
        </w:tc>
      </w:tr>
      <w:tr w:rsidR="00617FD6" w14:paraId="062C54D1" w14:textId="77777777" w:rsidTr="007D78AE">
        <w:trPr>
          <w:cantSplit/>
          <w:jc w:val="center"/>
        </w:trPr>
        <w:tc>
          <w:tcPr>
            <w:tcW w:w="1242" w:type="dxa"/>
            <w:shd w:val="clear" w:color="auto" w:fill="auto"/>
            <w:vAlign w:val="center"/>
          </w:tcPr>
          <w:p w14:paraId="633D0797" w14:textId="77777777" w:rsidR="00617FD6" w:rsidRDefault="00617FD6" w:rsidP="00BC7739">
            <w:pPr>
              <w:tabs>
                <w:tab w:val="left" w:pos="709"/>
                <w:tab w:val="left" w:pos="947"/>
                <w:tab w:val="left" w:pos="3289"/>
              </w:tabs>
              <w:spacing w:line="360" w:lineRule="auto"/>
              <w:jc w:val="center"/>
              <w:rPr>
                <w:rtl/>
              </w:rPr>
            </w:pPr>
            <w:r>
              <w:rPr>
                <w:rFonts w:hint="cs"/>
                <w:rtl/>
              </w:rPr>
              <w:t>1</w:t>
            </w:r>
          </w:p>
        </w:tc>
        <w:tc>
          <w:tcPr>
            <w:tcW w:w="3218" w:type="dxa"/>
            <w:shd w:val="clear" w:color="auto" w:fill="auto"/>
            <w:vAlign w:val="center"/>
          </w:tcPr>
          <w:p w14:paraId="375916B4" w14:textId="1E548256" w:rsidR="00617FD6" w:rsidRDefault="001D2495" w:rsidP="00BC7739">
            <w:pPr>
              <w:tabs>
                <w:tab w:val="left" w:pos="709"/>
                <w:tab w:val="left" w:pos="947"/>
                <w:tab w:val="left" w:pos="3289"/>
              </w:tabs>
              <w:spacing w:line="360" w:lineRule="auto"/>
              <w:jc w:val="center"/>
            </w:pPr>
            <w:r>
              <w:rPr>
                <w:rFonts w:hint="cs"/>
                <w:rtl/>
              </w:rPr>
              <w:t xml:space="preserve">מערכת </w:t>
            </w:r>
            <w:r w:rsidR="009A1CE0">
              <w:t>FM</w:t>
            </w:r>
          </w:p>
        </w:tc>
      </w:tr>
      <w:tr w:rsidR="00617FD6" w14:paraId="590B596E" w14:textId="77777777" w:rsidTr="007D78AE">
        <w:trPr>
          <w:cantSplit/>
          <w:jc w:val="center"/>
        </w:trPr>
        <w:tc>
          <w:tcPr>
            <w:tcW w:w="1242" w:type="dxa"/>
            <w:shd w:val="clear" w:color="auto" w:fill="auto"/>
            <w:vAlign w:val="center"/>
          </w:tcPr>
          <w:p w14:paraId="6DBE861A" w14:textId="77777777" w:rsidR="00617FD6" w:rsidRDefault="00617FD6" w:rsidP="00BC7739">
            <w:pPr>
              <w:tabs>
                <w:tab w:val="left" w:pos="709"/>
                <w:tab w:val="left" w:pos="947"/>
                <w:tab w:val="left" w:pos="3289"/>
              </w:tabs>
              <w:spacing w:line="360" w:lineRule="auto"/>
              <w:jc w:val="center"/>
              <w:rPr>
                <w:rtl/>
              </w:rPr>
            </w:pPr>
            <w:r>
              <w:rPr>
                <w:rFonts w:hint="cs"/>
                <w:rtl/>
              </w:rPr>
              <w:t>2</w:t>
            </w:r>
          </w:p>
        </w:tc>
        <w:tc>
          <w:tcPr>
            <w:tcW w:w="3218" w:type="dxa"/>
            <w:shd w:val="clear" w:color="auto" w:fill="auto"/>
            <w:vAlign w:val="center"/>
          </w:tcPr>
          <w:p w14:paraId="412B8BC8" w14:textId="2B18E374" w:rsidR="00617FD6" w:rsidRDefault="00AD5D85" w:rsidP="008D65A3">
            <w:pPr>
              <w:tabs>
                <w:tab w:val="left" w:pos="709"/>
                <w:tab w:val="left" w:pos="947"/>
                <w:tab w:val="left" w:pos="3289"/>
              </w:tabs>
              <w:spacing w:line="360" w:lineRule="auto"/>
              <w:jc w:val="center"/>
            </w:pPr>
            <w:r>
              <w:rPr>
                <w:rFonts w:hint="cs"/>
                <w:rtl/>
              </w:rPr>
              <w:t xml:space="preserve">זוג </w:t>
            </w:r>
            <w:r w:rsidR="009A1CE0">
              <w:rPr>
                <w:rFonts w:hint="cs"/>
                <w:rtl/>
              </w:rPr>
              <w:t>מכשיר</w:t>
            </w:r>
            <w:r>
              <w:rPr>
                <w:rFonts w:hint="cs"/>
                <w:rtl/>
              </w:rPr>
              <w:t>י</w:t>
            </w:r>
            <w:r w:rsidR="009A1CE0">
              <w:rPr>
                <w:rFonts w:hint="cs"/>
                <w:rtl/>
              </w:rPr>
              <w:t xml:space="preserve"> שמיעה </w:t>
            </w:r>
          </w:p>
        </w:tc>
      </w:tr>
    </w:tbl>
    <w:p w14:paraId="29B0636F" w14:textId="77777777" w:rsidR="009D70A5" w:rsidRDefault="009D70A5" w:rsidP="00A84815">
      <w:pPr>
        <w:spacing w:line="360" w:lineRule="auto"/>
        <w:ind w:left="2268"/>
        <w:rPr>
          <w:rtl/>
        </w:rPr>
      </w:pPr>
    </w:p>
    <w:p w14:paraId="7D0D9B04" w14:textId="5CA2E0BB" w:rsidR="00617FD6" w:rsidRDefault="00BD1A25" w:rsidP="002722D9">
      <w:pPr>
        <w:numPr>
          <w:ilvl w:val="2"/>
          <w:numId w:val="9"/>
        </w:numPr>
        <w:tabs>
          <w:tab w:val="left" w:pos="805"/>
        </w:tabs>
        <w:spacing w:line="360" w:lineRule="auto"/>
        <w:ind w:left="1415" w:hanging="567"/>
        <w:jc w:val="both"/>
      </w:pPr>
      <w:r>
        <w:rPr>
          <w:rFonts w:hint="cs"/>
          <w:rtl/>
        </w:rPr>
        <w:t xml:space="preserve">קטגורית מכשירי השמיעה תחולק לשלוש (3) תתי-קטגוריות: תת-קטגוריה </w:t>
      </w:r>
      <w:r w:rsidR="002722D9">
        <w:rPr>
          <w:rFonts w:hint="cs"/>
          <w:rtl/>
        </w:rPr>
        <w:t>1</w:t>
      </w:r>
      <w:r>
        <w:rPr>
          <w:rFonts w:hint="cs"/>
          <w:rtl/>
        </w:rPr>
        <w:t xml:space="preserve">, תת-קטגוריה </w:t>
      </w:r>
      <w:r w:rsidR="002722D9">
        <w:rPr>
          <w:rFonts w:hint="cs"/>
          <w:rtl/>
        </w:rPr>
        <w:t>2</w:t>
      </w:r>
      <w:r>
        <w:rPr>
          <w:rFonts w:hint="cs"/>
          <w:rtl/>
        </w:rPr>
        <w:t xml:space="preserve"> ותת-קטגוריה </w:t>
      </w:r>
      <w:r w:rsidR="002722D9">
        <w:rPr>
          <w:rFonts w:hint="cs"/>
          <w:rtl/>
        </w:rPr>
        <w:t>3</w:t>
      </w:r>
      <w:r>
        <w:rPr>
          <w:rFonts w:hint="cs"/>
          <w:rtl/>
        </w:rPr>
        <w:t xml:space="preserve">, והכל כהגדרתם בסעיפים </w:t>
      </w:r>
      <w:r>
        <w:rPr>
          <w:rFonts w:hint="cs"/>
          <w:rtl/>
        </w:rPr>
        <w:fldChar w:fldCharType="begin"/>
      </w:r>
      <w:r>
        <w:rPr>
          <w:rFonts w:hint="cs"/>
          <w:rtl/>
        </w:rPr>
        <w:instrText xml:space="preserve"> </w:instrText>
      </w:r>
      <w:r>
        <w:instrText>REF</w:instrText>
      </w:r>
      <w:r>
        <w:rPr>
          <w:rFonts w:hint="cs"/>
          <w:rtl/>
        </w:rPr>
        <w:instrText xml:space="preserve"> _</w:instrText>
      </w:r>
      <w:r>
        <w:instrText>Ref446231011 \r \h</w:instrText>
      </w:r>
      <w:r>
        <w:rPr>
          <w:rFonts w:hint="cs"/>
          <w:rtl/>
        </w:rPr>
        <w:instrText xml:space="preserve"> </w:instrText>
      </w:r>
      <w:r>
        <w:rPr>
          <w:rFonts w:hint="cs"/>
          <w:rtl/>
        </w:rPr>
      </w:r>
      <w:r>
        <w:rPr>
          <w:rFonts w:hint="cs"/>
          <w:rtl/>
        </w:rPr>
        <w:fldChar w:fldCharType="separate"/>
      </w:r>
      <w:r w:rsidR="003B3901">
        <w:rPr>
          <w:rFonts w:hint="eastAsia"/>
          <w:cs/>
        </w:rPr>
        <w:t>‎</w:t>
      </w:r>
      <w:r w:rsidR="003B3901">
        <w:t>3.28</w:t>
      </w:r>
      <w:r>
        <w:rPr>
          <w:rFonts w:hint="cs"/>
          <w:rtl/>
        </w:rPr>
        <w:fldChar w:fldCharType="end"/>
      </w:r>
      <w:r>
        <w:rPr>
          <w:rFonts w:hint="cs"/>
          <w:rtl/>
        </w:rPr>
        <w:t>-</w:t>
      </w:r>
      <w:r>
        <w:rPr>
          <w:rFonts w:hint="cs"/>
          <w:rtl/>
        </w:rPr>
        <w:fldChar w:fldCharType="begin"/>
      </w:r>
      <w:r>
        <w:rPr>
          <w:rFonts w:hint="cs"/>
          <w:rtl/>
        </w:rPr>
        <w:instrText xml:space="preserve"> </w:instrText>
      </w:r>
      <w:r>
        <w:instrText>REF</w:instrText>
      </w:r>
      <w:r>
        <w:rPr>
          <w:rFonts w:hint="cs"/>
          <w:rtl/>
        </w:rPr>
        <w:instrText xml:space="preserve"> _</w:instrText>
      </w:r>
      <w:r>
        <w:instrText>Ref446231001 \r \h</w:instrText>
      </w:r>
      <w:r>
        <w:rPr>
          <w:rFonts w:hint="cs"/>
          <w:rtl/>
        </w:rPr>
        <w:instrText xml:space="preserve"> </w:instrText>
      </w:r>
      <w:r>
        <w:rPr>
          <w:rFonts w:hint="cs"/>
          <w:rtl/>
        </w:rPr>
      </w:r>
      <w:r>
        <w:rPr>
          <w:rFonts w:hint="cs"/>
          <w:rtl/>
        </w:rPr>
        <w:fldChar w:fldCharType="separate"/>
      </w:r>
      <w:r w:rsidR="003B3901">
        <w:rPr>
          <w:rFonts w:hint="eastAsia"/>
          <w:cs/>
        </w:rPr>
        <w:t>‎</w:t>
      </w:r>
      <w:r w:rsidR="003B3901">
        <w:t>3.26</w:t>
      </w:r>
      <w:r>
        <w:rPr>
          <w:rFonts w:hint="cs"/>
          <w:rtl/>
        </w:rPr>
        <w:fldChar w:fldCharType="end"/>
      </w:r>
      <w:r>
        <w:rPr>
          <w:rFonts w:hint="cs"/>
          <w:rtl/>
        </w:rPr>
        <w:t xml:space="preserve"> לעיל.</w:t>
      </w:r>
    </w:p>
    <w:p w14:paraId="097FBC16" w14:textId="2F84C113" w:rsidR="00BF2434" w:rsidRDefault="00BF2434" w:rsidP="00BC7739">
      <w:pPr>
        <w:numPr>
          <w:ilvl w:val="2"/>
          <w:numId w:val="9"/>
        </w:numPr>
        <w:tabs>
          <w:tab w:val="left" w:pos="805"/>
        </w:tabs>
        <w:spacing w:line="360" w:lineRule="auto"/>
        <w:ind w:left="1415" w:hanging="567"/>
        <w:jc w:val="both"/>
      </w:pPr>
      <w:r>
        <w:rPr>
          <w:rFonts w:hint="cs"/>
          <w:rtl/>
        </w:rPr>
        <w:t xml:space="preserve">מציע </w:t>
      </w:r>
      <w:proofErr w:type="spellStart"/>
      <w:r w:rsidR="00D95E02">
        <w:rPr>
          <w:rFonts w:hint="cs"/>
          <w:rtl/>
        </w:rPr>
        <w:t>מחוייב</w:t>
      </w:r>
      <w:proofErr w:type="spellEnd"/>
      <w:r w:rsidR="00D95E02">
        <w:rPr>
          <w:rFonts w:hint="cs"/>
          <w:rtl/>
        </w:rPr>
        <w:t xml:space="preserve"> ל</w:t>
      </w:r>
      <w:r>
        <w:rPr>
          <w:rFonts w:hint="cs"/>
          <w:rtl/>
        </w:rPr>
        <w:t xml:space="preserve">הגיש הצעה </w:t>
      </w:r>
      <w:r w:rsidR="00D95E02">
        <w:rPr>
          <w:rFonts w:hint="cs"/>
          <w:rtl/>
        </w:rPr>
        <w:t>כל אחת מהקטגוריות</w:t>
      </w:r>
      <w:r>
        <w:rPr>
          <w:rFonts w:hint="cs"/>
          <w:rtl/>
        </w:rPr>
        <w:t>.</w:t>
      </w:r>
    </w:p>
    <w:p w14:paraId="427B2679" w14:textId="2537226A" w:rsidR="00BF2434" w:rsidRDefault="00EF7DAE" w:rsidP="007C2EEF">
      <w:pPr>
        <w:numPr>
          <w:ilvl w:val="2"/>
          <w:numId w:val="9"/>
        </w:numPr>
        <w:tabs>
          <w:tab w:val="left" w:pos="805"/>
        </w:tabs>
        <w:spacing w:line="360" w:lineRule="auto"/>
        <w:ind w:left="1415" w:hanging="567"/>
        <w:jc w:val="both"/>
      </w:pPr>
      <w:r>
        <w:rPr>
          <w:rFonts w:hint="cs"/>
          <w:rtl/>
        </w:rPr>
        <w:lastRenderedPageBreak/>
        <w:t xml:space="preserve">מציע יידרש להציע </w:t>
      </w:r>
      <w:r w:rsidR="007C2EEF">
        <w:rPr>
          <w:rFonts w:hint="cs"/>
          <w:rtl/>
        </w:rPr>
        <w:t xml:space="preserve">את כל הדגמים הקיימים ברשותו </w:t>
      </w:r>
      <w:r>
        <w:rPr>
          <w:rFonts w:hint="cs"/>
          <w:rtl/>
        </w:rPr>
        <w:t>בכל קטגוריה. מגוון רב ככל הניתן ישפיע על בחירת המציע הזוכה, כמפורט בסעיף</w:t>
      </w:r>
      <w:r w:rsidR="008449D3">
        <w:rPr>
          <w:rFonts w:hint="cs"/>
          <w:rtl/>
        </w:rPr>
        <w:t xml:space="preserve"> </w:t>
      </w:r>
      <w:r w:rsidR="008449D3">
        <w:rPr>
          <w:rtl/>
        </w:rPr>
        <w:fldChar w:fldCharType="begin"/>
      </w:r>
      <w:r w:rsidR="008449D3">
        <w:rPr>
          <w:rtl/>
        </w:rPr>
        <w:instrText xml:space="preserve"> </w:instrText>
      </w:r>
      <w:r w:rsidR="008449D3">
        <w:rPr>
          <w:rFonts w:hint="cs"/>
        </w:rPr>
        <w:instrText>REF</w:instrText>
      </w:r>
      <w:r w:rsidR="008449D3">
        <w:rPr>
          <w:rFonts w:hint="cs"/>
          <w:rtl/>
        </w:rPr>
        <w:instrText xml:space="preserve"> _</w:instrText>
      </w:r>
      <w:r w:rsidR="008449D3">
        <w:rPr>
          <w:rFonts w:hint="cs"/>
        </w:rPr>
        <w:instrText>Ref436315732 \r \h</w:instrText>
      </w:r>
      <w:r w:rsidR="008449D3">
        <w:rPr>
          <w:rtl/>
        </w:rPr>
        <w:instrText xml:space="preserve"> </w:instrText>
      </w:r>
      <w:r w:rsidR="00BC7739">
        <w:rPr>
          <w:rtl/>
        </w:rPr>
        <w:instrText xml:space="preserve"> \* </w:instrText>
      </w:r>
      <w:r w:rsidR="00BC7739">
        <w:instrText>MERGEFORMAT</w:instrText>
      </w:r>
      <w:r w:rsidR="00BC7739">
        <w:rPr>
          <w:rtl/>
        </w:rPr>
        <w:instrText xml:space="preserve"> </w:instrText>
      </w:r>
      <w:r w:rsidR="008449D3">
        <w:rPr>
          <w:rtl/>
        </w:rPr>
      </w:r>
      <w:r w:rsidR="008449D3">
        <w:rPr>
          <w:rtl/>
        </w:rPr>
        <w:fldChar w:fldCharType="separate"/>
      </w:r>
      <w:r w:rsidR="003B3901">
        <w:rPr>
          <w:cs/>
        </w:rPr>
        <w:t>‎</w:t>
      </w:r>
      <w:r w:rsidR="003B3901">
        <w:t>14.2</w:t>
      </w:r>
      <w:r w:rsidR="008449D3">
        <w:rPr>
          <w:rtl/>
        </w:rPr>
        <w:fldChar w:fldCharType="end"/>
      </w:r>
      <w:r w:rsidR="008449D3">
        <w:rPr>
          <w:rFonts w:hint="cs"/>
          <w:rtl/>
        </w:rPr>
        <w:t xml:space="preserve"> </w:t>
      </w:r>
      <w:r>
        <w:rPr>
          <w:rFonts w:hint="cs"/>
          <w:rtl/>
        </w:rPr>
        <w:t>להלן.</w:t>
      </w:r>
    </w:p>
    <w:p w14:paraId="5408EBF4" w14:textId="0248C9E5" w:rsidR="00C121C4" w:rsidRPr="00CB4144" w:rsidRDefault="00C121C4" w:rsidP="00BC7739">
      <w:pPr>
        <w:numPr>
          <w:ilvl w:val="2"/>
          <w:numId w:val="9"/>
        </w:numPr>
        <w:tabs>
          <w:tab w:val="left" w:pos="805"/>
          <w:tab w:val="num" w:pos="1656"/>
        </w:tabs>
        <w:spacing w:line="360" w:lineRule="auto"/>
        <w:ind w:left="1415" w:hanging="567"/>
        <w:jc w:val="both"/>
      </w:pPr>
      <w:r>
        <w:rPr>
          <w:rFonts w:hint="cs"/>
          <w:rtl/>
        </w:rPr>
        <w:t xml:space="preserve">יודגש כי </w:t>
      </w:r>
      <w:r w:rsidR="003453DC">
        <w:rPr>
          <w:rFonts w:hint="cs"/>
          <w:rtl/>
        </w:rPr>
        <w:t>ככל שיצרן יפסיק לייצר דגם של מוצר מסוים, וייצר תחתיו דגם מקביל, ה</w:t>
      </w:r>
      <w:r>
        <w:rPr>
          <w:rFonts w:hint="cs"/>
          <w:rtl/>
        </w:rPr>
        <w:t xml:space="preserve">ספק </w:t>
      </w:r>
      <w:r w:rsidR="003453DC">
        <w:rPr>
          <w:rFonts w:hint="cs"/>
          <w:rtl/>
        </w:rPr>
        <w:t xml:space="preserve">יהיה רשאי לפנות בכתב למזמין על מנת לקבל אישור להחליף את הדגם שיסופק לזכאים. המזמין ייתן מענה לבקשה בכתב בתוך 60 ימים. </w:t>
      </w:r>
      <w:r w:rsidR="003453DC" w:rsidRPr="00CB4144">
        <w:rPr>
          <w:rFonts w:hint="cs"/>
          <w:rtl/>
        </w:rPr>
        <w:t>אישור המשרד יינתן בהתחשב, בין היתר, באיכות המוצר החלופי ובמחירו</w:t>
      </w:r>
      <w:r w:rsidR="003453DC">
        <w:rPr>
          <w:rFonts w:hint="cs"/>
          <w:rtl/>
        </w:rPr>
        <w:t>.</w:t>
      </w:r>
    </w:p>
    <w:p w14:paraId="3873D073" w14:textId="77777777" w:rsidR="004D48BA" w:rsidRPr="004D48BA" w:rsidRDefault="004D48BA" w:rsidP="00BC7739">
      <w:pPr>
        <w:numPr>
          <w:ilvl w:val="1"/>
          <w:numId w:val="9"/>
        </w:numPr>
        <w:tabs>
          <w:tab w:val="left" w:pos="805"/>
        </w:tabs>
        <w:spacing w:line="360" w:lineRule="auto"/>
        <w:ind w:left="805" w:hanging="567"/>
        <w:jc w:val="both"/>
        <w:rPr>
          <w:b/>
          <w:bCs/>
        </w:rPr>
      </w:pPr>
      <w:r w:rsidRPr="00DA1810">
        <w:rPr>
          <w:rFonts w:hint="cs"/>
          <w:b/>
          <w:bCs/>
          <w:rtl/>
        </w:rPr>
        <w:t>מאגר הספקים</w:t>
      </w:r>
      <w:r w:rsidRPr="004D48BA">
        <w:rPr>
          <w:rFonts w:hint="cs"/>
          <w:b/>
          <w:bCs/>
          <w:rtl/>
        </w:rPr>
        <w:t xml:space="preserve"> </w:t>
      </w:r>
    </w:p>
    <w:p w14:paraId="4E109B33" w14:textId="497CDB7D" w:rsidR="004D48BA" w:rsidRDefault="004D48BA" w:rsidP="00064D30">
      <w:pPr>
        <w:numPr>
          <w:ilvl w:val="2"/>
          <w:numId w:val="9"/>
        </w:numPr>
        <w:tabs>
          <w:tab w:val="left" w:pos="805"/>
        </w:tabs>
        <w:spacing w:line="360" w:lineRule="auto"/>
        <w:ind w:left="1415" w:hanging="567"/>
        <w:jc w:val="both"/>
      </w:pPr>
      <w:bookmarkStart w:id="53" w:name="_Ref342404256"/>
      <w:r w:rsidRPr="00CC0AD3">
        <w:rPr>
          <w:rFonts w:hint="eastAsia"/>
          <w:rtl/>
        </w:rPr>
        <w:t>בכוונת</w:t>
      </w:r>
      <w:r w:rsidRPr="00CC0AD3">
        <w:rPr>
          <w:rtl/>
        </w:rPr>
        <w:t xml:space="preserve"> </w:t>
      </w:r>
      <w:r w:rsidRPr="00CC0AD3">
        <w:rPr>
          <w:rFonts w:hint="eastAsia"/>
          <w:rtl/>
        </w:rPr>
        <w:t>המזמין</w:t>
      </w:r>
      <w:r w:rsidRPr="00CC0AD3">
        <w:rPr>
          <w:rtl/>
        </w:rPr>
        <w:t xml:space="preserve"> </w:t>
      </w:r>
      <w:r w:rsidRPr="00CC0AD3">
        <w:rPr>
          <w:rFonts w:hint="eastAsia"/>
          <w:rtl/>
        </w:rPr>
        <w:t>ליצור</w:t>
      </w:r>
      <w:r w:rsidRPr="00CC0AD3">
        <w:rPr>
          <w:rtl/>
        </w:rPr>
        <w:t xml:space="preserve"> </w:t>
      </w:r>
      <w:r w:rsidRPr="00CC0AD3">
        <w:rPr>
          <w:rFonts w:hint="eastAsia"/>
          <w:rtl/>
        </w:rPr>
        <w:t>מאגר</w:t>
      </w:r>
      <w:r w:rsidRPr="00CC0AD3">
        <w:rPr>
          <w:rtl/>
        </w:rPr>
        <w:t xml:space="preserve"> </w:t>
      </w:r>
      <w:r w:rsidRPr="00CC0AD3">
        <w:rPr>
          <w:rFonts w:hint="eastAsia"/>
          <w:rtl/>
        </w:rPr>
        <w:t>ספקים</w:t>
      </w:r>
      <w:r w:rsidRPr="00CC0AD3">
        <w:rPr>
          <w:rtl/>
        </w:rPr>
        <w:t xml:space="preserve"> </w:t>
      </w:r>
      <w:r w:rsidRPr="00CC0AD3">
        <w:rPr>
          <w:rFonts w:hint="eastAsia"/>
          <w:rtl/>
        </w:rPr>
        <w:t>המורכב</w:t>
      </w:r>
      <w:r w:rsidRPr="00CC0AD3">
        <w:rPr>
          <w:rtl/>
        </w:rPr>
        <w:t xml:space="preserve"> </w:t>
      </w:r>
      <w:r w:rsidR="000C0774">
        <w:rPr>
          <w:rFonts w:hint="cs"/>
          <w:rtl/>
        </w:rPr>
        <w:t>מ</w:t>
      </w:r>
      <w:r w:rsidR="00064D30">
        <w:rPr>
          <w:rFonts w:hint="cs"/>
          <w:rtl/>
        </w:rPr>
        <w:t>ארבעה (4)</w:t>
      </w:r>
      <w:r w:rsidR="008D65A3">
        <w:rPr>
          <w:rFonts w:hint="cs"/>
          <w:rtl/>
        </w:rPr>
        <w:t xml:space="preserve"> </w:t>
      </w:r>
      <w:r w:rsidR="000C0774">
        <w:rPr>
          <w:rFonts w:hint="cs"/>
          <w:rtl/>
        </w:rPr>
        <w:t>ספקים</w:t>
      </w:r>
      <w:r w:rsidRPr="00CC0AD3">
        <w:rPr>
          <w:rFonts w:hint="cs"/>
          <w:rtl/>
        </w:rPr>
        <w:t xml:space="preserve">. </w:t>
      </w:r>
      <w:r w:rsidRPr="00CC0AD3">
        <w:rPr>
          <w:rFonts w:hint="eastAsia"/>
          <w:rtl/>
        </w:rPr>
        <w:t>היה</w:t>
      </w:r>
      <w:r w:rsidRPr="00CC0AD3">
        <w:rPr>
          <w:rtl/>
        </w:rPr>
        <w:t xml:space="preserve"> ובמהלך תהליך בדיקת ההצעות יתברר כי פחות מ</w:t>
      </w:r>
      <w:r w:rsidR="00064D30">
        <w:rPr>
          <w:rFonts w:hint="cs"/>
          <w:rtl/>
        </w:rPr>
        <w:t>ארבע (4)</w:t>
      </w:r>
      <w:r w:rsidRPr="00CC0AD3">
        <w:rPr>
          <w:rtl/>
        </w:rPr>
        <w:t xml:space="preserve"> הצעות נבחרו</w:t>
      </w:r>
      <w:r w:rsidRPr="00CC0AD3">
        <w:rPr>
          <w:rFonts w:hint="cs"/>
          <w:rtl/>
        </w:rPr>
        <w:t>,</w:t>
      </w:r>
      <w:r w:rsidRPr="00CC0AD3">
        <w:rPr>
          <w:rtl/>
        </w:rPr>
        <w:t xml:space="preserve"> יהיה רשאי המזמין להכריז על ביטול המכרז או על אספקת השירותים באמצעות פחות מ</w:t>
      </w:r>
      <w:r w:rsidR="00064D30">
        <w:rPr>
          <w:rFonts w:hint="cs"/>
          <w:rtl/>
        </w:rPr>
        <w:t>ארבעה (4)</w:t>
      </w:r>
      <w:r w:rsidRPr="00CC0AD3">
        <w:rPr>
          <w:rtl/>
        </w:rPr>
        <w:t xml:space="preserve"> ספקים</w:t>
      </w:r>
      <w:r w:rsidR="000C0774">
        <w:rPr>
          <w:rFonts w:hint="cs"/>
          <w:rtl/>
        </w:rPr>
        <w:t>,</w:t>
      </w:r>
      <w:r w:rsidRPr="00CC0AD3">
        <w:rPr>
          <w:rtl/>
        </w:rPr>
        <w:t xml:space="preserve"> </w:t>
      </w:r>
      <w:r w:rsidRPr="00CC0AD3">
        <w:rPr>
          <w:rFonts w:hint="eastAsia"/>
          <w:rtl/>
        </w:rPr>
        <w:t>כל</w:t>
      </w:r>
      <w:r w:rsidRPr="00CC0AD3">
        <w:rPr>
          <w:rtl/>
        </w:rPr>
        <w:t xml:space="preserve"> זאת </w:t>
      </w:r>
      <w:r w:rsidRPr="00CC0AD3">
        <w:rPr>
          <w:rFonts w:hint="eastAsia"/>
          <w:rtl/>
        </w:rPr>
        <w:t>בהתאם</w:t>
      </w:r>
      <w:r w:rsidRPr="00CC0AD3">
        <w:rPr>
          <w:rtl/>
        </w:rPr>
        <w:t xml:space="preserve"> </w:t>
      </w:r>
      <w:r w:rsidRPr="00CC0AD3">
        <w:rPr>
          <w:rFonts w:hint="eastAsia"/>
          <w:rtl/>
        </w:rPr>
        <w:t>לשיקול</w:t>
      </w:r>
      <w:r w:rsidRPr="00CC0AD3">
        <w:rPr>
          <w:rtl/>
        </w:rPr>
        <w:t xml:space="preserve"> דעתו </w:t>
      </w:r>
      <w:r w:rsidRPr="00CC0AD3">
        <w:rPr>
          <w:rFonts w:hint="eastAsia"/>
          <w:rtl/>
        </w:rPr>
        <w:t>הבלעדי</w:t>
      </w:r>
      <w:r w:rsidRPr="00CC0AD3">
        <w:rPr>
          <w:rtl/>
        </w:rPr>
        <w:t xml:space="preserve"> </w:t>
      </w:r>
      <w:r w:rsidRPr="00CC0AD3">
        <w:rPr>
          <w:rFonts w:hint="eastAsia"/>
          <w:rtl/>
        </w:rPr>
        <w:t>של</w:t>
      </w:r>
      <w:r w:rsidRPr="00CC0AD3">
        <w:rPr>
          <w:rtl/>
        </w:rPr>
        <w:t xml:space="preserve"> </w:t>
      </w:r>
      <w:r w:rsidRPr="00CC0AD3">
        <w:rPr>
          <w:rFonts w:hint="eastAsia"/>
          <w:rtl/>
        </w:rPr>
        <w:t>המזמין</w:t>
      </w:r>
      <w:r w:rsidRPr="00CC0AD3">
        <w:rPr>
          <w:rtl/>
        </w:rPr>
        <w:t>.</w:t>
      </w:r>
      <w:bookmarkEnd w:id="53"/>
    </w:p>
    <w:p w14:paraId="6E1EE20B" w14:textId="42CDADF8" w:rsidR="004D48BA" w:rsidRPr="00CC0AD3" w:rsidRDefault="004D48BA" w:rsidP="00BC7739">
      <w:pPr>
        <w:numPr>
          <w:ilvl w:val="2"/>
          <w:numId w:val="9"/>
        </w:numPr>
        <w:tabs>
          <w:tab w:val="left" w:pos="805"/>
        </w:tabs>
        <w:spacing w:line="360" w:lineRule="auto"/>
        <w:ind w:left="1415" w:hanging="567"/>
        <w:jc w:val="both"/>
        <w:rPr>
          <w:rtl/>
        </w:rPr>
      </w:pPr>
      <w:r w:rsidRPr="00CC0AD3">
        <w:rPr>
          <w:rFonts w:hint="eastAsia"/>
          <w:rtl/>
        </w:rPr>
        <w:t>הזכאים</w:t>
      </w:r>
      <w:r w:rsidRPr="00CC0AD3">
        <w:rPr>
          <w:rtl/>
        </w:rPr>
        <w:t xml:space="preserve"> יורשו לפנות לקבלת ש</w:t>
      </w:r>
      <w:r w:rsidR="00156C53">
        <w:rPr>
          <w:rFonts w:hint="cs"/>
          <w:rtl/>
        </w:rPr>
        <w:t>י</w:t>
      </w:r>
      <w:r w:rsidRPr="00CC0AD3">
        <w:rPr>
          <w:rtl/>
        </w:rPr>
        <w:t xml:space="preserve">רות מכל אחד מהספקים במאגר, </w:t>
      </w:r>
      <w:r w:rsidRPr="00CC0AD3">
        <w:rPr>
          <w:rFonts w:hint="eastAsia"/>
          <w:rtl/>
        </w:rPr>
        <w:t>על</w:t>
      </w:r>
      <w:r w:rsidRPr="00CC0AD3">
        <w:rPr>
          <w:rtl/>
        </w:rPr>
        <w:t xml:space="preserve"> </w:t>
      </w:r>
      <w:r w:rsidRPr="00CC0AD3">
        <w:rPr>
          <w:rFonts w:hint="eastAsia"/>
          <w:rtl/>
        </w:rPr>
        <w:t>פי</w:t>
      </w:r>
      <w:r w:rsidRPr="00CC0AD3">
        <w:rPr>
          <w:rtl/>
        </w:rPr>
        <w:t xml:space="preserve"> </w:t>
      </w:r>
      <w:r w:rsidRPr="00CC0AD3">
        <w:rPr>
          <w:rFonts w:hint="eastAsia"/>
          <w:rtl/>
        </w:rPr>
        <w:t>בחירתם</w:t>
      </w:r>
      <w:r w:rsidRPr="00CC0AD3">
        <w:rPr>
          <w:rtl/>
        </w:rPr>
        <w:t xml:space="preserve"> </w:t>
      </w:r>
      <w:r w:rsidRPr="00CC0AD3">
        <w:rPr>
          <w:rFonts w:hint="eastAsia"/>
          <w:rtl/>
        </w:rPr>
        <w:t>האישית</w:t>
      </w:r>
      <w:r w:rsidRPr="00CC0AD3">
        <w:rPr>
          <w:rtl/>
        </w:rPr>
        <w:t xml:space="preserve">, </w:t>
      </w:r>
      <w:r w:rsidRPr="00CC0AD3">
        <w:rPr>
          <w:rFonts w:hint="eastAsia"/>
          <w:rtl/>
        </w:rPr>
        <w:t>ובפרט</w:t>
      </w:r>
      <w:r w:rsidRPr="00CC0AD3">
        <w:rPr>
          <w:rtl/>
        </w:rPr>
        <w:t xml:space="preserve"> </w:t>
      </w:r>
      <w:r w:rsidRPr="00CC0AD3">
        <w:rPr>
          <w:rFonts w:hint="eastAsia"/>
          <w:rtl/>
        </w:rPr>
        <w:t>שיש</w:t>
      </w:r>
      <w:r w:rsidRPr="00CC0AD3">
        <w:rPr>
          <w:rtl/>
        </w:rPr>
        <w:t xml:space="preserve"> </w:t>
      </w:r>
      <w:r w:rsidRPr="00CC0AD3">
        <w:rPr>
          <w:rFonts w:hint="eastAsia"/>
          <w:rtl/>
        </w:rPr>
        <w:t>ברשותם</w:t>
      </w:r>
      <w:r w:rsidRPr="00CC0AD3">
        <w:rPr>
          <w:rtl/>
        </w:rPr>
        <w:t xml:space="preserve"> </w:t>
      </w:r>
      <w:r w:rsidRPr="00CC0AD3">
        <w:rPr>
          <w:rFonts w:hint="eastAsia"/>
          <w:rtl/>
        </w:rPr>
        <w:t>את</w:t>
      </w:r>
      <w:r w:rsidRPr="00CC0AD3">
        <w:rPr>
          <w:rtl/>
        </w:rPr>
        <w:t xml:space="preserve"> </w:t>
      </w:r>
      <w:r w:rsidRPr="00CC0AD3">
        <w:rPr>
          <w:rFonts w:hint="eastAsia"/>
          <w:rtl/>
        </w:rPr>
        <w:t>אישור</w:t>
      </w:r>
      <w:r w:rsidRPr="00CC0AD3">
        <w:rPr>
          <w:rtl/>
        </w:rPr>
        <w:t xml:space="preserve"> </w:t>
      </w:r>
      <w:r w:rsidRPr="00CC0AD3">
        <w:rPr>
          <w:rFonts w:hint="eastAsia"/>
          <w:rtl/>
        </w:rPr>
        <w:t>המשרד</w:t>
      </w:r>
      <w:r>
        <w:rPr>
          <w:rFonts w:hint="cs"/>
          <w:rtl/>
        </w:rPr>
        <w:t xml:space="preserve"> לכך</w:t>
      </w:r>
      <w:r w:rsidRPr="00CC0AD3">
        <w:rPr>
          <w:rtl/>
        </w:rPr>
        <w:t>.</w:t>
      </w:r>
    </w:p>
    <w:p w14:paraId="31D2BD21" w14:textId="5235B3C9" w:rsidR="004D48BA" w:rsidRPr="00CC0AD3" w:rsidRDefault="0062227C" w:rsidP="0062227C">
      <w:pPr>
        <w:numPr>
          <w:ilvl w:val="2"/>
          <w:numId w:val="9"/>
        </w:numPr>
        <w:tabs>
          <w:tab w:val="left" w:pos="805"/>
        </w:tabs>
        <w:spacing w:line="360" w:lineRule="auto"/>
        <w:ind w:left="1415" w:hanging="567"/>
        <w:jc w:val="both"/>
      </w:pPr>
      <w:r>
        <w:rPr>
          <w:rFonts w:hint="cs"/>
          <w:rtl/>
        </w:rPr>
        <w:t xml:space="preserve">במקרים חריגים בלבד בהם מי מהזכאים לא ימצא בהיצע המוצרים שיסופקו במסגרת מכרז זה את המוצר המתאים לו, </w:t>
      </w:r>
      <w:r w:rsidR="004D48BA">
        <w:rPr>
          <w:rFonts w:hint="cs"/>
          <w:rtl/>
        </w:rPr>
        <w:t>המשרד י</w:t>
      </w:r>
      <w:r w:rsidR="000C0774">
        <w:rPr>
          <w:rFonts w:hint="cs"/>
          <w:rtl/>
        </w:rPr>
        <w:t>י</w:t>
      </w:r>
      <w:r w:rsidR="004D48BA">
        <w:rPr>
          <w:rFonts w:hint="cs"/>
          <w:rtl/>
        </w:rPr>
        <w:t xml:space="preserve">תן לספקים </w:t>
      </w:r>
      <w:r w:rsidR="008D65A3">
        <w:rPr>
          <w:rFonts w:hint="cs"/>
          <w:rtl/>
        </w:rPr>
        <w:t xml:space="preserve">שימצאו </w:t>
      </w:r>
      <w:r w:rsidR="004D48BA">
        <w:rPr>
          <w:rFonts w:hint="cs"/>
          <w:rtl/>
        </w:rPr>
        <w:t xml:space="preserve">במאגר זכות ראשונים למתן הצעות מחיר בגין </w:t>
      </w:r>
      <w:r>
        <w:rPr>
          <w:rFonts w:hint="cs"/>
          <w:rtl/>
        </w:rPr>
        <w:t>מוצרים</w:t>
      </w:r>
      <w:r w:rsidR="000C0774">
        <w:rPr>
          <w:rFonts w:hint="cs"/>
          <w:rtl/>
        </w:rPr>
        <w:t xml:space="preserve"> (בעלי מאפיינים חריגים, משודרגים או אחרים)</w:t>
      </w:r>
      <w:r>
        <w:rPr>
          <w:rFonts w:hint="cs"/>
          <w:rtl/>
        </w:rPr>
        <w:t xml:space="preserve">, אשר </w:t>
      </w:r>
      <w:r w:rsidR="004D48BA">
        <w:rPr>
          <w:rFonts w:hint="cs"/>
          <w:rtl/>
        </w:rPr>
        <w:t>יהיו נחוצ</w:t>
      </w:r>
      <w:r w:rsidR="000C0774">
        <w:rPr>
          <w:rFonts w:hint="cs"/>
          <w:rtl/>
        </w:rPr>
        <w:t>ים</w:t>
      </w:r>
      <w:r w:rsidR="004D48BA">
        <w:rPr>
          <w:rFonts w:hint="cs"/>
          <w:rtl/>
        </w:rPr>
        <w:t xml:space="preserve"> למי מהזכאים.</w:t>
      </w:r>
      <w:r w:rsidR="00991FC6">
        <w:rPr>
          <w:rFonts w:hint="cs"/>
          <w:rtl/>
        </w:rPr>
        <w:t xml:space="preserve"> </w:t>
      </w:r>
    </w:p>
    <w:p w14:paraId="7CAE5BA6" w14:textId="0E012F2D" w:rsidR="004D48BA" w:rsidRPr="00DA1810" w:rsidRDefault="004D48BA" w:rsidP="00BC7739">
      <w:pPr>
        <w:numPr>
          <w:ilvl w:val="1"/>
          <w:numId w:val="9"/>
        </w:numPr>
        <w:tabs>
          <w:tab w:val="left" w:pos="805"/>
        </w:tabs>
        <w:spacing w:line="360" w:lineRule="auto"/>
        <w:ind w:left="805" w:hanging="567"/>
        <w:jc w:val="both"/>
        <w:rPr>
          <w:b/>
          <w:bCs/>
        </w:rPr>
      </w:pPr>
      <w:r w:rsidRPr="00DA1810">
        <w:rPr>
          <w:rFonts w:hint="cs"/>
          <w:b/>
          <w:bCs/>
          <w:rtl/>
        </w:rPr>
        <w:t xml:space="preserve">דרישות כלליות </w:t>
      </w:r>
      <w:r>
        <w:rPr>
          <w:rFonts w:hint="cs"/>
          <w:b/>
          <w:bCs/>
          <w:rtl/>
        </w:rPr>
        <w:t>ב</w:t>
      </w:r>
      <w:r w:rsidR="00A5715E">
        <w:rPr>
          <w:rFonts w:hint="cs"/>
          <w:b/>
          <w:bCs/>
          <w:rtl/>
        </w:rPr>
        <w:t>התקשרות</w:t>
      </w:r>
    </w:p>
    <w:p w14:paraId="47FEE624" w14:textId="3A34A151" w:rsidR="004D48BA" w:rsidRPr="00CC0AD3" w:rsidRDefault="004D48BA" w:rsidP="00BC7739">
      <w:pPr>
        <w:numPr>
          <w:ilvl w:val="2"/>
          <w:numId w:val="9"/>
        </w:numPr>
        <w:tabs>
          <w:tab w:val="left" w:pos="805"/>
        </w:tabs>
        <w:spacing w:line="360" w:lineRule="auto"/>
        <w:ind w:left="1415" w:hanging="567"/>
        <w:jc w:val="both"/>
      </w:pPr>
      <w:r w:rsidRPr="00CC0AD3">
        <w:rPr>
          <w:rFonts w:hint="eastAsia"/>
          <w:rtl/>
        </w:rPr>
        <w:t>אספקת</w:t>
      </w:r>
      <w:r w:rsidRPr="00CC0AD3">
        <w:rPr>
          <w:rtl/>
        </w:rPr>
        <w:t xml:space="preserve"> </w:t>
      </w:r>
      <w:r w:rsidRPr="00CC0AD3">
        <w:rPr>
          <w:rFonts w:hint="eastAsia"/>
          <w:rtl/>
        </w:rPr>
        <w:t>ה</w:t>
      </w:r>
      <w:r>
        <w:rPr>
          <w:rFonts w:hint="eastAsia"/>
          <w:rtl/>
        </w:rPr>
        <w:t>מוצרים</w:t>
      </w:r>
      <w:r>
        <w:rPr>
          <w:rFonts w:hint="cs"/>
          <w:rtl/>
        </w:rPr>
        <w:t xml:space="preserve"> והש</w:t>
      </w:r>
      <w:r w:rsidR="001F7C06">
        <w:rPr>
          <w:rFonts w:hint="cs"/>
          <w:rtl/>
        </w:rPr>
        <w:t>י</w:t>
      </w:r>
      <w:r>
        <w:rPr>
          <w:rFonts w:hint="cs"/>
          <w:rtl/>
        </w:rPr>
        <w:t>רותים</w:t>
      </w:r>
      <w:r w:rsidRPr="00CC0AD3">
        <w:rPr>
          <w:rtl/>
        </w:rPr>
        <w:t xml:space="preserve"> </w:t>
      </w:r>
      <w:r w:rsidRPr="00CC0AD3">
        <w:rPr>
          <w:rFonts w:hint="eastAsia"/>
          <w:rtl/>
        </w:rPr>
        <w:t>הנדרש</w:t>
      </w:r>
      <w:r>
        <w:rPr>
          <w:rFonts w:hint="cs"/>
          <w:rtl/>
        </w:rPr>
        <w:t>ים</w:t>
      </w:r>
      <w:r w:rsidRPr="00CC0AD3">
        <w:rPr>
          <w:rtl/>
        </w:rPr>
        <w:t xml:space="preserve"> </w:t>
      </w:r>
      <w:r w:rsidRPr="00CC0AD3">
        <w:rPr>
          <w:rFonts w:hint="eastAsia"/>
          <w:rtl/>
        </w:rPr>
        <w:t>הינה</w:t>
      </w:r>
      <w:r w:rsidRPr="00CC0AD3">
        <w:rPr>
          <w:rtl/>
        </w:rPr>
        <w:t xml:space="preserve"> </w:t>
      </w:r>
      <w:r w:rsidRPr="00CC0AD3">
        <w:rPr>
          <w:rFonts w:hint="eastAsia"/>
          <w:rtl/>
        </w:rPr>
        <w:t>לכלל</w:t>
      </w:r>
      <w:r w:rsidRPr="00CC0AD3">
        <w:rPr>
          <w:rtl/>
        </w:rPr>
        <w:t xml:space="preserve"> </w:t>
      </w:r>
      <w:r w:rsidRPr="00CC0AD3">
        <w:rPr>
          <w:rFonts w:hint="eastAsia"/>
          <w:rtl/>
        </w:rPr>
        <w:t>הזכאים</w:t>
      </w:r>
      <w:r w:rsidRPr="00CC0AD3">
        <w:rPr>
          <w:rtl/>
        </w:rPr>
        <w:t xml:space="preserve">. </w:t>
      </w:r>
    </w:p>
    <w:p w14:paraId="18CFD037" w14:textId="0A8FEAD3" w:rsidR="004D48BA" w:rsidRPr="00CC0AD3" w:rsidRDefault="004D48BA" w:rsidP="00BC7739">
      <w:pPr>
        <w:numPr>
          <w:ilvl w:val="2"/>
          <w:numId w:val="9"/>
        </w:numPr>
        <w:tabs>
          <w:tab w:val="left" w:pos="805"/>
        </w:tabs>
        <w:spacing w:line="360" w:lineRule="auto"/>
        <w:ind w:left="1415" w:hanging="567"/>
        <w:jc w:val="both"/>
      </w:pPr>
      <w:r w:rsidRPr="00DA1810">
        <w:rPr>
          <w:rFonts w:hint="eastAsia"/>
          <w:rtl/>
        </w:rPr>
        <w:t>אספקת</w:t>
      </w:r>
      <w:r w:rsidRPr="00DA1810">
        <w:rPr>
          <w:rtl/>
        </w:rPr>
        <w:t xml:space="preserve"> </w:t>
      </w:r>
      <w:r w:rsidRPr="00DA1810">
        <w:rPr>
          <w:rFonts w:hint="eastAsia"/>
          <w:rtl/>
        </w:rPr>
        <w:t>ה</w:t>
      </w:r>
      <w:r>
        <w:rPr>
          <w:rFonts w:hint="eastAsia"/>
          <w:rtl/>
        </w:rPr>
        <w:t>מוצרים</w:t>
      </w:r>
      <w:r>
        <w:rPr>
          <w:rFonts w:hint="cs"/>
          <w:rtl/>
        </w:rPr>
        <w:t xml:space="preserve"> והש</w:t>
      </w:r>
      <w:r w:rsidR="001F7C06">
        <w:rPr>
          <w:rFonts w:hint="cs"/>
          <w:rtl/>
        </w:rPr>
        <w:t>י</w:t>
      </w:r>
      <w:r>
        <w:rPr>
          <w:rFonts w:hint="cs"/>
          <w:rtl/>
        </w:rPr>
        <w:t xml:space="preserve">רותים </w:t>
      </w:r>
      <w:r w:rsidR="00594E19">
        <w:rPr>
          <w:rFonts w:hint="cs"/>
          <w:rtl/>
        </w:rPr>
        <w:t>תהיה</w:t>
      </w:r>
      <w:r w:rsidRPr="00DA1810">
        <w:rPr>
          <w:rtl/>
        </w:rPr>
        <w:t xml:space="preserve"> </w:t>
      </w:r>
      <w:r w:rsidR="00A5715E">
        <w:rPr>
          <w:rFonts w:hint="cs"/>
          <w:rtl/>
        </w:rPr>
        <w:t>בפריסה ארצית.</w:t>
      </w:r>
    </w:p>
    <w:p w14:paraId="77739F59" w14:textId="4E30601E" w:rsidR="004D48BA" w:rsidRPr="00CC0AD3" w:rsidRDefault="004D48BA" w:rsidP="00BC7739">
      <w:pPr>
        <w:numPr>
          <w:ilvl w:val="2"/>
          <w:numId w:val="9"/>
        </w:numPr>
        <w:tabs>
          <w:tab w:val="left" w:pos="805"/>
        </w:tabs>
        <w:spacing w:line="360" w:lineRule="auto"/>
        <w:ind w:left="1415" w:hanging="567"/>
        <w:jc w:val="both"/>
      </w:pPr>
      <w:r w:rsidRPr="00CC0AD3">
        <w:rPr>
          <w:rFonts w:hint="eastAsia"/>
          <w:rtl/>
        </w:rPr>
        <w:t>ה</w:t>
      </w:r>
      <w:r>
        <w:rPr>
          <w:rFonts w:hint="eastAsia"/>
          <w:rtl/>
        </w:rPr>
        <w:t>מוצרים</w:t>
      </w:r>
      <w:r w:rsidRPr="00CC0AD3">
        <w:rPr>
          <w:rtl/>
        </w:rPr>
        <w:t xml:space="preserve"> יסופק</w:t>
      </w:r>
      <w:r>
        <w:rPr>
          <w:rFonts w:hint="cs"/>
          <w:rtl/>
        </w:rPr>
        <w:t>ו</w:t>
      </w:r>
      <w:r w:rsidRPr="00CC0AD3">
        <w:rPr>
          <w:rtl/>
        </w:rPr>
        <w:t xml:space="preserve"> בצמוד ל</w:t>
      </w:r>
      <w:r>
        <w:rPr>
          <w:rFonts w:hint="cs"/>
          <w:rtl/>
        </w:rPr>
        <w:t xml:space="preserve">מתן </w:t>
      </w:r>
      <w:r w:rsidRPr="00CC0AD3">
        <w:rPr>
          <w:rtl/>
        </w:rPr>
        <w:t>תעודת אחריות</w:t>
      </w:r>
      <w:r>
        <w:rPr>
          <w:rFonts w:hint="cs"/>
          <w:rtl/>
        </w:rPr>
        <w:t xml:space="preserve"> וש</w:t>
      </w:r>
      <w:r w:rsidR="00594E19">
        <w:rPr>
          <w:rFonts w:hint="cs"/>
          <w:rtl/>
        </w:rPr>
        <w:t>י</w:t>
      </w:r>
      <w:r>
        <w:rPr>
          <w:rFonts w:hint="cs"/>
          <w:rtl/>
        </w:rPr>
        <w:t>רות</w:t>
      </w:r>
      <w:r w:rsidRPr="00CC0AD3">
        <w:rPr>
          <w:rtl/>
        </w:rPr>
        <w:t>.</w:t>
      </w:r>
    </w:p>
    <w:p w14:paraId="25229D30" w14:textId="77777777" w:rsidR="004D48BA" w:rsidRDefault="004D48BA" w:rsidP="00BC7739">
      <w:pPr>
        <w:numPr>
          <w:ilvl w:val="2"/>
          <w:numId w:val="9"/>
        </w:numPr>
        <w:tabs>
          <w:tab w:val="left" w:pos="805"/>
        </w:tabs>
        <w:spacing w:line="360" w:lineRule="auto"/>
        <w:ind w:left="1415" w:hanging="567"/>
        <w:jc w:val="both"/>
      </w:pPr>
      <w:r w:rsidRPr="00CC0AD3">
        <w:rPr>
          <w:rFonts w:hint="eastAsia"/>
          <w:rtl/>
        </w:rPr>
        <w:t>כל</w:t>
      </w:r>
      <w:r w:rsidRPr="00CC0AD3">
        <w:rPr>
          <w:rtl/>
        </w:rPr>
        <w:t xml:space="preserve"> </w:t>
      </w:r>
      <w:r w:rsidRPr="00CC0AD3">
        <w:rPr>
          <w:rFonts w:hint="eastAsia"/>
          <w:rtl/>
        </w:rPr>
        <w:t>תשלום</w:t>
      </w:r>
      <w:r w:rsidRPr="00CC0AD3">
        <w:rPr>
          <w:rtl/>
        </w:rPr>
        <w:t xml:space="preserve"> </w:t>
      </w:r>
      <w:r w:rsidRPr="00CC0AD3">
        <w:rPr>
          <w:rFonts w:hint="eastAsia"/>
          <w:rtl/>
        </w:rPr>
        <w:t>מצד</w:t>
      </w:r>
      <w:r w:rsidRPr="00CC0AD3">
        <w:rPr>
          <w:rtl/>
        </w:rPr>
        <w:t xml:space="preserve"> </w:t>
      </w:r>
      <w:r w:rsidRPr="00CC0AD3">
        <w:rPr>
          <w:rFonts w:hint="eastAsia"/>
          <w:rtl/>
        </w:rPr>
        <w:t>המזמין</w:t>
      </w:r>
      <w:r w:rsidRPr="00CC0AD3">
        <w:rPr>
          <w:rtl/>
        </w:rPr>
        <w:t xml:space="preserve"> </w:t>
      </w:r>
      <w:r w:rsidRPr="00CC0AD3">
        <w:rPr>
          <w:rFonts w:hint="eastAsia"/>
          <w:rtl/>
        </w:rPr>
        <w:t>לספק</w:t>
      </w:r>
      <w:r w:rsidRPr="00CC0AD3">
        <w:rPr>
          <w:rtl/>
        </w:rPr>
        <w:t xml:space="preserve"> </w:t>
      </w:r>
      <w:r w:rsidRPr="00CC0AD3">
        <w:rPr>
          <w:rFonts w:hint="eastAsia"/>
          <w:rtl/>
        </w:rPr>
        <w:t>יתבצע</w:t>
      </w:r>
      <w:r w:rsidRPr="00CC0AD3">
        <w:rPr>
          <w:rtl/>
        </w:rPr>
        <w:t xml:space="preserve"> </w:t>
      </w:r>
      <w:r w:rsidRPr="00CC0AD3">
        <w:rPr>
          <w:rFonts w:hint="eastAsia"/>
          <w:rtl/>
        </w:rPr>
        <w:t>רק</w:t>
      </w:r>
      <w:r w:rsidRPr="00CC0AD3">
        <w:rPr>
          <w:rtl/>
        </w:rPr>
        <w:t xml:space="preserve"> </w:t>
      </w:r>
      <w:r w:rsidRPr="00CC0AD3">
        <w:rPr>
          <w:rFonts w:hint="eastAsia"/>
          <w:rtl/>
        </w:rPr>
        <w:t>לאחר</w:t>
      </w:r>
      <w:r w:rsidRPr="00CC0AD3">
        <w:rPr>
          <w:rtl/>
        </w:rPr>
        <w:t xml:space="preserve"> </w:t>
      </w:r>
      <w:r w:rsidRPr="00CC0AD3">
        <w:rPr>
          <w:rFonts w:hint="eastAsia"/>
          <w:rtl/>
        </w:rPr>
        <w:t>שהתקבלו</w:t>
      </w:r>
      <w:r w:rsidRPr="00CC0AD3">
        <w:rPr>
          <w:rtl/>
        </w:rPr>
        <w:t xml:space="preserve"> </w:t>
      </w:r>
      <w:r w:rsidRPr="00CC0AD3">
        <w:rPr>
          <w:rFonts w:hint="eastAsia"/>
          <w:rtl/>
        </w:rPr>
        <w:t>במשרדי</w:t>
      </w:r>
      <w:r w:rsidRPr="00CC0AD3">
        <w:rPr>
          <w:rtl/>
        </w:rPr>
        <w:t xml:space="preserve"> </w:t>
      </w:r>
      <w:r w:rsidRPr="00CC0AD3">
        <w:rPr>
          <w:rFonts w:hint="eastAsia"/>
          <w:rtl/>
        </w:rPr>
        <w:t>המזמין</w:t>
      </w:r>
      <w:r w:rsidRPr="00CC0AD3">
        <w:rPr>
          <w:rtl/>
        </w:rPr>
        <w:t xml:space="preserve"> </w:t>
      </w:r>
      <w:r w:rsidRPr="00CC0AD3">
        <w:rPr>
          <w:rFonts w:hint="eastAsia"/>
          <w:rtl/>
        </w:rPr>
        <w:t>כל</w:t>
      </w:r>
      <w:r w:rsidRPr="00CC0AD3">
        <w:rPr>
          <w:rtl/>
        </w:rPr>
        <w:t xml:space="preserve"> </w:t>
      </w:r>
      <w:r w:rsidRPr="00CC0AD3">
        <w:rPr>
          <w:rFonts w:hint="eastAsia"/>
          <w:rtl/>
        </w:rPr>
        <w:t>המסמכים</w:t>
      </w:r>
      <w:r w:rsidRPr="00CC0AD3">
        <w:rPr>
          <w:rtl/>
        </w:rPr>
        <w:t xml:space="preserve"> </w:t>
      </w:r>
      <w:r w:rsidRPr="00CC0AD3">
        <w:rPr>
          <w:rFonts w:hint="eastAsia"/>
          <w:rtl/>
        </w:rPr>
        <w:t>המאשרים</w:t>
      </w:r>
      <w:r w:rsidRPr="00CC0AD3">
        <w:rPr>
          <w:rtl/>
        </w:rPr>
        <w:t xml:space="preserve"> </w:t>
      </w:r>
      <w:r w:rsidRPr="00CC0AD3">
        <w:rPr>
          <w:rFonts w:hint="eastAsia"/>
          <w:rtl/>
        </w:rPr>
        <w:t>את</w:t>
      </w:r>
      <w:r w:rsidRPr="00CC0AD3">
        <w:rPr>
          <w:rtl/>
        </w:rPr>
        <w:t xml:space="preserve"> </w:t>
      </w:r>
      <w:r w:rsidRPr="00CC0AD3">
        <w:rPr>
          <w:rFonts w:hint="eastAsia"/>
          <w:rtl/>
        </w:rPr>
        <w:t>אספקת</w:t>
      </w:r>
      <w:r w:rsidRPr="00CC0AD3">
        <w:rPr>
          <w:rtl/>
        </w:rPr>
        <w:t xml:space="preserve"> </w:t>
      </w:r>
      <w:r w:rsidRPr="00CC0AD3">
        <w:rPr>
          <w:rFonts w:hint="eastAsia"/>
          <w:rtl/>
        </w:rPr>
        <w:t>המוצר</w:t>
      </w:r>
      <w:r w:rsidRPr="00CC0AD3">
        <w:rPr>
          <w:rtl/>
        </w:rPr>
        <w:t xml:space="preserve"> כמפורט ב</w:t>
      </w:r>
      <w:r w:rsidRPr="00CC0AD3">
        <w:rPr>
          <w:rFonts w:hint="eastAsia"/>
          <w:rtl/>
        </w:rPr>
        <w:t>הסכם</w:t>
      </w:r>
      <w:r w:rsidRPr="00CC0AD3">
        <w:rPr>
          <w:rtl/>
        </w:rPr>
        <w:t>.</w:t>
      </w:r>
    </w:p>
    <w:p w14:paraId="7532EE39" w14:textId="77777777" w:rsidR="0036011A" w:rsidRPr="00CC0AD3" w:rsidRDefault="0036011A" w:rsidP="00BC7739">
      <w:pPr>
        <w:tabs>
          <w:tab w:val="left" w:pos="805"/>
        </w:tabs>
        <w:spacing w:line="360" w:lineRule="auto"/>
        <w:ind w:left="1415"/>
        <w:jc w:val="both"/>
      </w:pPr>
    </w:p>
    <w:p w14:paraId="1D67C3BB" w14:textId="3F173346" w:rsidR="002859F3" w:rsidRPr="001F7C06" w:rsidRDefault="002859F3"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54" w:name="_Ref436903641"/>
      <w:bookmarkStart w:id="55" w:name="_Toc444431611"/>
      <w:bookmarkStart w:id="56" w:name="_Toc445625974"/>
      <w:bookmarkStart w:id="57" w:name="_Toc447535459"/>
      <w:bookmarkStart w:id="58" w:name="_Toc448316649"/>
      <w:bookmarkStart w:id="59" w:name="_Toc448320927"/>
      <w:r>
        <w:rPr>
          <w:rFonts w:asciiTheme="minorHAnsi" w:hAnsiTheme="minorHAnsi" w:cs="David" w:hint="cs"/>
          <w:sz w:val="24"/>
          <w:szCs w:val="24"/>
          <w:rtl/>
          <w:lang w:eastAsia="en-US"/>
        </w:rPr>
        <w:t>תנאי הסף להתמודדות במכרז</w:t>
      </w:r>
      <w:bookmarkEnd w:id="54"/>
      <w:bookmarkEnd w:id="55"/>
      <w:bookmarkEnd w:id="56"/>
      <w:bookmarkEnd w:id="57"/>
      <w:bookmarkEnd w:id="58"/>
      <w:bookmarkEnd w:id="59"/>
    </w:p>
    <w:p w14:paraId="7AB44AF5" w14:textId="2CE40830" w:rsidR="002859F3" w:rsidRPr="002859F3" w:rsidRDefault="002859F3" w:rsidP="00BC7739">
      <w:pPr>
        <w:numPr>
          <w:ilvl w:val="1"/>
          <w:numId w:val="9"/>
        </w:numPr>
        <w:tabs>
          <w:tab w:val="left" w:pos="805"/>
        </w:tabs>
        <w:spacing w:line="360" w:lineRule="auto"/>
        <w:ind w:left="805" w:hanging="567"/>
        <w:jc w:val="both"/>
      </w:pPr>
      <w:r w:rsidRPr="002859F3">
        <w:rPr>
          <w:rFonts w:hint="cs"/>
          <w:rtl/>
        </w:rPr>
        <w:t>תנאי הסף שלהלן מצטברים הם ויש לראותם כמשלימים זה את זה. הצעה שלא תעמוד בכל התנאים המוקדמים למכרז – תיפסל ולא תובא לדיון בפני ועדת המכרזים.</w:t>
      </w:r>
    </w:p>
    <w:p w14:paraId="71AC8FB0" w14:textId="77777777" w:rsidR="002859F3" w:rsidRPr="002859F3" w:rsidRDefault="002859F3" w:rsidP="00BC7739">
      <w:pPr>
        <w:numPr>
          <w:ilvl w:val="1"/>
          <w:numId w:val="9"/>
        </w:numPr>
        <w:tabs>
          <w:tab w:val="left" w:pos="805"/>
        </w:tabs>
        <w:spacing w:line="360" w:lineRule="auto"/>
        <w:ind w:left="805" w:hanging="567"/>
        <w:jc w:val="both"/>
      </w:pPr>
      <w:r w:rsidRPr="002859F3">
        <w:rPr>
          <w:rFonts w:hint="cs"/>
          <w:rtl/>
        </w:rPr>
        <w:t xml:space="preserve">המשרד רשאי לפי שיקול דעתו לפסול כל הצעה על יסוד התשתית שתובא לפניו לפי שיקול דעתו המוחלט או בהתאם להוראות </w:t>
      </w:r>
      <w:proofErr w:type="spellStart"/>
      <w:r w:rsidRPr="002859F3">
        <w:rPr>
          <w:rFonts w:hint="cs"/>
          <w:rtl/>
        </w:rPr>
        <w:t>החשכ"ל</w:t>
      </w:r>
      <w:proofErr w:type="spellEnd"/>
      <w:r w:rsidRPr="002859F3">
        <w:rPr>
          <w:rFonts w:hint="cs"/>
          <w:rtl/>
        </w:rPr>
        <w:t xml:space="preserve"> ובכפוף לכל דין.</w:t>
      </w:r>
    </w:p>
    <w:p w14:paraId="0411485B" w14:textId="512D8C27" w:rsidR="002859F3" w:rsidRPr="002859F3" w:rsidRDefault="002859F3" w:rsidP="00BC7739">
      <w:pPr>
        <w:numPr>
          <w:ilvl w:val="1"/>
          <w:numId w:val="9"/>
        </w:numPr>
        <w:tabs>
          <w:tab w:val="left" w:pos="805"/>
        </w:tabs>
        <w:spacing w:line="360" w:lineRule="auto"/>
        <w:ind w:left="805" w:hanging="567"/>
        <w:jc w:val="both"/>
      </w:pPr>
      <w:r w:rsidRPr="002859F3">
        <w:rPr>
          <w:rFonts w:hint="cs"/>
          <w:rtl/>
        </w:rPr>
        <w:t xml:space="preserve">ועדת המכרזים תהא רשאית לקבוע כי בהצעה כלשהי נפל פגם טכני ולדרוש </w:t>
      </w:r>
      <w:r w:rsidR="000E71B8">
        <w:rPr>
          <w:rFonts w:hint="cs"/>
          <w:rtl/>
        </w:rPr>
        <w:t xml:space="preserve">בעקבות כך, </w:t>
      </w:r>
      <w:proofErr w:type="spellStart"/>
      <w:r w:rsidR="000E71B8">
        <w:rPr>
          <w:rFonts w:hint="cs"/>
          <w:rtl/>
        </w:rPr>
        <w:t>ממציע</w:t>
      </w:r>
      <w:proofErr w:type="spellEnd"/>
      <w:r w:rsidR="000E71B8">
        <w:rPr>
          <w:rFonts w:hint="cs"/>
          <w:rtl/>
        </w:rPr>
        <w:t xml:space="preserve"> ההצעה השלמות ו/</w:t>
      </w:r>
      <w:r w:rsidRPr="002859F3">
        <w:rPr>
          <w:rFonts w:hint="cs"/>
          <w:rtl/>
        </w:rPr>
        <w:t xml:space="preserve">או תיקונים לפי שיקול דעתה המוחלט, בהתאם להוראות </w:t>
      </w:r>
      <w:proofErr w:type="spellStart"/>
      <w:r w:rsidRPr="002859F3">
        <w:rPr>
          <w:rFonts w:hint="cs"/>
          <w:rtl/>
        </w:rPr>
        <w:t>החשכ"ל</w:t>
      </w:r>
      <w:proofErr w:type="spellEnd"/>
      <w:r w:rsidRPr="002859F3">
        <w:rPr>
          <w:rFonts w:hint="cs"/>
          <w:rtl/>
        </w:rPr>
        <w:t xml:space="preserve"> ובכפוף לכל דין.</w:t>
      </w:r>
    </w:p>
    <w:p w14:paraId="26117073" w14:textId="3F666124" w:rsidR="002859F3" w:rsidRPr="002859F3" w:rsidRDefault="000E71B8" w:rsidP="00BC7739">
      <w:pPr>
        <w:numPr>
          <w:ilvl w:val="1"/>
          <w:numId w:val="9"/>
        </w:numPr>
        <w:tabs>
          <w:tab w:val="left" w:pos="805"/>
        </w:tabs>
        <w:spacing w:line="360" w:lineRule="auto"/>
        <w:ind w:left="805" w:hanging="567"/>
        <w:jc w:val="both"/>
      </w:pPr>
      <w:r>
        <w:rPr>
          <w:rFonts w:hint="cs"/>
          <w:rtl/>
        </w:rPr>
        <w:t>בנספח א' לחוברת ההצעה מצויה טבל</w:t>
      </w:r>
      <w:r w:rsidR="002859F3" w:rsidRPr="002859F3">
        <w:rPr>
          <w:rFonts w:hint="cs"/>
          <w:rtl/>
        </w:rPr>
        <w:t>ת עזר למציע</w:t>
      </w:r>
      <w:r>
        <w:rPr>
          <w:rFonts w:hint="cs"/>
          <w:rtl/>
        </w:rPr>
        <w:t>,</w:t>
      </w:r>
      <w:r w:rsidR="002859F3" w:rsidRPr="002859F3">
        <w:rPr>
          <w:rFonts w:hint="cs"/>
          <w:rtl/>
        </w:rPr>
        <w:t xml:space="preserve"> המציינת את האמצעים להוכחת עמידתו בתנאי הסף.</w:t>
      </w:r>
    </w:p>
    <w:p w14:paraId="2A4F80AB" w14:textId="77777777" w:rsidR="000E71B8" w:rsidRPr="000E71B8" w:rsidRDefault="000E71B8" w:rsidP="00BC7739">
      <w:pPr>
        <w:numPr>
          <w:ilvl w:val="1"/>
          <w:numId w:val="9"/>
        </w:numPr>
        <w:tabs>
          <w:tab w:val="left" w:pos="805"/>
        </w:tabs>
        <w:spacing w:line="360" w:lineRule="auto"/>
        <w:ind w:left="805" w:hanging="567"/>
        <w:jc w:val="both"/>
        <w:rPr>
          <w:b/>
          <w:bCs/>
        </w:rPr>
      </w:pPr>
      <w:bookmarkStart w:id="60" w:name="_Ref322534384"/>
      <w:r w:rsidRPr="000E71B8">
        <w:rPr>
          <w:rFonts w:hint="cs"/>
          <w:b/>
          <w:bCs/>
          <w:rtl/>
        </w:rPr>
        <w:t>תנאי סף מנהליים</w:t>
      </w:r>
      <w:bookmarkEnd w:id="60"/>
    </w:p>
    <w:p w14:paraId="4707F6F6" w14:textId="77777777" w:rsidR="000E71B8" w:rsidRPr="000E71B8" w:rsidRDefault="000E71B8" w:rsidP="00BC7739">
      <w:pPr>
        <w:numPr>
          <w:ilvl w:val="2"/>
          <w:numId w:val="9"/>
        </w:numPr>
        <w:tabs>
          <w:tab w:val="left" w:pos="805"/>
        </w:tabs>
        <w:spacing w:line="360" w:lineRule="auto"/>
        <w:ind w:left="1415" w:hanging="567"/>
        <w:jc w:val="both"/>
      </w:pPr>
      <w:bookmarkStart w:id="61" w:name="_Ref322595406"/>
      <w:bookmarkStart w:id="62" w:name="_Ref322595392"/>
      <w:r w:rsidRPr="000E71B8">
        <w:rPr>
          <w:rFonts w:hint="cs"/>
          <w:rtl/>
        </w:rPr>
        <w:t>על המציע להיות רשום במרשם המתנהל על פי דין לגבי תאגידים מסוגו.</w:t>
      </w:r>
      <w:bookmarkEnd w:id="61"/>
      <w:r w:rsidRPr="000E71B8">
        <w:rPr>
          <w:rFonts w:hint="cs"/>
          <w:rtl/>
        </w:rPr>
        <w:t xml:space="preserve"> </w:t>
      </w:r>
    </w:p>
    <w:p w14:paraId="179A2937" w14:textId="79B33009" w:rsidR="000E71B8" w:rsidRPr="000E71B8" w:rsidRDefault="000E71B8" w:rsidP="00BC7739">
      <w:pPr>
        <w:numPr>
          <w:ilvl w:val="2"/>
          <w:numId w:val="9"/>
        </w:numPr>
        <w:tabs>
          <w:tab w:val="left" w:pos="805"/>
        </w:tabs>
        <w:spacing w:line="360" w:lineRule="auto"/>
        <w:ind w:left="1415" w:hanging="567"/>
        <w:jc w:val="both"/>
        <w:rPr>
          <w:rtl/>
        </w:rPr>
      </w:pPr>
      <w:bookmarkStart w:id="63" w:name="_Ref338681539"/>
      <w:r w:rsidRPr="000E71B8">
        <w:rPr>
          <w:rFonts w:hint="cs"/>
          <w:rtl/>
        </w:rPr>
        <w:lastRenderedPageBreak/>
        <w:t>על המציע להיות בעל אישור</w:t>
      </w:r>
      <w:bookmarkEnd w:id="62"/>
      <w:bookmarkEnd w:id="63"/>
      <w:r w:rsidRPr="000E71B8">
        <w:rPr>
          <w:rtl/>
        </w:rPr>
        <w:t xml:space="preserve"> פקיד מורשה, רואה חשבון או יועץ מס, המעיד שהמציע מנהל פנקסי חשבונות על פי פקודת מס הכנסה [נוסח חדש] וחוק מס ערך מוסף, </w:t>
      </w:r>
      <w:r w:rsidR="00E96758">
        <w:rPr>
          <w:rFonts w:hint="cs"/>
          <w:rtl/>
        </w:rPr>
        <w:t>ה</w:t>
      </w:r>
      <w:r w:rsidRPr="000E71B8">
        <w:rPr>
          <w:rtl/>
        </w:rPr>
        <w:t xml:space="preserve">תשל"ו-1975 או שהוא פטור </w:t>
      </w:r>
      <w:proofErr w:type="spellStart"/>
      <w:r w:rsidRPr="000E71B8">
        <w:rPr>
          <w:rtl/>
        </w:rPr>
        <w:t>מלנהלם</w:t>
      </w:r>
      <w:proofErr w:type="spellEnd"/>
      <w:r w:rsidRPr="000E71B8">
        <w:rPr>
          <w:rtl/>
        </w:rPr>
        <w:t xml:space="preserve"> ושהוא נוהג לדווח לפקיד שומה על הכנסותיו וכן מדווח למנהל מס ערך מוסף על עסקאות שמוטל עליהן מס לפי חוק מס ערך מוסף.</w:t>
      </w:r>
    </w:p>
    <w:p w14:paraId="102BE166" w14:textId="52F5033A" w:rsidR="000E71B8" w:rsidRPr="000E71B8" w:rsidRDefault="000E71B8" w:rsidP="00BC7739">
      <w:pPr>
        <w:numPr>
          <w:ilvl w:val="2"/>
          <w:numId w:val="9"/>
        </w:numPr>
        <w:tabs>
          <w:tab w:val="left" w:pos="805"/>
        </w:tabs>
        <w:spacing w:line="360" w:lineRule="auto"/>
        <w:ind w:left="1415" w:hanging="567"/>
        <w:jc w:val="both"/>
      </w:pPr>
      <w:bookmarkStart w:id="64" w:name="_Ref339360772"/>
      <w:r w:rsidRPr="000E71B8">
        <w:rPr>
          <w:rFonts w:hint="cs"/>
          <w:rtl/>
        </w:rPr>
        <w:t xml:space="preserve">על המציע להצהיר בדבר העדר הרשעות בעברות לפי </w:t>
      </w:r>
      <w:hyperlink r:id="rId18" w:history="1">
        <w:r w:rsidRPr="000E71B8">
          <w:rPr>
            <w:rFonts w:hint="cs"/>
            <w:rtl/>
          </w:rPr>
          <w:t xml:space="preserve">חוק עובדים זרים, </w:t>
        </w:r>
        <w:r w:rsidR="00B501BF">
          <w:rPr>
            <w:rFonts w:hint="cs"/>
            <w:rtl/>
          </w:rPr>
          <w:t>ה</w:t>
        </w:r>
        <w:r w:rsidRPr="000E71B8">
          <w:rPr>
            <w:rFonts w:hint="cs"/>
            <w:rtl/>
          </w:rPr>
          <w:t>תשנ"א-1991</w:t>
        </w:r>
      </w:hyperlink>
      <w:r w:rsidRPr="000E71B8">
        <w:rPr>
          <w:rFonts w:hint="cs"/>
          <w:rtl/>
        </w:rPr>
        <w:t xml:space="preserve"> ולפי חוק שכר מינימום, </w:t>
      </w:r>
      <w:r w:rsidR="00B501BF">
        <w:rPr>
          <w:rFonts w:hint="cs"/>
          <w:rtl/>
        </w:rPr>
        <w:t>ה</w:t>
      </w:r>
      <w:r w:rsidRPr="000E71B8">
        <w:rPr>
          <w:rFonts w:hint="cs"/>
          <w:rtl/>
        </w:rPr>
        <w:t>תשמ"ז-1987.</w:t>
      </w:r>
      <w:bookmarkEnd w:id="64"/>
    </w:p>
    <w:p w14:paraId="7E72C54A" w14:textId="2A205D54" w:rsidR="000E71B8" w:rsidRPr="000E71B8" w:rsidRDefault="000E71B8" w:rsidP="00BC7739">
      <w:pPr>
        <w:numPr>
          <w:ilvl w:val="2"/>
          <w:numId w:val="9"/>
        </w:numPr>
        <w:tabs>
          <w:tab w:val="left" w:pos="805"/>
        </w:tabs>
        <w:spacing w:line="360" w:lineRule="auto"/>
        <w:ind w:left="1415" w:hanging="567"/>
        <w:jc w:val="both"/>
      </w:pPr>
      <w:bookmarkStart w:id="65" w:name="_Ref312343192"/>
      <w:r w:rsidRPr="000E71B8">
        <w:rPr>
          <w:rFonts w:hint="cs"/>
          <w:rtl/>
        </w:rPr>
        <w:t xml:space="preserve">אם המציע הינו תאגיד, על המציע להחזיק בנסח חברה/שותפות מרשות התאגידים עדכני למועד הגשת ההצעות המוכיח כי למציע אין חובות אגרה שנתית לרשם החברות בגין שנת </w:t>
      </w:r>
      <w:r w:rsidR="00B501BF">
        <w:rPr>
          <w:rFonts w:hint="cs"/>
          <w:rtl/>
        </w:rPr>
        <w:t>2015</w:t>
      </w:r>
      <w:r w:rsidRPr="000E71B8">
        <w:rPr>
          <w:rFonts w:hint="cs"/>
          <w:rtl/>
        </w:rPr>
        <w:t xml:space="preserve"> או מוקדם מכך.</w:t>
      </w:r>
      <w:bookmarkEnd w:id="65"/>
      <w:r w:rsidRPr="000E71B8">
        <w:rPr>
          <w:rFonts w:hint="cs"/>
          <w:rtl/>
        </w:rPr>
        <w:t xml:space="preserve"> </w:t>
      </w:r>
    </w:p>
    <w:p w14:paraId="1407B3C7" w14:textId="77777777" w:rsidR="000E71B8" w:rsidRPr="000E71B8" w:rsidRDefault="000E71B8" w:rsidP="00BC7739">
      <w:pPr>
        <w:numPr>
          <w:ilvl w:val="2"/>
          <w:numId w:val="9"/>
        </w:numPr>
        <w:tabs>
          <w:tab w:val="left" w:pos="805"/>
        </w:tabs>
        <w:spacing w:line="360" w:lineRule="auto"/>
        <w:ind w:left="1415" w:hanging="567"/>
        <w:jc w:val="both"/>
      </w:pPr>
      <w:bookmarkStart w:id="66" w:name="_Ref322533847"/>
      <w:r w:rsidRPr="000E71B8">
        <w:rPr>
          <w:rFonts w:hint="cs"/>
          <w:rtl/>
        </w:rPr>
        <w:t>לא קיים ספק לגבי המשך קיומו של המציע כ"עסק חי".</w:t>
      </w:r>
      <w:bookmarkEnd w:id="66"/>
    </w:p>
    <w:p w14:paraId="06889191" w14:textId="77777777" w:rsidR="000E71B8" w:rsidRPr="000E71B8" w:rsidRDefault="000E71B8" w:rsidP="00BC7739">
      <w:pPr>
        <w:numPr>
          <w:ilvl w:val="2"/>
          <w:numId w:val="9"/>
        </w:numPr>
        <w:tabs>
          <w:tab w:val="left" w:pos="805"/>
        </w:tabs>
        <w:spacing w:line="360" w:lineRule="auto"/>
        <w:ind w:left="1415" w:hanging="567"/>
        <w:jc w:val="both"/>
      </w:pPr>
      <w:bookmarkStart w:id="67" w:name="_Ref323053227"/>
      <w:bookmarkStart w:id="68" w:name="_Ref340666950"/>
      <w:r w:rsidRPr="000E71B8">
        <w:rPr>
          <w:rFonts w:hint="cs"/>
          <w:rtl/>
        </w:rPr>
        <w:t xml:space="preserve">המציע </w:t>
      </w:r>
      <w:bookmarkEnd w:id="67"/>
      <w:r w:rsidRPr="000E71B8">
        <w:rPr>
          <w:rFonts w:hint="cs"/>
          <w:rtl/>
        </w:rPr>
        <w:t>רכש את מסמכי המכרז.</w:t>
      </w:r>
      <w:bookmarkEnd w:id="68"/>
      <w:r w:rsidRPr="000E71B8">
        <w:rPr>
          <w:rFonts w:hint="cs"/>
          <w:rtl/>
        </w:rPr>
        <w:t xml:space="preserve"> </w:t>
      </w:r>
    </w:p>
    <w:p w14:paraId="40452AF6" w14:textId="278A0DA1" w:rsidR="000E71B8" w:rsidRPr="00DA1810" w:rsidRDefault="000E71B8" w:rsidP="00BC7739">
      <w:pPr>
        <w:numPr>
          <w:ilvl w:val="1"/>
          <w:numId w:val="9"/>
        </w:numPr>
        <w:tabs>
          <w:tab w:val="left" w:pos="805"/>
        </w:tabs>
        <w:spacing w:line="360" w:lineRule="auto"/>
        <w:ind w:left="805" w:hanging="567"/>
        <w:jc w:val="both"/>
        <w:rPr>
          <w:b/>
          <w:bCs/>
        </w:rPr>
      </w:pPr>
      <w:bookmarkStart w:id="69" w:name="_Ref340666973"/>
      <w:r w:rsidRPr="00DA1810">
        <w:rPr>
          <w:rFonts w:hint="eastAsia"/>
          <w:b/>
          <w:bCs/>
          <w:rtl/>
        </w:rPr>
        <w:t>תנאי</w:t>
      </w:r>
      <w:r w:rsidRPr="00DA1810">
        <w:rPr>
          <w:b/>
          <w:bCs/>
          <w:rtl/>
        </w:rPr>
        <w:t xml:space="preserve"> </w:t>
      </w:r>
      <w:r w:rsidRPr="00DA1810">
        <w:rPr>
          <w:rFonts w:hint="eastAsia"/>
          <w:b/>
          <w:bCs/>
          <w:rtl/>
        </w:rPr>
        <w:t>סף</w:t>
      </w:r>
      <w:r w:rsidRPr="00DA1810">
        <w:rPr>
          <w:b/>
          <w:bCs/>
          <w:rtl/>
        </w:rPr>
        <w:t xml:space="preserve"> </w:t>
      </w:r>
      <w:r w:rsidRPr="00DA1810">
        <w:rPr>
          <w:rFonts w:hint="eastAsia"/>
          <w:b/>
          <w:bCs/>
          <w:rtl/>
        </w:rPr>
        <w:t>לגבי</w:t>
      </w:r>
      <w:r w:rsidRPr="00DA1810">
        <w:rPr>
          <w:b/>
          <w:bCs/>
          <w:rtl/>
        </w:rPr>
        <w:t xml:space="preserve"> </w:t>
      </w:r>
      <w:r w:rsidRPr="00DA1810">
        <w:rPr>
          <w:rFonts w:hint="eastAsia"/>
          <w:b/>
          <w:bCs/>
          <w:rtl/>
        </w:rPr>
        <w:t>המציע</w:t>
      </w:r>
      <w:bookmarkEnd w:id="69"/>
    </w:p>
    <w:p w14:paraId="6458A7B1" w14:textId="7FEAC7A0" w:rsidR="00563C19" w:rsidRPr="002859F3" w:rsidRDefault="0044394E" w:rsidP="00EC5DDE">
      <w:pPr>
        <w:numPr>
          <w:ilvl w:val="2"/>
          <w:numId w:val="9"/>
        </w:numPr>
        <w:tabs>
          <w:tab w:val="left" w:pos="805"/>
        </w:tabs>
        <w:spacing w:line="360" w:lineRule="auto"/>
        <w:ind w:left="1415" w:hanging="567"/>
        <w:jc w:val="both"/>
        <w:rPr>
          <w:rtl/>
        </w:rPr>
      </w:pPr>
      <w:bookmarkStart w:id="70" w:name="_Ref435966948"/>
      <w:r>
        <w:rPr>
          <w:rFonts w:hint="cs"/>
          <w:rtl/>
        </w:rPr>
        <w:t xml:space="preserve">למציע ניסיון של חמש (5) שנים לפחות, בחמש השנים המסתיימות במועד פרסום המכרז, באספקת </w:t>
      </w:r>
      <w:r w:rsidR="005B3C4B">
        <w:rPr>
          <w:rFonts w:hint="cs"/>
          <w:rtl/>
        </w:rPr>
        <w:t>מוצרים</w:t>
      </w:r>
      <w:r>
        <w:rPr>
          <w:rFonts w:hint="cs"/>
          <w:rtl/>
        </w:rPr>
        <w:t xml:space="preserve">, בהיקף מינימאלי של 100 </w:t>
      </w:r>
      <w:r w:rsidR="00C4295D">
        <w:rPr>
          <w:rFonts w:hint="cs"/>
          <w:rtl/>
        </w:rPr>
        <w:t>מוצרים</w:t>
      </w:r>
      <w:r>
        <w:rPr>
          <w:rFonts w:hint="cs"/>
          <w:rtl/>
        </w:rPr>
        <w:t xml:space="preserve"> לשנה.</w:t>
      </w:r>
      <w:bookmarkEnd w:id="70"/>
      <w:r w:rsidR="00EC5DDE">
        <w:rPr>
          <w:rFonts w:hint="cs"/>
          <w:rtl/>
        </w:rPr>
        <w:t xml:space="preserve"> מכשירי השמיעה יהיו כאלו העומדים לכל הפחות בהגדרה המופיעה בסעיף </w:t>
      </w:r>
      <w:r w:rsidR="00EC5DDE">
        <w:rPr>
          <w:rtl/>
        </w:rPr>
        <w:fldChar w:fldCharType="begin"/>
      </w:r>
      <w:r w:rsidR="00EC5DDE">
        <w:rPr>
          <w:rtl/>
        </w:rPr>
        <w:instrText xml:space="preserve"> </w:instrText>
      </w:r>
      <w:r w:rsidR="00EC5DDE">
        <w:rPr>
          <w:rFonts w:hint="cs"/>
        </w:rPr>
        <w:instrText>REF</w:instrText>
      </w:r>
      <w:r w:rsidR="00EC5DDE">
        <w:rPr>
          <w:rFonts w:hint="cs"/>
          <w:rtl/>
        </w:rPr>
        <w:instrText xml:space="preserve"> _</w:instrText>
      </w:r>
      <w:r w:rsidR="00EC5DDE">
        <w:rPr>
          <w:rFonts w:hint="cs"/>
        </w:rPr>
        <w:instrText>Ref446231001 \r \h</w:instrText>
      </w:r>
      <w:r w:rsidR="00EC5DDE">
        <w:rPr>
          <w:rtl/>
        </w:rPr>
        <w:instrText xml:space="preserve"> </w:instrText>
      </w:r>
      <w:r w:rsidR="00EC5DDE">
        <w:rPr>
          <w:rtl/>
        </w:rPr>
      </w:r>
      <w:r w:rsidR="00EC5DDE">
        <w:rPr>
          <w:rtl/>
        </w:rPr>
        <w:fldChar w:fldCharType="separate"/>
      </w:r>
      <w:r w:rsidR="003B3901">
        <w:rPr>
          <w:cs/>
        </w:rPr>
        <w:t>‎</w:t>
      </w:r>
      <w:r w:rsidR="003B3901">
        <w:t>3.26</w:t>
      </w:r>
      <w:r w:rsidR="00EC5DDE">
        <w:rPr>
          <w:rtl/>
        </w:rPr>
        <w:fldChar w:fldCharType="end"/>
      </w:r>
      <w:r w:rsidR="00EC5DDE">
        <w:rPr>
          <w:rFonts w:hint="cs"/>
          <w:rtl/>
        </w:rPr>
        <w:t xml:space="preserve"> לעיל.</w:t>
      </w:r>
    </w:p>
    <w:p w14:paraId="2EC5EFB1" w14:textId="2D35577D" w:rsidR="005606F7" w:rsidRDefault="005606F7" w:rsidP="00EC5DDE">
      <w:pPr>
        <w:numPr>
          <w:ilvl w:val="2"/>
          <w:numId w:val="9"/>
        </w:numPr>
        <w:tabs>
          <w:tab w:val="left" w:pos="805"/>
        </w:tabs>
        <w:spacing w:line="360" w:lineRule="auto"/>
        <w:ind w:left="1415" w:hanging="567"/>
        <w:jc w:val="both"/>
      </w:pPr>
      <w:bookmarkStart w:id="71" w:name="_Ref447005281"/>
      <w:r>
        <w:rPr>
          <w:rFonts w:hint="cs"/>
          <w:rtl/>
        </w:rPr>
        <w:t xml:space="preserve">המציע מספק מכשירי שמיעה של יצרן </w:t>
      </w:r>
      <w:r w:rsidR="008A135C">
        <w:rPr>
          <w:rFonts w:hint="cs"/>
          <w:rtl/>
        </w:rPr>
        <w:t xml:space="preserve">שמכר </w:t>
      </w:r>
      <w:r>
        <w:rPr>
          <w:rFonts w:hint="cs"/>
          <w:rtl/>
        </w:rPr>
        <w:t xml:space="preserve">בשלוש (3) השנים האחרונות לפחות, בישראל ו/או בצפון אמריקה ו/או במערב אירופה ו/או ביפן, כמות מצטברת של 5,000 יחידות לפחות </w:t>
      </w:r>
      <w:r w:rsidR="008A135C">
        <w:rPr>
          <w:rFonts w:hint="cs"/>
          <w:rtl/>
        </w:rPr>
        <w:t>של מכשירי</w:t>
      </w:r>
      <w:r w:rsidR="002B76FA">
        <w:rPr>
          <w:rFonts w:hint="cs"/>
          <w:rtl/>
        </w:rPr>
        <w:t xml:space="preserve"> שמיעה</w:t>
      </w:r>
      <w:r>
        <w:rPr>
          <w:rFonts w:hint="cs"/>
          <w:rtl/>
        </w:rPr>
        <w:t>.</w:t>
      </w:r>
      <w:bookmarkEnd w:id="71"/>
    </w:p>
    <w:p w14:paraId="629337FF" w14:textId="56D0A467" w:rsidR="004B77D6" w:rsidRDefault="004B77D6" w:rsidP="00D0765B">
      <w:pPr>
        <w:numPr>
          <w:ilvl w:val="2"/>
          <w:numId w:val="9"/>
        </w:numPr>
        <w:tabs>
          <w:tab w:val="left" w:pos="805"/>
        </w:tabs>
        <w:spacing w:line="360" w:lineRule="auto"/>
        <w:ind w:left="1415" w:hanging="567"/>
        <w:jc w:val="both"/>
      </w:pPr>
      <w:bookmarkStart w:id="72" w:name="_Ref447005284"/>
      <w:r w:rsidRPr="004B77D6">
        <w:rPr>
          <w:rFonts w:hint="cs"/>
          <w:rtl/>
        </w:rPr>
        <w:t>המציע מחזיק במועד הגשת ההצעות בסניף אחד לפחות</w:t>
      </w:r>
      <w:r w:rsidR="008A64D9">
        <w:rPr>
          <w:rFonts w:hint="cs"/>
          <w:rtl/>
        </w:rPr>
        <w:t>, העומד בכללים הקבועים</w:t>
      </w:r>
      <w:r w:rsidR="008A64D9" w:rsidRPr="008A64D9">
        <w:rPr>
          <w:rFonts w:hint="cs"/>
          <w:rtl/>
        </w:rPr>
        <w:t xml:space="preserve"> </w:t>
      </w:r>
      <w:r w:rsidR="008A64D9">
        <w:rPr>
          <w:rFonts w:hint="cs"/>
          <w:rtl/>
        </w:rPr>
        <w:t xml:space="preserve">בחוק </w:t>
      </w:r>
      <w:r w:rsidR="008A64D9" w:rsidRPr="00227AFB">
        <w:rPr>
          <w:rtl/>
        </w:rPr>
        <w:t>שוויון זכויות לאנשים עם מוגבלות, התשנ"ח-1998</w:t>
      </w:r>
      <w:r w:rsidR="008A64D9">
        <w:rPr>
          <w:rFonts w:hint="cs"/>
          <w:rtl/>
        </w:rPr>
        <w:t xml:space="preserve"> ובתקנות שהותקנו מכוחו,</w:t>
      </w:r>
      <w:r w:rsidRPr="004B77D6">
        <w:rPr>
          <w:rFonts w:hint="cs"/>
          <w:rtl/>
        </w:rPr>
        <w:t xml:space="preserve"> והוא מתחייב לעמוד בלוחות הזמנים הקבועים במכרז למתן שירות לזכאים ובדרישות לספק שירותים בנקודה אחת בכל מחוז לכל הפחות.</w:t>
      </w:r>
      <w:bookmarkEnd w:id="72"/>
    </w:p>
    <w:p w14:paraId="102D8CFE" w14:textId="77777777" w:rsidR="00ED09FF" w:rsidRDefault="004B77D6" w:rsidP="00BC7739">
      <w:pPr>
        <w:numPr>
          <w:ilvl w:val="2"/>
          <w:numId w:val="9"/>
        </w:numPr>
        <w:tabs>
          <w:tab w:val="left" w:pos="805"/>
        </w:tabs>
        <w:spacing w:line="360" w:lineRule="auto"/>
        <w:ind w:left="1415" w:hanging="567"/>
        <w:jc w:val="both"/>
      </w:pPr>
      <w:bookmarkStart w:id="73" w:name="_Ref435966943"/>
      <w:bookmarkStart w:id="74" w:name="_Ref429391893"/>
      <w:r w:rsidRPr="004B77D6">
        <w:rPr>
          <w:rFonts w:hint="cs"/>
          <w:rtl/>
        </w:rPr>
        <w:t xml:space="preserve">המציע מעסיק קלינאי תקשורת, </w:t>
      </w:r>
      <w:r w:rsidR="00ED09FF">
        <w:rPr>
          <w:rFonts w:hint="cs"/>
          <w:rtl/>
        </w:rPr>
        <w:t>בהתאם לאמור להלן:</w:t>
      </w:r>
      <w:bookmarkEnd w:id="73"/>
    </w:p>
    <w:p w14:paraId="36A808F1" w14:textId="2C811EC0" w:rsidR="004B77D6" w:rsidRPr="004B77D6" w:rsidRDefault="004B77D6" w:rsidP="00BC7739">
      <w:pPr>
        <w:numPr>
          <w:ilvl w:val="3"/>
          <w:numId w:val="9"/>
        </w:numPr>
        <w:tabs>
          <w:tab w:val="left" w:pos="2266"/>
        </w:tabs>
        <w:spacing w:line="360" w:lineRule="auto"/>
        <w:ind w:left="2266" w:hanging="851"/>
        <w:jc w:val="both"/>
      </w:pPr>
      <w:r w:rsidRPr="004B77D6">
        <w:rPr>
          <w:rFonts w:hint="cs"/>
          <w:rtl/>
        </w:rPr>
        <w:t>בעל ניסיון של שנתיים לפחות בתחום שיקום השמיעה בילדים ובתחום התאמות מכשירי שמיעה לילדים</w:t>
      </w:r>
      <w:r w:rsidR="0062227C">
        <w:rPr>
          <w:rFonts w:hint="cs"/>
          <w:rtl/>
        </w:rPr>
        <w:t xml:space="preserve"> ולנוער (עד גיל 18)</w:t>
      </w:r>
      <w:r w:rsidRPr="004B77D6">
        <w:rPr>
          <w:rFonts w:hint="cs"/>
          <w:rtl/>
        </w:rPr>
        <w:t>.</w:t>
      </w:r>
      <w:bookmarkEnd w:id="74"/>
    </w:p>
    <w:p w14:paraId="56D836EE" w14:textId="4E41B225" w:rsidR="004B77D6" w:rsidRPr="004B77D6" w:rsidRDefault="00FD288A" w:rsidP="00BC7739">
      <w:pPr>
        <w:numPr>
          <w:ilvl w:val="3"/>
          <w:numId w:val="9"/>
        </w:numPr>
        <w:tabs>
          <w:tab w:val="left" w:pos="2266"/>
        </w:tabs>
        <w:spacing w:line="360" w:lineRule="auto"/>
        <w:ind w:left="2266" w:hanging="851"/>
        <w:jc w:val="both"/>
      </w:pPr>
      <w:r w:rsidRPr="004B77D6">
        <w:rPr>
          <w:rFonts w:hint="cs"/>
          <w:rtl/>
        </w:rPr>
        <w:t xml:space="preserve">במועד הגשת ההצעות </w:t>
      </w:r>
      <w:r>
        <w:rPr>
          <w:rFonts w:hint="cs"/>
          <w:rtl/>
        </w:rPr>
        <w:t xml:space="preserve">המציע מעסיק </w:t>
      </w:r>
      <w:r w:rsidRPr="004B77D6">
        <w:rPr>
          <w:rFonts w:hint="cs"/>
          <w:rtl/>
        </w:rPr>
        <w:t xml:space="preserve">קלינאי תקשורת </w:t>
      </w:r>
      <w:r>
        <w:rPr>
          <w:rFonts w:hint="cs"/>
          <w:rtl/>
        </w:rPr>
        <w:t xml:space="preserve">כאמור </w:t>
      </w:r>
      <w:r w:rsidR="004B77D6" w:rsidRPr="004B77D6">
        <w:rPr>
          <w:rFonts w:hint="cs"/>
          <w:rtl/>
        </w:rPr>
        <w:t xml:space="preserve">אחד לפחות והוא מתחייב לעמוד בלוחות הזמנים הקבועים במכרז למתן שירות לזכאים ובדרישות לספק שירותים בנקודה אחת בכל מחוז לכל הפחות. </w:t>
      </w:r>
    </w:p>
    <w:p w14:paraId="52B0EB60" w14:textId="76C78BF5" w:rsidR="00FA7F28" w:rsidRPr="00FA7F28" w:rsidRDefault="00FA7F28" w:rsidP="00BC7739">
      <w:pPr>
        <w:numPr>
          <w:ilvl w:val="1"/>
          <w:numId w:val="9"/>
        </w:numPr>
        <w:tabs>
          <w:tab w:val="left" w:pos="805"/>
        </w:tabs>
        <w:spacing w:line="360" w:lineRule="auto"/>
        <w:ind w:left="805" w:hanging="567"/>
        <w:jc w:val="both"/>
        <w:rPr>
          <w:b/>
          <w:bCs/>
        </w:rPr>
      </w:pPr>
      <w:bookmarkStart w:id="75" w:name="_Ref436901374"/>
      <w:r w:rsidRPr="00FA7F28">
        <w:rPr>
          <w:rFonts w:hint="cs"/>
          <w:b/>
          <w:bCs/>
          <w:rtl/>
        </w:rPr>
        <w:t>תנאי סף ל</w:t>
      </w:r>
      <w:r>
        <w:rPr>
          <w:rFonts w:hint="cs"/>
          <w:b/>
          <w:bCs/>
          <w:rtl/>
        </w:rPr>
        <w:t>גבי ה</w:t>
      </w:r>
      <w:r w:rsidRPr="00FA7F28">
        <w:rPr>
          <w:rFonts w:hint="cs"/>
          <w:b/>
          <w:bCs/>
          <w:rtl/>
        </w:rPr>
        <w:t>מוצרים של המציע</w:t>
      </w:r>
      <w:bookmarkEnd w:id="75"/>
    </w:p>
    <w:p w14:paraId="0A994CF5" w14:textId="77777777" w:rsidR="00897098" w:rsidRDefault="00FA7F28" w:rsidP="00897098">
      <w:pPr>
        <w:tabs>
          <w:tab w:val="left" w:pos="805"/>
        </w:tabs>
        <w:spacing w:line="360" w:lineRule="auto"/>
        <w:ind w:firstLine="805"/>
        <w:jc w:val="both"/>
      </w:pPr>
      <w:bookmarkStart w:id="76" w:name="_Ref435967074"/>
      <w:r w:rsidRPr="00FA7F28">
        <w:rPr>
          <w:rFonts w:hint="cs"/>
          <w:rtl/>
        </w:rPr>
        <w:t xml:space="preserve">כל </w:t>
      </w:r>
      <w:r>
        <w:rPr>
          <w:rFonts w:hint="cs"/>
          <w:rtl/>
        </w:rPr>
        <w:t>המוצרים</w:t>
      </w:r>
      <w:r w:rsidRPr="00FA7F28">
        <w:rPr>
          <w:rFonts w:hint="cs"/>
          <w:rtl/>
        </w:rPr>
        <w:t xml:space="preserve"> שיסופקו חייבים להיות</w:t>
      </w:r>
      <w:r w:rsidR="00897098">
        <w:rPr>
          <w:rFonts w:hint="cs"/>
          <w:rtl/>
        </w:rPr>
        <w:t>:</w:t>
      </w:r>
      <w:r w:rsidRPr="00FA7F28">
        <w:rPr>
          <w:rFonts w:hint="cs"/>
          <w:rtl/>
        </w:rPr>
        <w:t xml:space="preserve"> </w:t>
      </w:r>
    </w:p>
    <w:p w14:paraId="1CE381EE" w14:textId="4496D0AA" w:rsidR="00FA7F28" w:rsidRDefault="00FA7F28" w:rsidP="00BC7739">
      <w:pPr>
        <w:numPr>
          <w:ilvl w:val="2"/>
          <w:numId w:val="9"/>
        </w:numPr>
        <w:tabs>
          <w:tab w:val="left" w:pos="805"/>
        </w:tabs>
        <w:spacing w:line="360" w:lineRule="auto"/>
        <w:ind w:left="1415" w:hanging="567"/>
        <w:jc w:val="both"/>
      </w:pPr>
      <w:bookmarkStart w:id="77" w:name="_Ref445628737"/>
      <w:r w:rsidRPr="00FA7F28">
        <w:rPr>
          <w:rFonts w:hint="cs"/>
          <w:rtl/>
        </w:rPr>
        <w:t>בעלי אישור ציוד רפואי (</w:t>
      </w:r>
      <w:proofErr w:type="spellStart"/>
      <w:r w:rsidRPr="00FA7F28">
        <w:rPr>
          <w:rFonts w:hint="cs"/>
          <w:rtl/>
        </w:rPr>
        <w:t>אמ"ר</w:t>
      </w:r>
      <w:proofErr w:type="spellEnd"/>
      <w:r w:rsidRPr="00FA7F28">
        <w:rPr>
          <w:rFonts w:hint="cs"/>
          <w:rtl/>
        </w:rPr>
        <w:t>) של המשרד</w:t>
      </w:r>
      <w:r w:rsidR="00BC3A39">
        <w:rPr>
          <w:rFonts w:hint="cs"/>
          <w:rtl/>
        </w:rPr>
        <w:t xml:space="preserve">, </w:t>
      </w:r>
      <w:r w:rsidR="008A135C">
        <w:rPr>
          <w:rFonts w:hint="cs"/>
          <w:rtl/>
        </w:rPr>
        <w:t>ו/</w:t>
      </w:r>
      <w:r w:rsidR="00BC3A39">
        <w:rPr>
          <w:rFonts w:hint="cs"/>
          <w:rtl/>
        </w:rPr>
        <w:t xml:space="preserve">או אישור </w:t>
      </w:r>
      <w:r w:rsidR="00BC3A39">
        <w:rPr>
          <w:rFonts w:hint="cs"/>
        </w:rPr>
        <w:t>FDA</w:t>
      </w:r>
      <w:r w:rsidR="00BC3A39">
        <w:rPr>
          <w:rFonts w:hint="cs"/>
          <w:rtl/>
        </w:rPr>
        <w:t xml:space="preserve"> (תקן אמריקאי) </w:t>
      </w:r>
      <w:r w:rsidR="008A135C">
        <w:rPr>
          <w:rFonts w:hint="cs"/>
          <w:rtl/>
        </w:rPr>
        <w:t>ו/</w:t>
      </w:r>
      <w:r w:rsidR="00BC3A39">
        <w:rPr>
          <w:rFonts w:hint="cs"/>
          <w:rtl/>
        </w:rPr>
        <w:t xml:space="preserve">או אישור </w:t>
      </w:r>
      <w:r w:rsidR="00BC3A39">
        <w:rPr>
          <w:rFonts w:hint="cs"/>
        </w:rPr>
        <w:t>CE</w:t>
      </w:r>
      <w:r w:rsidR="00BC3A39">
        <w:rPr>
          <w:rFonts w:hint="cs"/>
          <w:rtl/>
        </w:rPr>
        <w:t xml:space="preserve"> (תקן אירופי)</w:t>
      </w:r>
      <w:r w:rsidRPr="00FA7F28">
        <w:rPr>
          <w:rFonts w:hint="cs"/>
          <w:rtl/>
        </w:rPr>
        <w:t>.</w:t>
      </w:r>
      <w:bookmarkEnd w:id="76"/>
      <w:bookmarkEnd w:id="77"/>
    </w:p>
    <w:p w14:paraId="485D5F64" w14:textId="78B0C9BF" w:rsidR="006A3537" w:rsidRDefault="006A3537" w:rsidP="002722D9">
      <w:pPr>
        <w:numPr>
          <w:ilvl w:val="2"/>
          <w:numId w:val="9"/>
        </w:numPr>
        <w:tabs>
          <w:tab w:val="left" w:pos="805"/>
        </w:tabs>
        <w:spacing w:line="360" w:lineRule="auto"/>
        <w:ind w:left="1415" w:hanging="567"/>
        <w:jc w:val="both"/>
      </w:pPr>
      <w:bookmarkStart w:id="78" w:name="_Ref446232243"/>
      <w:r>
        <w:rPr>
          <w:rFonts w:hint="cs"/>
          <w:rtl/>
        </w:rPr>
        <w:t xml:space="preserve">על כל המציעים להציע במסגרת הצעתם מכשיר אחד לפחות בתת-קטגוריה </w:t>
      </w:r>
      <w:r w:rsidR="002722D9">
        <w:rPr>
          <w:rFonts w:hint="cs"/>
          <w:rtl/>
        </w:rPr>
        <w:t>1</w:t>
      </w:r>
      <w:r>
        <w:rPr>
          <w:rFonts w:hint="cs"/>
          <w:rtl/>
        </w:rPr>
        <w:t xml:space="preserve">, בתת-קטגוריה </w:t>
      </w:r>
      <w:r w:rsidR="002722D9">
        <w:rPr>
          <w:rFonts w:hint="cs"/>
          <w:rtl/>
        </w:rPr>
        <w:t>2</w:t>
      </w:r>
      <w:r>
        <w:rPr>
          <w:rFonts w:hint="cs"/>
          <w:rtl/>
        </w:rPr>
        <w:t xml:space="preserve"> ובתת-קטגוריה </w:t>
      </w:r>
      <w:r w:rsidR="002722D9">
        <w:rPr>
          <w:rFonts w:hint="cs"/>
          <w:rtl/>
        </w:rPr>
        <w:t>3</w:t>
      </w:r>
      <w:r>
        <w:rPr>
          <w:rFonts w:hint="cs"/>
          <w:rtl/>
        </w:rPr>
        <w:t xml:space="preserve">, כהגדרתם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Ref446231011 \r \h</w:instrText>
      </w:r>
      <w:r>
        <w:rPr>
          <w:rtl/>
        </w:rPr>
        <w:instrText xml:space="preserve"> </w:instrText>
      </w:r>
      <w:r>
        <w:rPr>
          <w:rtl/>
        </w:rPr>
      </w:r>
      <w:r>
        <w:rPr>
          <w:rtl/>
        </w:rPr>
        <w:fldChar w:fldCharType="separate"/>
      </w:r>
      <w:r w:rsidR="003B3901">
        <w:rPr>
          <w:cs/>
        </w:rPr>
        <w:t>‎</w:t>
      </w:r>
      <w:r w:rsidR="003B3901">
        <w:t>3.28</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Ref446231001 \r \h</w:instrText>
      </w:r>
      <w:r>
        <w:rPr>
          <w:rtl/>
        </w:rPr>
        <w:instrText xml:space="preserve"> </w:instrText>
      </w:r>
      <w:r>
        <w:rPr>
          <w:rtl/>
        </w:rPr>
      </w:r>
      <w:r>
        <w:rPr>
          <w:rtl/>
        </w:rPr>
        <w:fldChar w:fldCharType="separate"/>
      </w:r>
      <w:r w:rsidR="003B3901">
        <w:rPr>
          <w:cs/>
        </w:rPr>
        <w:t>‎</w:t>
      </w:r>
      <w:r w:rsidR="003B3901">
        <w:t>3.26</w:t>
      </w:r>
      <w:r>
        <w:rPr>
          <w:rtl/>
        </w:rPr>
        <w:fldChar w:fldCharType="end"/>
      </w:r>
      <w:r>
        <w:rPr>
          <w:rFonts w:hint="cs"/>
          <w:rtl/>
        </w:rPr>
        <w:t xml:space="preserve"> לעיל. </w:t>
      </w:r>
      <w:r w:rsidR="000673CC">
        <w:rPr>
          <w:rFonts w:hint="cs"/>
          <w:rtl/>
        </w:rPr>
        <w:t>הצעה שלא תכלול מכשיר אחד לפחות בכל תת-קטגוריה כאמור, תיפסל על הסף.</w:t>
      </w:r>
      <w:bookmarkEnd w:id="78"/>
    </w:p>
    <w:p w14:paraId="0DEC8A6C" w14:textId="2A0417B6" w:rsidR="006E1AA1" w:rsidRPr="006E1AA1" w:rsidRDefault="006E1AA1" w:rsidP="006F7CCA">
      <w:pPr>
        <w:numPr>
          <w:ilvl w:val="2"/>
          <w:numId w:val="9"/>
        </w:numPr>
        <w:tabs>
          <w:tab w:val="left" w:pos="805"/>
        </w:tabs>
        <w:spacing w:line="360" w:lineRule="auto"/>
        <w:ind w:left="1415" w:hanging="567"/>
        <w:jc w:val="both"/>
      </w:pPr>
      <w:r>
        <w:rPr>
          <w:rFonts w:hint="cs"/>
          <w:rtl/>
        </w:rPr>
        <w:t xml:space="preserve">יובהר כי כל מוצר שהמציעים הזוכים יבקשו למכור לזכאים במסגרת המכרז, </w:t>
      </w:r>
      <w:r w:rsidRPr="006E1AA1">
        <w:rPr>
          <w:rFonts w:hint="cs"/>
          <w:rtl/>
        </w:rPr>
        <w:t xml:space="preserve">יידרש את אישור המשרד, על בסיס הדרישות המפורטות בסעיף </w:t>
      </w:r>
      <w:r w:rsidRPr="006E1AA1">
        <w:rPr>
          <w:rtl/>
        </w:rPr>
        <w:fldChar w:fldCharType="begin"/>
      </w:r>
      <w:r w:rsidRPr="006E1AA1">
        <w:rPr>
          <w:rtl/>
        </w:rPr>
        <w:instrText xml:space="preserve"> </w:instrText>
      </w:r>
      <w:r w:rsidRPr="006E1AA1">
        <w:rPr>
          <w:rFonts w:hint="cs"/>
        </w:rPr>
        <w:instrText>REF</w:instrText>
      </w:r>
      <w:r w:rsidRPr="006E1AA1">
        <w:rPr>
          <w:rFonts w:hint="cs"/>
          <w:rtl/>
        </w:rPr>
        <w:instrText xml:space="preserve"> _</w:instrText>
      </w:r>
      <w:r w:rsidRPr="006E1AA1">
        <w:rPr>
          <w:rFonts w:hint="cs"/>
        </w:rPr>
        <w:instrText>Ref446229528 \r \h</w:instrText>
      </w:r>
      <w:r w:rsidRPr="006E1AA1">
        <w:rPr>
          <w:rtl/>
        </w:rPr>
        <w:instrText xml:space="preserve"> </w:instrText>
      </w:r>
      <w:r>
        <w:rPr>
          <w:rtl/>
        </w:rPr>
        <w:instrText xml:space="preserve"> \* </w:instrText>
      </w:r>
      <w:r>
        <w:instrText>MERGEFORMAT</w:instrText>
      </w:r>
      <w:r>
        <w:rPr>
          <w:rtl/>
        </w:rPr>
        <w:instrText xml:space="preserve"> </w:instrText>
      </w:r>
      <w:r w:rsidRPr="006E1AA1">
        <w:rPr>
          <w:rtl/>
        </w:rPr>
      </w:r>
      <w:r w:rsidRPr="006E1AA1">
        <w:rPr>
          <w:rtl/>
        </w:rPr>
        <w:fldChar w:fldCharType="separate"/>
      </w:r>
      <w:r w:rsidR="003B3901">
        <w:rPr>
          <w:cs/>
        </w:rPr>
        <w:t>‎</w:t>
      </w:r>
      <w:r w:rsidR="003B3901">
        <w:t>8.4.7</w:t>
      </w:r>
      <w:r w:rsidRPr="006E1AA1">
        <w:rPr>
          <w:rtl/>
        </w:rPr>
        <w:fldChar w:fldCharType="end"/>
      </w:r>
      <w:r w:rsidRPr="006E1AA1">
        <w:rPr>
          <w:rFonts w:hint="cs"/>
          <w:rtl/>
        </w:rPr>
        <w:t xml:space="preserve"> לפרק </w:t>
      </w:r>
      <w:r w:rsidR="006F7CCA">
        <w:rPr>
          <w:rFonts w:hint="cs"/>
          <w:rtl/>
        </w:rPr>
        <w:t>3</w:t>
      </w:r>
      <w:r w:rsidR="006F7CCA" w:rsidRPr="006E1AA1">
        <w:rPr>
          <w:rFonts w:hint="cs"/>
          <w:rtl/>
        </w:rPr>
        <w:t xml:space="preserve"> </w:t>
      </w:r>
      <w:r w:rsidRPr="006E1AA1">
        <w:rPr>
          <w:rFonts w:hint="cs"/>
          <w:rtl/>
        </w:rPr>
        <w:t>(הסכם התקשרות).</w:t>
      </w:r>
    </w:p>
    <w:p w14:paraId="2FF22A17" w14:textId="77777777" w:rsidR="000E2F55" w:rsidRPr="000E2F55" w:rsidRDefault="000E2F55" w:rsidP="000E2F55">
      <w:pPr>
        <w:numPr>
          <w:ilvl w:val="2"/>
          <w:numId w:val="9"/>
        </w:numPr>
        <w:tabs>
          <w:tab w:val="left" w:pos="805"/>
        </w:tabs>
        <w:spacing w:line="360" w:lineRule="auto"/>
        <w:ind w:left="1415" w:hanging="567"/>
        <w:jc w:val="both"/>
      </w:pPr>
      <w:bookmarkStart w:id="79" w:name="_Ref448241388"/>
      <w:r w:rsidRPr="000E2F55">
        <w:rPr>
          <w:rFonts w:hint="cs"/>
          <w:rtl/>
        </w:rPr>
        <w:lastRenderedPageBreak/>
        <w:t>כל מכשירי השמיעה חייבים להיות בעלי המאפיינים הבאים:</w:t>
      </w:r>
      <w:bookmarkEnd w:id="79"/>
    </w:p>
    <w:p w14:paraId="784570F8" w14:textId="77777777" w:rsidR="000E2F55" w:rsidRPr="000E2F55" w:rsidRDefault="000E2F55" w:rsidP="000E2F55">
      <w:pPr>
        <w:numPr>
          <w:ilvl w:val="3"/>
          <w:numId w:val="9"/>
        </w:numPr>
        <w:tabs>
          <w:tab w:val="left" w:pos="2266"/>
        </w:tabs>
        <w:spacing w:line="360" w:lineRule="auto"/>
        <w:ind w:left="2266" w:hanging="851"/>
        <w:jc w:val="both"/>
      </w:pPr>
      <w:r w:rsidRPr="000E2F55">
        <w:rPr>
          <w:rtl/>
        </w:rPr>
        <w:t xml:space="preserve">מאפשרים שימוש בנוסחאות הגברה </w:t>
      </w:r>
      <w:proofErr w:type="spellStart"/>
      <w:r w:rsidRPr="000E2F55">
        <w:t>Dsl</w:t>
      </w:r>
      <w:proofErr w:type="spellEnd"/>
      <w:r w:rsidRPr="000E2F55">
        <w:rPr>
          <w:rtl/>
        </w:rPr>
        <w:t xml:space="preserve"> ו-</w:t>
      </w:r>
      <w:r w:rsidRPr="000E2F55">
        <w:t>NAL</w:t>
      </w:r>
      <w:r w:rsidRPr="000E2F55">
        <w:rPr>
          <w:rtl/>
        </w:rPr>
        <w:t>.</w:t>
      </w:r>
    </w:p>
    <w:p w14:paraId="1B0BD847"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 xml:space="preserve">בעלי מנגנון להנחתת </w:t>
      </w:r>
      <w:r w:rsidRPr="000E2F55">
        <w:t>Feedback</w:t>
      </w:r>
      <w:r w:rsidRPr="000E2F55">
        <w:rPr>
          <w:rtl/>
        </w:rPr>
        <w:t>.</w:t>
      </w:r>
    </w:p>
    <w:p w14:paraId="3074CAC6"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בעלי מעגל דחיסה.</w:t>
      </w:r>
    </w:p>
    <w:p w14:paraId="0B93E380"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 xml:space="preserve">בעלי הגבלת </w:t>
      </w:r>
      <w:r w:rsidRPr="000E2F55">
        <w:t>output</w:t>
      </w:r>
      <w:r w:rsidRPr="000E2F55">
        <w:rPr>
          <w:rtl/>
        </w:rPr>
        <w:t>.</w:t>
      </w:r>
    </w:p>
    <w:p w14:paraId="438B699C"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בעלי יכולת הפחתת רעשים.</w:t>
      </w:r>
    </w:p>
    <w:p w14:paraId="565F63C8"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בעלי כיווניות אדפטיבית.</w:t>
      </w:r>
    </w:p>
    <w:p w14:paraId="2483CEE4"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תואמים ל-</w:t>
      </w:r>
      <w:r w:rsidRPr="000E2F55">
        <w:t>FM</w:t>
      </w:r>
      <w:r w:rsidRPr="000E2F55">
        <w:rPr>
          <w:rtl/>
        </w:rPr>
        <w:t>.</w:t>
      </w:r>
    </w:p>
    <w:p w14:paraId="6FA4D57F"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 xml:space="preserve">בעלי מצב </w:t>
      </w:r>
      <w:r w:rsidRPr="000E2F55">
        <w:t>T</w:t>
      </w:r>
      <w:r w:rsidRPr="000E2F55">
        <w:rPr>
          <w:rtl/>
        </w:rPr>
        <w:t>.</w:t>
      </w:r>
    </w:p>
    <w:p w14:paraId="219F4CB8"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בעלי מינימום 2 תכניות שמיעה.</w:t>
      </w:r>
    </w:p>
    <w:p w14:paraId="774EF1C0" w14:textId="77777777" w:rsidR="000E2F55" w:rsidRPr="000E2F55" w:rsidRDefault="000E2F55" w:rsidP="000E2F55">
      <w:pPr>
        <w:numPr>
          <w:ilvl w:val="3"/>
          <w:numId w:val="9"/>
        </w:numPr>
        <w:tabs>
          <w:tab w:val="left" w:pos="2266"/>
        </w:tabs>
        <w:spacing w:line="360" w:lineRule="auto"/>
        <w:ind w:left="2266" w:hanging="851"/>
        <w:jc w:val="both"/>
        <w:rPr>
          <w:rtl/>
        </w:rPr>
      </w:pPr>
      <w:r w:rsidRPr="000E2F55">
        <w:rPr>
          <w:rtl/>
        </w:rPr>
        <w:t>בעלי מינימום 6 ערוצים.</w:t>
      </w:r>
    </w:p>
    <w:p w14:paraId="7B90834D" w14:textId="77777777" w:rsidR="0036011A" w:rsidRPr="00FA7F28" w:rsidRDefault="0036011A" w:rsidP="00BC7739">
      <w:pPr>
        <w:tabs>
          <w:tab w:val="left" w:pos="805"/>
        </w:tabs>
        <w:spacing w:line="360" w:lineRule="auto"/>
        <w:ind w:left="1415"/>
        <w:jc w:val="both"/>
      </w:pPr>
    </w:p>
    <w:p w14:paraId="44AC9458" w14:textId="77777777" w:rsidR="00DC2AA9" w:rsidRPr="00DC2AA9" w:rsidRDefault="00DC2AA9"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80" w:name="_Ref339355496"/>
      <w:bookmarkStart w:id="81" w:name="_Toc444431612"/>
      <w:bookmarkStart w:id="82" w:name="_Toc445625975"/>
      <w:bookmarkStart w:id="83" w:name="_Toc447535460"/>
      <w:bookmarkStart w:id="84" w:name="_Toc448316650"/>
      <w:bookmarkStart w:id="85" w:name="_Toc448320928"/>
      <w:r w:rsidRPr="00DC2AA9">
        <w:rPr>
          <w:rFonts w:asciiTheme="minorHAnsi" w:hAnsiTheme="minorHAnsi" w:cs="David" w:hint="cs"/>
          <w:sz w:val="24"/>
          <w:szCs w:val="24"/>
          <w:rtl/>
          <w:lang w:eastAsia="en-US"/>
        </w:rPr>
        <w:t xml:space="preserve">דרישות נוספות </w:t>
      </w:r>
      <w:proofErr w:type="spellStart"/>
      <w:r w:rsidRPr="00DC2AA9">
        <w:rPr>
          <w:rFonts w:asciiTheme="minorHAnsi" w:hAnsiTheme="minorHAnsi" w:cs="David" w:hint="cs"/>
          <w:sz w:val="24"/>
          <w:szCs w:val="24"/>
          <w:rtl/>
          <w:lang w:eastAsia="en-US"/>
        </w:rPr>
        <w:t>מהמציע</w:t>
      </w:r>
      <w:bookmarkEnd w:id="80"/>
      <w:bookmarkEnd w:id="81"/>
      <w:bookmarkEnd w:id="82"/>
      <w:bookmarkEnd w:id="83"/>
      <w:bookmarkEnd w:id="84"/>
      <w:bookmarkEnd w:id="85"/>
      <w:proofErr w:type="spellEnd"/>
    </w:p>
    <w:p w14:paraId="2BC3BFCC" w14:textId="668EECD7" w:rsidR="00DC2AA9" w:rsidRPr="00DC2AA9" w:rsidRDefault="00E21B69" w:rsidP="00BC7739">
      <w:pPr>
        <w:tabs>
          <w:tab w:val="left" w:pos="805"/>
        </w:tabs>
        <w:spacing w:line="360" w:lineRule="auto"/>
        <w:ind w:left="423"/>
        <w:jc w:val="both"/>
      </w:pPr>
      <w:bookmarkStart w:id="86" w:name="_Ref339357416"/>
      <w:bookmarkStart w:id="87" w:name="_Ref340668139"/>
      <w:r>
        <w:rPr>
          <w:rFonts w:hint="cs"/>
          <w:rtl/>
        </w:rPr>
        <w:t>בנספח א' לחוברת ההצעה מצויה טבל</w:t>
      </w:r>
      <w:r w:rsidR="00DC2AA9" w:rsidRPr="00DC2AA9">
        <w:rPr>
          <w:rFonts w:hint="cs"/>
          <w:rtl/>
        </w:rPr>
        <w:t>ת עזר למציע</w:t>
      </w:r>
      <w:r>
        <w:rPr>
          <w:rFonts w:hint="cs"/>
          <w:rtl/>
        </w:rPr>
        <w:t>,</w:t>
      </w:r>
      <w:r w:rsidR="00DC2AA9" w:rsidRPr="00DC2AA9">
        <w:rPr>
          <w:rFonts w:hint="cs"/>
          <w:rtl/>
        </w:rPr>
        <w:t xml:space="preserve"> המציינת את האמצעים להוכחת עמידתו ב</w:t>
      </w:r>
      <w:r w:rsidR="00B2708E">
        <w:rPr>
          <w:rFonts w:hint="cs"/>
          <w:rtl/>
        </w:rPr>
        <w:t>דרישות הנוספות שלהלן:</w:t>
      </w:r>
    </w:p>
    <w:p w14:paraId="0FA1C80F" w14:textId="1D8E76A1" w:rsidR="00DC2AA9" w:rsidRPr="00DC2AA9" w:rsidRDefault="00DC2AA9" w:rsidP="00BC7739">
      <w:pPr>
        <w:numPr>
          <w:ilvl w:val="1"/>
          <w:numId w:val="9"/>
        </w:numPr>
        <w:tabs>
          <w:tab w:val="left" w:pos="805"/>
        </w:tabs>
        <w:spacing w:line="360" w:lineRule="auto"/>
        <w:ind w:left="805" w:hanging="567"/>
        <w:jc w:val="both"/>
      </w:pPr>
      <w:bookmarkStart w:id="88" w:name="_Ref435967160"/>
      <w:r w:rsidRPr="00DC2AA9">
        <w:rPr>
          <w:rFonts w:hint="cs"/>
          <w:rtl/>
        </w:rPr>
        <w:t xml:space="preserve">המציע יצרף הצהרה לעניין שימוש בתוכנות מקור </w:t>
      </w:r>
      <w:r w:rsidR="00E21B69">
        <w:rPr>
          <w:rFonts w:hint="cs"/>
          <w:rtl/>
        </w:rPr>
        <w:t>בהתאם ל</w:t>
      </w:r>
      <w:r w:rsidRPr="00DC2AA9">
        <w:rPr>
          <w:rFonts w:hint="cs"/>
          <w:rtl/>
        </w:rPr>
        <w:t xml:space="preserve">נוסח נספח </w:t>
      </w:r>
      <w:bookmarkEnd w:id="86"/>
      <w:r w:rsidRPr="00DC2AA9">
        <w:rPr>
          <w:rFonts w:hint="cs"/>
          <w:rtl/>
        </w:rPr>
        <w:t>ה'.</w:t>
      </w:r>
      <w:bookmarkEnd w:id="87"/>
      <w:bookmarkEnd w:id="88"/>
    </w:p>
    <w:p w14:paraId="4C849DD9" w14:textId="75506A3C" w:rsidR="00DC2AA9" w:rsidRPr="00DC2AA9" w:rsidRDefault="00DC2AA9" w:rsidP="00BC7739">
      <w:pPr>
        <w:numPr>
          <w:ilvl w:val="1"/>
          <w:numId w:val="9"/>
        </w:numPr>
        <w:tabs>
          <w:tab w:val="left" w:pos="805"/>
        </w:tabs>
        <w:spacing w:line="360" w:lineRule="auto"/>
        <w:ind w:left="805" w:hanging="567"/>
        <w:jc w:val="both"/>
      </w:pPr>
      <w:bookmarkStart w:id="89" w:name="_Ref339357594"/>
      <w:bookmarkStart w:id="90" w:name="_Ref340668143"/>
      <w:r w:rsidRPr="00DC2AA9">
        <w:rPr>
          <w:rFonts w:hint="cs"/>
          <w:rtl/>
        </w:rPr>
        <w:t xml:space="preserve">התחייבות לעניין מניעת ניגוד עניינים ושמירת סודיות. בהתאם לנוסח המחייב בנספח </w:t>
      </w:r>
      <w:bookmarkEnd w:id="89"/>
      <w:r w:rsidRPr="00DC2AA9">
        <w:rPr>
          <w:rFonts w:hint="cs"/>
          <w:rtl/>
        </w:rPr>
        <w:t>ו'.</w:t>
      </w:r>
      <w:bookmarkEnd w:id="90"/>
    </w:p>
    <w:p w14:paraId="16A862BB" w14:textId="71523A77" w:rsidR="00DC2AA9" w:rsidRPr="00DC2AA9" w:rsidRDefault="00DC2AA9" w:rsidP="00BC7739">
      <w:pPr>
        <w:numPr>
          <w:ilvl w:val="1"/>
          <w:numId w:val="9"/>
        </w:numPr>
        <w:tabs>
          <w:tab w:val="left" w:pos="805"/>
        </w:tabs>
        <w:spacing w:line="360" w:lineRule="auto"/>
        <w:ind w:left="805" w:hanging="567"/>
        <w:jc w:val="both"/>
      </w:pPr>
      <w:bookmarkStart w:id="91" w:name="_Ref339357631"/>
      <w:r w:rsidRPr="00DC2AA9">
        <w:rPr>
          <w:rtl/>
        </w:rPr>
        <w:t>מציע שהוא "עסק בשליטת אישה"</w:t>
      </w:r>
      <w:r w:rsidRPr="00DC2AA9">
        <w:rPr>
          <w:rFonts w:hint="cs"/>
          <w:rtl/>
        </w:rPr>
        <w:t xml:space="preserve"> כהגדרתה בחוק חובת המכרזים</w:t>
      </w:r>
      <w:r w:rsidR="00E21B69">
        <w:rPr>
          <w:rFonts w:hint="cs"/>
          <w:rtl/>
        </w:rPr>
        <w:t>,</w:t>
      </w:r>
      <w:r w:rsidRPr="00DC2AA9">
        <w:rPr>
          <w:rFonts w:hint="cs"/>
          <w:rtl/>
        </w:rPr>
        <w:t xml:space="preserve"> </w:t>
      </w:r>
      <w:r w:rsidR="00E21B69">
        <w:rPr>
          <w:rFonts w:hint="cs"/>
          <w:rtl/>
        </w:rPr>
        <w:t>ה</w:t>
      </w:r>
      <w:r w:rsidRPr="00DC2AA9">
        <w:rPr>
          <w:rFonts w:hint="cs"/>
          <w:rtl/>
        </w:rPr>
        <w:t>תשנ"ב</w:t>
      </w:r>
      <w:r w:rsidR="00E21B69">
        <w:rPr>
          <w:rFonts w:hint="cs"/>
          <w:rtl/>
        </w:rPr>
        <w:t>-</w:t>
      </w:r>
      <w:r w:rsidRPr="00DC2AA9">
        <w:rPr>
          <w:rFonts w:hint="cs"/>
          <w:rtl/>
        </w:rPr>
        <w:t>1992</w:t>
      </w:r>
      <w:r w:rsidRPr="00DC2AA9">
        <w:rPr>
          <w:rtl/>
        </w:rPr>
        <w:t xml:space="preserve"> ומעונ</w:t>
      </w:r>
      <w:r w:rsidRPr="00DC2AA9">
        <w:rPr>
          <w:rFonts w:hint="cs"/>
          <w:rtl/>
        </w:rPr>
        <w:t>יין</w:t>
      </w:r>
      <w:r w:rsidRPr="00DC2AA9">
        <w:rPr>
          <w:rtl/>
        </w:rPr>
        <w:t xml:space="preserve"> כי תינתן לו העדפה בשל עובדה זו יצרף להצעתו אישור ותצהיר. בסעיף זה, משמעות כל המונחים לרבות "אישור" ו"תצהיר" הוא כמשמעותם בסעיף</w:t>
      </w:r>
      <w:r w:rsidRPr="00DC2AA9">
        <w:rPr>
          <w:rFonts w:hint="cs"/>
          <w:rtl/>
        </w:rPr>
        <w:t xml:space="preserve"> 2ב'</w:t>
      </w:r>
      <w:r w:rsidRPr="00DC2AA9">
        <w:rPr>
          <w:rtl/>
        </w:rPr>
        <w:t xml:space="preserve"> לחוק חובת המכרזים, התשנ"ב</w:t>
      </w:r>
      <w:r w:rsidR="00E21B69">
        <w:rPr>
          <w:rFonts w:hint="cs"/>
          <w:rtl/>
        </w:rPr>
        <w:t>-</w:t>
      </w:r>
      <w:r w:rsidRPr="00DC2AA9">
        <w:rPr>
          <w:rFonts w:hint="cs"/>
          <w:rtl/>
        </w:rPr>
        <w:t>1992.</w:t>
      </w:r>
      <w:bookmarkEnd w:id="91"/>
    </w:p>
    <w:p w14:paraId="31E7AFF3" w14:textId="30180DFB" w:rsidR="00C01DFC" w:rsidRDefault="00C01DFC" w:rsidP="00C01DFC">
      <w:pPr>
        <w:numPr>
          <w:ilvl w:val="1"/>
          <w:numId w:val="9"/>
        </w:numPr>
        <w:tabs>
          <w:tab w:val="left" w:pos="805"/>
        </w:tabs>
        <w:spacing w:line="360" w:lineRule="auto"/>
        <w:jc w:val="both"/>
      </w:pPr>
      <w:bookmarkStart w:id="92" w:name="_Ref448316124"/>
      <w:bookmarkStart w:id="93" w:name="_Ref179538436"/>
      <w:bookmarkStart w:id="94" w:name="_Ref323477380"/>
      <w:r>
        <w:rPr>
          <w:rFonts w:hint="cs"/>
          <w:rtl/>
        </w:rPr>
        <w:t xml:space="preserve">המציע יצרף את נספח ט' בדבר </w:t>
      </w:r>
      <w:r w:rsidRPr="00C01DFC">
        <w:rPr>
          <w:rtl/>
        </w:rPr>
        <w:t>החלטת ממשלה מס' 1116 שעניינה "פרסום היתרים ומסמכי התקשרות בין רשויות המדינה לגופים פרטיים"</w:t>
      </w:r>
      <w:r>
        <w:rPr>
          <w:rFonts w:hint="cs"/>
          <w:rtl/>
        </w:rPr>
        <w:t>, כשהוא חתום.</w:t>
      </w:r>
      <w:bookmarkEnd w:id="92"/>
    </w:p>
    <w:p w14:paraId="54E04BB1" w14:textId="5C83AE9B" w:rsidR="00DC2AA9" w:rsidRPr="00DC2AA9" w:rsidRDefault="00DC2AA9" w:rsidP="00BC7739">
      <w:pPr>
        <w:numPr>
          <w:ilvl w:val="1"/>
          <w:numId w:val="9"/>
        </w:numPr>
        <w:tabs>
          <w:tab w:val="left" w:pos="805"/>
        </w:tabs>
        <w:spacing w:line="360" w:lineRule="auto"/>
        <w:ind w:left="805" w:hanging="567"/>
        <w:jc w:val="both"/>
      </w:pPr>
      <w:bookmarkStart w:id="95" w:name="_Ref448316134"/>
      <w:r w:rsidRPr="00DC2AA9">
        <w:rPr>
          <w:rFonts w:hint="cs"/>
          <w:rtl/>
        </w:rPr>
        <w:t>המציע יצרף להצעתו רשימת הפרטים בהצעתו, שהמציע מעוניין שיהיו חסויים על פי האמור</w:t>
      </w:r>
      <w:r w:rsidR="00747700">
        <w:rPr>
          <w:rFonts w:hint="cs"/>
          <w:rtl/>
        </w:rPr>
        <w:t xml:space="preserve"> </w:t>
      </w:r>
      <w:r w:rsidRPr="00DC2AA9">
        <w:rPr>
          <w:rFonts w:hint="cs"/>
          <w:rtl/>
        </w:rPr>
        <w:t xml:space="preserve">בסעיף </w:t>
      </w:r>
      <w:r w:rsidRPr="00DC2AA9">
        <w:rPr>
          <w:rtl/>
        </w:rPr>
        <w:fldChar w:fldCharType="begin"/>
      </w:r>
      <w:r w:rsidRPr="00DC2AA9">
        <w:rPr>
          <w:rtl/>
        </w:rPr>
        <w:instrText xml:space="preserve"> </w:instrText>
      </w:r>
      <w:r w:rsidRPr="00DC2AA9">
        <w:rPr>
          <w:rFonts w:hint="cs"/>
        </w:rPr>
        <w:instrText>REF</w:instrText>
      </w:r>
      <w:r w:rsidRPr="00DC2AA9">
        <w:rPr>
          <w:rFonts w:hint="cs"/>
          <w:rtl/>
        </w:rPr>
        <w:instrText xml:space="preserve"> _</w:instrText>
      </w:r>
      <w:r w:rsidRPr="00DC2AA9">
        <w:rPr>
          <w:rFonts w:hint="cs"/>
        </w:rPr>
        <w:instrText>Ref345416542 \r \h</w:instrText>
      </w:r>
      <w:r w:rsidRPr="00DC2AA9">
        <w:rPr>
          <w:rtl/>
        </w:rPr>
        <w:instrText xml:space="preserve"> </w:instrText>
      </w:r>
      <w:r>
        <w:rPr>
          <w:rtl/>
        </w:rPr>
        <w:instrText xml:space="preserve"> \* </w:instrText>
      </w:r>
      <w:r>
        <w:instrText>MERGEFORMAT</w:instrText>
      </w:r>
      <w:r>
        <w:rPr>
          <w:rtl/>
        </w:rPr>
        <w:instrText xml:space="preserve"> </w:instrText>
      </w:r>
      <w:r w:rsidRPr="00DC2AA9">
        <w:rPr>
          <w:rtl/>
        </w:rPr>
      </w:r>
      <w:r w:rsidRPr="00DC2AA9">
        <w:rPr>
          <w:rtl/>
        </w:rPr>
        <w:fldChar w:fldCharType="separate"/>
      </w:r>
      <w:r w:rsidR="003B3901">
        <w:rPr>
          <w:cs/>
        </w:rPr>
        <w:t>‎</w:t>
      </w:r>
      <w:r w:rsidR="003B3901">
        <w:t>16</w:t>
      </w:r>
      <w:r w:rsidRPr="00DC2AA9">
        <w:rPr>
          <w:rtl/>
        </w:rPr>
        <w:fldChar w:fldCharType="end"/>
      </w:r>
      <w:r w:rsidRPr="00DC2AA9">
        <w:rPr>
          <w:rFonts w:hint="cs"/>
          <w:rtl/>
        </w:rPr>
        <w:t xml:space="preserve"> לפרק זה במידה והוא יזכה וכן יסמן חלקים אלו בהצעה באופן ברור (מרקר צהוב). </w:t>
      </w:r>
      <w:bookmarkEnd w:id="93"/>
      <w:r w:rsidRPr="00DC2AA9">
        <w:rPr>
          <w:rFonts w:hint="cs"/>
          <w:rtl/>
        </w:rPr>
        <w:t>למען הסר ספק יובהר כי אין בעצם ההצהרה על החיסיון בכדי לחייב את המשרד לקבל את הבקשה לחסיון הפרטים ושיקול הדעת בנושא זה נשאר בצורה מוחלטת בידי המשרד בהתאם לאמור בתקנות חובת המכרזים.</w:t>
      </w:r>
      <w:bookmarkEnd w:id="94"/>
      <w:bookmarkEnd w:id="95"/>
    </w:p>
    <w:p w14:paraId="3BC4A223" w14:textId="2AD82941" w:rsidR="00DC2AA9" w:rsidRPr="00DC2AA9" w:rsidRDefault="00DC2AA9" w:rsidP="00BC7739">
      <w:pPr>
        <w:numPr>
          <w:ilvl w:val="1"/>
          <w:numId w:val="9"/>
        </w:numPr>
        <w:tabs>
          <w:tab w:val="left" w:pos="805"/>
        </w:tabs>
        <w:spacing w:line="360" w:lineRule="auto"/>
        <w:ind w:left="805" w:hanging="567"/>
        <w:jc w:val="both"/>
      </w:pPr>
      <w:bookmarkStart w:id="96" w:name="_Ref323477389"/>
      <w:bookmarkStart w:id="97" w:name="_Ref236564924"/>
      <w:bookmarkStart w:id="98" w:name="_Ref179530231"/>
      <w:r w:rsidRPr="00DC2AA9">
        <w:rPr>
          <w:rFonts w:hint="cs"/>
          <w:rtl/>
        </w:rPr>
        <w:t xml:space="preserve">המציע יצרף את רשימת </w:t>
      </w:r>
      <w:proofErr w:type="spellStart"/>
      <w:r w:rsidRPr="00DC2AA9">
        <w:rPr>
          <w:rFonts w:hint="cs"/>
          <w:rtl/>
        </w:rPr>
        <w:t>מורשי</w:t>
      </w:r>
      <w:proofErr w:type="spellEnd"/>
      <w:r w:rsidRPr="00DC2AA9">
        <w:rPr>
          <w:rFonts w:hint="cs"/>
          <w:rtl/>
        </w:rPr>
        <w:t xml:space="preserve"> החתימה המורשים להתחייב מטעמו בהתאם לסעיף </w:t>
      </w:r>
      <w:r w:rsidRPr="00DC2AA9">
        <w:rPr>
          <w:rtl/>
        </w:rPr>
        <w:fldChar w:fldCharType="begin"/>
      </w:r>
      <w:r w:rsidRPr="00DC2AA9">
        <w:rPr>
          <w:rFonts w:hint="cs"/>
          <w:rtl/>
        </w:rPr>
        <w:instrText xml:space="preserve"> </w:instrText>
      </w:r>
      <w:r w:rsidRPr="00DC2AA9">
        <w:instrText>REF</w:instrText>
      </w:r>
      <w:r w:rsidRPr="00DC2AA9">
        <w:rPr>
          <w:rFonts w:hint="cs"/>
          <w:rtl/>
        </w:rPr>
        <w:instrText xml:space="preserve"> _</w:instrText>
      </w:r>
      <w:r w:rsidRPr="00DC2AA9">
        <w:instrText>Ref327798089 \r \h</w:instrText>
      </w:r>
      <w:r w:rsidRPr="00DC2AA9">
        <w:rPr>
          <w:rFonts w:hint="cs"/>
          <w:rtl/>
        </w:rPr>
        <w:instrText xml:space="preserve"> </w:instrText>
      </w:r>
      <w:r w:rsidRPr="00DC2AA9">
        <w:rPr>
          <w:rtl/>
        </w:rPr>
        <w:instrText xml:space="preserve"> \* </w:instrText>
      </w:r>
      <w:r w:rsidRPr="00DC2AA9">
        <w:instrText>MERGEFORMAT</w:instrText>
      </w:r>
      <w:r w:rsidRPr="00DC2AA9">
        <w:rPr>
          <w:rtl/>
        </w:rPr>
        <w:instrText xml:space="preserve"> </w:instrText>
      </w:r>
      <w:r w:rsidRPr="00DC2AA9">
        <w:rPr>
          <w:rtl/>
        </w:rPr>
      </w:r>
      <w:r w:rsidRPr="00DC2AA9">
        <w:rPr>
          <w:rtl/>
        </w:rPr>
        <w:fldChar w:fldCharType="separate"/>
      </w:r>
      <w:r w:rsidR="003B3901">
        <w:rPr>
          <w:rFonts w:hint="eastAsia"/>
          <w:cs/>
        </w:rPr>
        <w:t>‎</w:t>
      </w:r>
      <w:r w:rsidR="003B3901">
        <w:t>2</w:t>
      </w:r>
      <w:r w:rsidRPr="00DC2AA9">
        <w:rPr>
          <w:rtl/>
        </w:rPr>
        <w:fldChar w:fldCharType="end"/>
      </w:r>
      <w:r w:rsidRPr="00DC2AA9">
        <w:rPr>
          <w:rFonts w:hint="cs"/>
          <w:rtl/>
        </w:rPr>
        <w:t xml:space="preserve"> לחוברת ההצעה.</w:t>
      </w:r>
      <w:bookmarkEnd w:id="96"/>
    </w:p>
    <w:p w14:paraId="018CF495" w14:textId="77777777" w:rsidR="00DC2AA9" w:rsidRPr="00DC2AA9" w:rsidRDefault="00DC2AA9" w:rsidP="00BC7739">
      <w:pPr>
        <w:numPr>
          <w:ilvl w:val="1"/>
          <w:numId w:val="9"/>
        </w:numPr>
        <w:tabs>
          <w:tab w:val="left" w:pos="805"/>
        </w:tabs>
        <w:spacing w:line="360" w:lineRule="auto"/>
        <w:ind w:left="805" w:hanging="567"/>
        <w:jc w:val="both"/>
      </w:pPr>
      <w:bookmarkStart w:id="99" w:name="_Ref325475391"/>
      <w:bookmarkStart w:id="100" w:name="_Ref323477395"/>
      <w:r w:rsidRPr="00DC2AA9">
        <w:rPr>
          <w:rFonts w:hint="cs"/>
          <w:rtl/>
        </w:rPr>
        <w:t>המציע יצרף את מסמכי המכרז כשהם חתומים. על נציג המציע לחתום על כל מסמכי המכרז והחוזה בראשי תיבות בתחתית כל עמוד כהוכחה לקריאת המסמכים והבנתם, ובכלל זה על כל המסמכים שצורפו להצעה ללא יוצא מן הכלל.</w:t>
      </w:r>
      <w:bookmarkEnd w:id="99"/>
      <w:r w:rsidRPr="00DC2AA9">
        <w:rPr>
          <w:rFonts w:hint="cs"/>
          <w:rtl/>
        </w:rPr>
        <w:t xml:space="preserve"> </w:t>
      </w:r>
    </w:p>
    <w:p w14:paraId="178F9FC5" w14:textId="41B35989" w:rsidR="00DC2AA9" w:rsidRPr="00DC2AA9" w:rsidRDefault="00DC2AA9" w:rsidP="006F7CCA">
      <w:pPr>
        <w:numPr>
          <w:ilvl w:val="1"/>
          <w:numId w:val="9"/>
        </w:numPr>
        <w:tabs>
          <w:tab w:val="left" w:pos="805"/>
        </w:tabs>
        <w:spacing w:line="360" w:lineRule="auto"/>
        <w:ind w:left="805" w:hanging="567"/>
        <w:jc w:val="both"/>
      </w:pPr>
      <w:bookmarkStart w:id="101" w:name="_Ref339357689"/>
      <w:r w:rsidRPr="00DC2AA9">
        <w:rPr>
          <w:rFonts w:hint="cs"/>
          <w:rtl/>
        </w:rPr>
        <w:t xml:space="preserve">בנוסף, על חוברת ההצעה (פרק </w:t>
      </w:r>
      <w:r w:rsidR="006F7CCA">
        <w:rPr>
          <w:rFonts w:hint="cs"/>
          <w:rtl/>
        </w:rPr>
        <w:t>4</w:t>
      </w:r>
      <w:r w:rsidRPr="00DC2AA9">
        <w:rPr>
          <w:rFonts w:hint="cs"/>
          <w:rtl/>
        </w:rPr>
        <w:t xml:space="preserve">), והחוזה (פרק 3) ייחתמו גם </w:t>
      </w:r>
      <w:proofErr w:type="spellStart"/>
      <w:r w:rsidRPr="00DC2AA9">
        <w:rPr>
          <w:rFonts w:hint="cs"/>
          <w:rtl/>
        </w:rPr>
        <w:t>מורשי</w:t>
      </w:r>
      <w:proofErr w:type="spellEnd"/>
      <w:r w:rsidRPr="00DC2AA9">
        <w:rPr>
          <w:rFonts w:hint="cs"/>
          <w:rtl/>
        </w:rPr>
        <w:t xml:space="preserve"> חתימה מטעם המציע, בצירוף חותמת רשמית של המציע.</w:t>
      </w:r>
      <w:bookmarkEnd w:id="97"/>
      <w:bookmarkEnd w:id="98"/>
      <w:bookmarkEnd w:id="100"/>
      <w:bookmarkEnd w:id="101"/>
    </w:p>
    <w:p w14:paraId="7BF0FF69" w14:textId="461BD648" w:rsidR="00DC2AA9" w:rsidRPr="00DC2AA9" w:rsidRDefault="00DC2AA9" w:rsidP="00052F1D">
      <w:pPr>
        <w:numPr>
          <w:ilvl w:val="1"/>
          <w:numId w:val="9"/>
        </w:numPr>
        <w:tabs>
          <w:tab w:val="left" w:pos="805"/>
        </w:tabs>
        <w:spacing w:line="360" w:lineRule="auto"/>
        <w:ind w:left="805" w:hanging="567"/>
        <w:jc w:val="both"/>
      </w:pPr>
      <w:bookmarkStart w:id="102" w:name="_Ref339357711"/>
      <w:bookmarkStart w:id="103" w:name="_Ref325475588"/>
      <w:r w:rsidRPr="00DC2AA9">
        <w:rPr>
          <w:rFonts w:hint="cs"/>
          <w:rtl/>
        </w:rPr>
        <w:lastRenderedPageBreak/>
        <w:t>במידה והספק יפעיל מטעמו קבלני משנה, המשלימים את הצעתו לצורך ביצוע השירותים</w:t>
      </w:r>
      <w:r w:rsidR="006568E3">
        <w:rPr>
          <w:rFonts w:hint="cs"/>
          <w:rtl/>
        </w:rPr>
        <w:t>,</w:t>
      </w:r>
      <w:r w:rsidR="00052F1D">
        <w:rPr>
          <w:rFonts w:hint="cs"/>
          <w:rtl/>
        </w:rPr>
        <w:t xml:space="preserve"> עליו לפרט בסעיף </w:t>
      </w:r>
      <w:r w:rsidR="00052F1D">
        <w:rPr>
          <w:rtl/>
        </w:rPr>
        <w:fldChar w:fldCharType="begin"/>
      </w:r>
      <w:r w:rsidR="00052F1D">
        <w:rPr>
          <w:rtl/>
        </w:rPr>
        <w:instrText xml:space="preserve"> </w:instrText>
      </w:r>
      <w:r w:rsidR="00052F1D">
        <w:rPr>
          <w:rFonts w:hint="cs"/>
        </w:rPr>
        <w:instrText>REF</w:instrText>
      </w:r>
      <w:r w:rsidR="00052F1D">
        <w:rPr>
          <w:rFonts w:hint="cs"/>
          <w:rtl/>
        </w:rPr>
        <w:instrText xml:space="preserve"> _</w:instrText>
      </w:r>
      <w:r w:rsidR="00052F1D">
        <w:rPr>
          <w:rFonts w:hint="cs"/>
        </w:rPr>
        <w:instrText>Ref448837812 \r \h</w:instrText>
      </w:r>
      <w:r w:rsidR="00052F1D">
        <w:rPr>
          <w:rtl/>
        </w:rPr>
        <w:instrText xml:space="preserve"> </w:instrText>
      </w:r>
      <w:r w:rsidR="00052F1D">
        <w:rPr>
          <w:rtl/>
        </w:rPr>
      </w:r>
      <w:r w:rsidR="00052F1D">
        <w:rPr>
          <w:rtl/>
        </w:rPr>
        <w:fldChar w:fldCharType="separate"/>
      </w:r>
      <w:r w:rsidR="003B3901">
        <w:rPr>
          <w:cs/>
        </w:rPr>
        <w:t>‎</w:t>
      </w:r>
      <w:r w:rsidR="003B3901">
        <w:t>6</w:t>
      </w:r>
      <w:r w:rsidR="00052F1D">
        <w:rPr>
          <w:rtl/>
        </w:rPr>
        <w:fldChar w:fldCharType="end"/>
      </w:r>
      <w:r w:rsidR="00052F1D">
        <w:rPr>
          <w:rFonts w:hint="cs"/>
          <w:rtl/>
        </w:rPr>
        <w:t xml:space="preserve"> </w:t>
      </w:r>
      <w:r w:rsidRPr="00DC2AA9">
        <w:rPr>
          <w:rFonts w:hint="cs"/>
          <w:rtl/>
        </w:rPr>
        <w:t>לחוברת ההצעה, את שמות קבלני המשנה ותחום הפעלתם. בנוסף, המציע יצרף פירוט אודות ניסיונם בביצוע עבודות דומות, תפקידם המדויק וחלקם במתן השירותים נשוא מכרז זה לרבות:</w:t>
      </w:r>
      <w:bookmarkEnd w:id="102"/>
    </w:p>
    <w:p w14:paraId="67836959" w14:textId="3403A8FF" w:rsidR="00DC2AA9" w:rsidRPr="00DC2AA9" w:rsidRDefault="00DC2AA9" w:rsidP="00BC7739">
      <w:pPr>
        <w:numPr>
          <w:ilvl w:val="2"/>
          <w:numId w:val="9"/>
        </w:numPr>
        <w:tabs>
          <w:tab w:val="left" w:pos="805"/>
        </w:tabs>
        <w:spacing w:line="360" w:lineRule="auto"/>
        <w:ind w:left="1415" w:hanging="567"/>
        <w:jc w:val="both"/>
      </w:pPr>
      <w:r w:rsidRPr="00DC2AA9">
        <w:rPr>
          <w:rFonts w:hint="cs"/>
          <w:rtl/>
        </w:rPr>
        <w:t>הסכמי התקשרות עם המציע או הסכמים מותנים עם המציע.</w:t>
      </w:r>
      <w:bookmarkEnd w:id="103"/>
    </w:p>
    <w:p w14:paraId="376D69DA" w14:textId="02DDC1A0" w:rsidR="00DC2AA9" w:rsidRPr="00DC2AA9" w:rsidRDefault="00DC2AA9" w:rsidP="00BC7739">
      <w:pPr>
        <w:numPr>
          <w:ilvl w:val="2"/>
          <w:numId w:val="9"/>
        </w:numPr>
        <w:tabs>
          <w:tab w:val="left" w:pos="805"/>
        </w:tabs>
        <w:spacing w:line="360" w:lineRule="auto"/>
        <w:ind w:left="1415" w:hanging="567"/>
        <w:jc w:val="both"/>
      </w:pPr>
      <w:bookmarkStart w:id="104" w:name="_Ref325475622"/>
      <w:r w:rsidRPr="00DC2AA9">
        <w:rPr>
          <w:rFonts w:hint="cs"/>
          <w:rtl/>
        </w:rPr>
        <w:t>בנוסף, יצרף המציע להצעתו את נספח</w:t>
      </w:r>
      <w:r w:rsidR="006568E3">
        <w:rPr>
          <w:rFonts w:hint="cs"/>
          <w:rtl/>
        </w:rPr>
        <w:t xml:space="preserve"> </w:t>
      </w:r>
      <w:r w:rsidRPr="00DC2AA9">
        <w:rPr>
          <w:rFonts w:hint="cs"/>
          <w:rtl/>
        </w:rPr>
        <w:t>ו' למכרז</w:t>
      </w:r>
      <w:r w:rsidR="006568E3">
        <w:rPr>
          <w:rFonts w:hint="cs"/>
          <w:rtl/>
        </w:rPr>
        <w:t>,</w:t>
      </w:r>
      <w:r w:rsidRPr="00DC2AA9">
        <w:rPr>
          <w:rFonts w:hint="cs"/>
          <w:rtl/>
        </w:rPr>
        <w:t xml:space="preserve"> כשהוא חתום גם ע"י כל אחד מקבלני המשנה מטעמו.</w:t>
      </w:r>
      <w:bookmarkEnd w:id="104"/>
    </w:p>
    <w:p w14:paraId="7B82A6F5" w14:textId="63DC28A9" w:rsidR="00DC2AA9" w:rsidRPr="00DC2AA9" w:rsidRDefault="00DC2AA9" w:rsidP="00BC7739">
      <w:pPr>
        <w:numPr>
          <w:ilvl w:val="1"/>
          <w:numId w:val="9"/>
        </w:numPr>
        <w:tabs>
          <w:tab w:val="left" w:pos="805"/>
        </w:tabs>
        <w:spacing w:line="360" w:lineRule="auto"/>
        <w:ind w:left="805" w:hanging="567"/>
        <w:jc w:val="both"/>
      </w:pPr>
      <w:bookmarkStart w:id="105" w:name="_Ref325475681"/>
      <w:r w:rsidRPr="00DC2AA9">
        <w:rPr>
          <w:rFonts w:hint="cs"/>
          <w:rtl/>
        </w:rPr>
        <w:t xml:space="preserve">המציע יפרט בסעיף </w:t>
      </w:r>
      <w:r w:rsidRPr="00DC2AA9">
        <w:rPr>
          <w:rtl/>
        </w:rPr>
        <w:fldChar w:fldCharType="begin"/>
      </w:r>
      <w:r w:rsidRPr="00DC2AA9">
        <w:rPr>
          <w:rFonts w:hint="cs"/>
          <w:rtl/>
        </w:rPr>
        <w:instrText xml:space="preserve"> </w:instrText>
      </w:r>
      <w:r w:rsidRPr="00DC2AA9">
        <w:instrText>REF</w:instrText>
      </w:r>
      <w:r w:rsidRPr="00DC2AA9">
        <w:rPr>
          <w:rFonts w:hint="cs"/>
          <w:rtl/>
        </w:rPr>
        <w:instrText xml:space="preserve"> _</w:instrText>
      </w:r>
      <w:r w:rsidRPr="00DC2AA9">
        <w:instrText>Ref327799586 \r \h</w:instrText>
      </w:r>
      <w:r w:rsidRPr="00DC2AA9">
        <w:rPr>
          <w:rFonts w:hint="cs"/>
          <w:rtl/>
        </w:rPr>
        <w:instrText xml:space="preserve"> </w:instrText>
      </w:r>
      <w:r w:rsidRPr="00DC2AA9">
        <w:rPr>
          <w:rtl/>
        </w:rPr>
        <w:instrText xml:space="preserve"> \* </w:instrText>
      </w:r>
      <w:r w:rsidRPr="00DC2AA9">
        <w:instrText>MERGEFORMAT</w:instrText>
      </w:r>
      <w:r w:rsidRPr="00DC2AA9">
        <w:rPr>
          <w:rtl/>
        </w:rPr>
        <w:instrText xml:space="preserve"> </w:instrText>
      </w:r>
      <w:r w:rsidRPr="00DC2AA9">
        <w:rPr>
          <w:rtl/>
        </w:rPr>
      </w:r>
      <w:r w:rsidRPr="00DC2AA9">
        <w:rPr>
          <w:rtl/>
        </w:rPr>
        <w:fldChar w:fldCharType="separate"/>
      </w:r>
      <w:r w:rsidR="003B3901">
        <w:rPr>
          <w:rFonts w:hint="eastAsia"/>
          <w:cs/>
        </w:rPr>
        <w:t>‎</w:t>
      </w:r>
      <w:r w:rsidR="003B3901">
        <w:t>4</w:t>
      </w:r>
      <w:r w:rsidRPr="00DC2AA9">
        <w:rPr>
          <w:rtl/>
        </w:rPr>
        <w:fldChar w:fldCharType="end"/>
      </w:r>
      <w:r w:rsidRPr="00DC2AA9">
        <w:rPr>
          <w:rFonts w:hint="cs"/>
          <w:rtl/>
        </w:rPr>
        <w:t xml:space="preserve"> לחוברת הצעה את כל הקשרים המקצועיים, עסקיים, אישיים עם גורמים אחרים העלולים ליצור ניגוד </w:t>
      </w:r>
      <w:r w:rsidR="00627494">
        <w:rPr>
          <w:rFonts w:hint="cs"/>
          <w:rtl/>
        </w:rPr>
        <w:t>עניינים</w:t>
      </w:r>
      <w:r w:rsidRPr="00DC2AA9">
        <w:rPr>
          <w:rFonts w:hint="cs"/>
          <w:rtl/>
        </w:rPr>
        <w:t xml:space="preserve"> עם מתן שירותיו למזמין בהתאם להצעה זו (לעניין זה יש לפרט גם קשרים של בני משפחה או תאגידים הקשורים למציע). ועדת המכרזים שומרת לעצמה את הזכות לפסול הצעות שיש בהן לדעתה חשש למצב של ניגוד עניינים במתן השירות נשוא המכרז.</w:t>
      </w:r>
      <w:bookmarkEnd w:id="105"/>
    </w:p>
    <w:p w14:paraId="5E4C123E" w14:textId="601C2805" w:rsidR="00DC2AA9" w:rsidRPr="00DC2AA9" w:rsidRDefault="00E56578" w:rsidP="00055FAC">
      <w:pPr>
        <w:numPr>
          <w:ilvl w:val="1"/>
          <w:numId w:val="9"/>
        </w:numPr>
        <w:tabs>
          <w:tab w:val="left" w:pos="805"/>
        </w:tabs>
        <w:spacing w:line="360" w:lineRule="auto"/>
        <w:ind w:left="805" w:hanging="567"/>
        <w:jc w:val="both"/>
      </w:pPr>
      <w:bookmarkStart w:id="106" w:name="_Ref340668183"/>
      <w:r>
        <w:rPr>
          <w:rFonts w:hint="cs"/>
          <w:rtl/>
        </w:rPr>
        <w:t xml:space="preserve">בשלב </w:t>
      </w:r>
      <w:proofErr w:type="spellStart"/>
      <w:r>
        <w:rPr>
          <w:rFonts w:hint="cs"/>
          <w:rtl/>
        </w:rPr>
        <w:t>התיחור</w:t>
      </w:r>
      <w:proofErr w:type="spellEnd"/>
      <w:r>
        <w:rPr>
          <w:rFonts w:hint="cs"/>
          <w:rtl/>
        </w:rPr>
        <w:t xml:space="preserve"> הדינמי </w:t>
      </w:r>
      <w:r>
        <w:rPr>
          <w:rtl/>
        </w:rPr>
        <w:t>–</w:t>
      </w:r>
      <w:r>
        <w:rPr>
          <w:rFonts w:hint="cs"/>
          <w:rtl/>
        </w:rPr>
        <w:t xml:space="preserve"> </w:t>
      </w:r>
      <w:r w:rsidR="00DC2AA9" w:rsidRPr="00DC2AA9">
        <w:rPr>
          <w:rFonts w:hint="eastAsia"/>
          <w:rtl/>
        </w:rPr>
        <w:t>העדפת</w:t>
      </w:r>
      <w:r w:rsidR="00DC2AA9" w:rsidRPr="00DC2AA9">
        <w:rPr>
          <w:rtl/>
        </w:rPr>
        <w:t xml:space="preserve"> </w:t>
      </w:r>
      <w:r w:rsidR="00DC2AA9" w:rsidRPr="00DC2AA9">
        <w:rPr>
          <w:rFonts w:hint="eastAsia"/>
          <w:rtl/>
        </w:rPr>
        <w:t>תוצרת</w:t>
      </w:r>
      <w:r w:rsidR="00DC2AA9" w:rsidRPr="00DC2AA9">
        <w:rPr>
          <w:rtl/>
        </w:rPr>
        <w:t xml:space="preserve"> </w:t>
      </w:r>
      <w:r w:rsidR="00DC2AA9" w:rsidRPr="00DC2AA9">
        <w:rPr>
          <w:rFonts w:hint="eastAsia"/>
          <w:rtl/>
        </w:rPr>
        <w:t>הארץ</w:t>
      </w:r>
      <w:r w:rsidR="00DC2AA9" w:rsidRPr="00DC2AA9">
        <w:rPr>
          <w:rFonts w:hint="cs"/>
          <w:rtl/>
        </w:rPr>
        <w:t xml:space="preserve"> </w:t>
      </w:r>
      <w:r w:rsidR="00B2708E">
        <w:rPr>
          <w:rtl/>
        </w:rPr>
        <w:t>–</w:t>
      </w:r>
      <w:r w:rsidR="00B2708E">
        <w:rPr>
          <w:rFonts w:hint="cs"/>
          <w:rtl/>
        </w:rPr>
        <w:t xml:space="preserve"> </w:t>
      </w:r>
      <w:r w:rsidR="00DC2AA9" w:rsidRPr="00DC2AA9">
        <w:rPr>
          <w:rFonts w:hint="eastAsia"/>
          <w:rtl/>
        </w:rPr>
        <w:t>מציע</w:t>
      </w:r>
      <w:r w:rsidR="00DC2AA9" w:rsidRPr="00DC2AA9">
        <w:rPr>
          <w:rtl/>
        </w:rPr>
        <w:t xml:space="preserve"> ש</w:t>
      </w:r>
      <w:r w:rsidR="00DC2AA9" w:rsidRPr="00DC2AA9">
        <w:rPr>
          <w:rFonts w:hint="cs"/>
          <w:rtl/>
        </w:rPr>
        <w:t>מוצר</w:t>
      </w:r>
      <w:r w:rsidR="00DC2AA9" w:rsidRPr="00DC2AA9">
        <w:rPr>
          <w:rtl/>
        </w:rPr>
        <w:t xml:space="preserve"> המוצע על-ידו עונה על ההגדרה "טובין תוצרת הארץ" בהתאם לתקנות חובת המכרזים (העדפת תוצרת הארץ וחובת שיתוף פעולה עסקי), התשנ"ה</w:t>
      </w:r>
      <w:r w:rsidR="00B2708E">
        <w:rPr>
          <w:rFonts w:hint="cs"/>
          <w:rtl/>
        </w:rPr>
        <w:t>-</w:t>
      </w:r>
      <w:r w:rsidR="00DC2AA9" w:rsidRPr="00DC2AA9">
        <w:rPr>
          <w:rtl/>
        </w:rPr>
        <w:t xml:space="preserve">1995, ומעוניין כי תינתן לו העדפה בשל עובדה זו, יצרף להצעתו </w:t>
      </w:r>
      <w:r w:rsidR="00DC2AA9" w:rsidRPr="00DC2AA9">
        <w:rPr>
          <w:rFonts w:hint="eastAsia"/>
          <w:rtl/>
        </w:rPr>
        <w:t>אישור</w:t>
      </w:r>
      <w:r w:rsidR="00DC2AA9" w:rsidRPr="00DC2AA9">
        <w:rPr>
          <w:rtl/>
        </w:rPr>
        <w:t xml:space="preserve"> </w:t>
      </w:r>
      <w:r w:rsidR="00DC2AA9" w:rsidRPr="00DC2AA9">
        <w:rPr>
          <w:rFonts w:hint="eastAsia"/>
          <w:rtl/>
        </w:rPr>
        <w:t>רו</w:t>
      </w:r>
      <w:r w:rsidR="00DC2AA9" w:rsidRPr="00DC2AA9">
        <w:rPr>
          <w:rtl/>
        </w:rPr>
        <w:t xml:space="preserve">"ח </w:t>
      </w:r>
      <w:r w:rsidR="00DC2AA9" w:rsidRPr="00DC2AA9">
        <w:rPr>
          <w:rFonts w:hint="eastAsia"/>
          <w:rtl/>
        </w:rPr>
        <w:t>בדבר</w:t>
      </w:r>
      <w:r w:rsidR="00DC2AA9" w:rsidRPr="00DC2AA9">
        <w:rPr>
          <w:rtl/>
        </w:rPr>
        <w:t xml:space="preserve"> </w:t>
      </w:r>
      <w:r w:rsidR="00DC2AA9" w:rsidRPr="00DC2AA9">
        <w:rPr>
          <w:rFonts w:hint="eastAsia"/>
          <w:rtl/>
        </w:rPr>
        <w:t>שיעור</w:t>
      </w:r>
      <w:r w:rsidR="00DC2AA9" w:rsidRPr="00DC2AA9">
        <w:rPr>
          <w:rtl/>
        </w:rPr>
        <w:t xml:space="preserve"> </w:t>
      </w:r>
      <w:r w:rsidR="00DC2AA9" w:rsidRPr="00DC2AA9">
        <w:rPr>
          <w:rFonts w:hint="eastAsia"/>
          <w:rtl/>
        </w:rPr>
        <w:t>מחיר</w:t>
      </w:r>
      <w:r w:rsidR="00DC2AA9" w:rsidRPr="00DC2AA9">
        <w:rPr>
          <w:rtl/>
        </w:rPr>
        <w:t xml:space="preserve"> </w:t>
      </w:r>
      <w:r w:rsidR="00DC2AA9" w:rsidRPr="00DC2AA9">
        <w:rPr>
          <w:rFonts w:hint="eastAsia"/>
          <w:rtl/>
        </w:rPr>
        <w:t>המרכיב</w:t>
      </w:r>
      <w:r w:rsidR="00DC2AA9" w:rsidRPr="00DC2AA9">
        <w:rPr>
          <w:rtl/>
        </w:rPr>
        <w:t xml:space="preserve"> </w:t>
      </w:r>
      <w:r w:rsidR="00DC2AA9" w:rsidRPr="00DC2AA9">
        <w:rPr>
          <w:rFonts w:hint="eastAsia"/>
          <w:rtl/>
        </w:rPr>
        <w:t>הישראלי</w:t>
      </w:r>
      <w:r w:rsidR="00DC2AA9" w:rsidRPr="00DC2AA9">
        <w:rPr>
          <w:rtl/>
        </w:rPr>
        <w:t xml:space="preserve"> </w:t>
      </w:r>
      <w:r w:rsidR="00DC2AA9" w:rsidRPr="00DC2AA9">
        <w:rPr>
          <w:rFonts w:hint="eastAsia"/>
          <w:rtl/>
        </w:rPr>
        <w:t>במחיר</w:t>
      </w:r>
      <w:r w:rsidR="00DC2AA9" w:rsidRPr="00DC2AA9">
        <w:rPr>
          <w:rtl/>
        </w:rPr>
        <w:t xml:space="preserve"> </w:t>
      </w:r>
      <w:r w:rsidR="00DC2AA9" w:rsidRPr="00DC2AA9">
        <w:rPr>
          <w:rFonts w:hint="eastAsia"/>
          <w:rtl/>
        </w:rPr>
        <w:t>ההצעה</w:t>
      </w:r>
      <w:r w:rsidR="00DC2AA9" w:rsidRPr="00DC2AA9">
        <w:rPr>
          <w:rtl/>
        </w:rPr>
        <w:t>.</w:t>
      </w:r>
      <w:bookmarkEnd w:id="106"/>
      <w:r w:rsidR="008618A8">
        <w:rPr>
          <w:rFonts w:hint="cs"/>
          <w:rtl/>
        </w:rPr>
        <w:t xml:space="preserve"> </w:t>
      </w:r>
    </w:p>
    <w:p w14:paraId="730834EE" w14:textId="77777777" w:rsidR="00FA7F28" w:rsidRDefault="00FA7F28" w:rsidP="00BC7739">
      <w:pPr>
        <w:tabs>
          <w:tab w:val="left" w:pos="805"/>
        </w:tabs>
        <w:spacing w:line="360" w:lineRule="auto"/>
        <w:ind w:left="805"/>
        <w:jc w:val="both"/>
        <w:rPr>
          <w:rtl/>
        </w:rPr>
      </w:pPr>
    </w:p>
    <w:p w14:paraId="34003932" w14:textId="77777777" w:rsidR="00077072" w:rsidRPr="00077072" w:rsidRDefault="00077072"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07" w:name="_Toc444431613"/>
      <w:bookmarkStart w:id="108" w:name="_Toc445625976"/>
      <w:bookmarkStart w:id="109" w:name="_Toc447535461"/>
      <w:bookmarkStart w:id="110" w:name="_Toc448316651"/>
      <w:bookmarkStart w:id="111" w:name="_Toc448320929"/>
      <w:r w:rsidRPr="00077072">
        <w:rPr>
          <w:rFonts w:asciiTheme="minorHAnsi" w:hAnsiTheme="minorHAnsi" w:cs="David" w:hint="cs"/>
          <w:sz w:val="24"/>
          <w:szCs w:val="24"/>
          <w:rtl/>
          <w:lang w:eastAsia="en-US"/>
        </w:rPr>
        <w:t>שלמות ההצעה, אחריות כוללת ושימוש בקבלני משנה</w:t>
      </w:r>
      <w:bookmarkEnd w:id="107"/>
      <w:bookmarkEnd w:id="108"/>
      <w:bookmarkEnd w:id="109"/>
      <w:bookmarkEnd w:id="110"/>
      <w:bookmarkEnd w:id="111"/>
    </w:p>
    <w:p w14:paraId="079F0451" w14:textId="504A9061" w:rsidR="00077072" w:rsidRPr="00077072" w:rsidRDefault="00077072" w:rsidP="00BC7739">
      <w:pPr>
        <w:numPr>
          <w:ilvl w:val="1"/>
          <w:numId w:val="9"/>
        </w:numPr>
        <w:tabs>
          <w:tab w:val="left" w:pos="805"/>
        </w:tabs>
        <w:spacing w:line="360" w:lineRule="auto"/>
        <w:ind w:left="805" w:hanging="567"/>
        <w:jc w:val="both"/>
      </w:pPr>
      <w:bookmarkStart w:id="112" w:name="_Ref323633456"/>
      <w:r w:rsidRPr="00077072">
        <w:rPr>
          <w:rFonts w:hint="cs"/>
          <w:rtl/>
        </w:rPr>
        <w:t>הספק מתחייב לספק את השירותים המפורטים בהסכם ובמכרז, על נספחיו עד תומם, ובהתאם לדרישות המזמין ולהוראות הסכם זה על נספחיו ולהוראות כל דין.</w:t>
      </w:r>
      <w:bookmarkEnd w:id="112"/>
    </w:p>
    <w:p w14:paraId="7A754009" w14:textId="77777777" w:rsidR="00077072" w:rsidRPr="00077072" w:rsidRDefault="00077072" w:rsidP="00BC7739">
      <w:pPr>
        <w:numPr>
          <w:ilvl w:val="1"/>
          <w:numId w:val="9"/>
        </w:numPr>
        <w:tabs>
          <w:tab w:val="left" w:pos="805"/>
        </w:tabs>
        <w:spacing w:line="360" w:lineRule="auto"/>
        <w:ind w:left="805" w:hanging="567"/>
        <w:jc w:val="both"/>
      </w:pPr>
      <w:r w:rsidRPr="00077072">
        <w:rPr>
          <w:rFonts w:hint="cs"/>
          <w:rtl/>
        </w:rPr>
        <w:t>המשרד ימנה אחראי מטעמו להעביר לספק הוראות והנחיות חדשות בכתב לביצוע שירותים נוספים ו/או פעילויות נוספות. הספק מצדו אחראי על יישום וביצוע כלל ההוראות וההנחיות שיינתנו ע"י נציג המזמין או מי מטעמו</w:t>
      </w:r>
      <w:r w:rsidRPr="00077072">
        <w:t>.</w:t>
      </w:r>
    </w:p>
    <w:p w14:paraId="7F268457" w14:textId="77777777" w:rsidR="00077072" w:rsidRPr="00077072" w:rsidRDefault="00077072" w:rsidP="00BC7739">
      <w:pPr>
        <w:numPr>
          <w:ilvl w:val="1"/>
          <w:numId w:val="9"/>
        </w:numPr>
        <w:tabs>
          <w:tab w:val="left" w:pos="805"/>
        </w:tabs>
        <w:spacing w:line="360" w:lineRule="auto"/>
        <w:ind w:left="805" w:hanging="567"/>
        <w:jc w:val="both"/>
      </w:pPr>
      <w:r w:rsidRPr="00077072">
        <w:rPr>
          <w:rFonts w:hint="cs"/>
          <w:rtl/>
        </w:rPr>
        <w:t>ככל שיבוצעו שינויים למפרט השירותים הנדרש בפרק 2, יעדכן המזמין את המפרט והמפרט המעודכן יחליף את המפרט הנוכחי כמפרט הקובע לצורך ההתקשרות.</w:t>
      </w:r>
    </w:p>
    <w:p w14:paraId="03AFED2D" w14:textId="316F6ED1" w:rsidR="00077072" w:rsidRPr="00077072" w:rsidRDefault="00077072" w:rsidP="00AF1656">
      <w:pPr>
        <w:numPr>
          <w:ilvl w:val="1"/>
          <w:numId w:val="9"/>
        </w:numPr>
        <w:tabs>
          <w:tab w:val="left" w:pos="805"/>
        </w:tabs>
        <w:spacing w:line="360" w:lineRule="auto"/>
        <w:ind w:left="805" w:hanging="567"/>
        <w:jc w:val="both"/>
      </w:pPr>
      <w:r w:rsidRPr="00077072">
        <w:rPr>
          <w:rFonts w:hint="cs"/>
          <w:rtl/>
        </w:rPr>
        <w:t xml:space="preserve">למען הסר ספק, ביצוע שירותים נוספים ו/או פעילויות נוספות כאמור לעיל לא </w:t>
      </w:r>
      <w:r w:rsidR="00AF1656">
        <w:rPr>
          <w:rFonts w:hint="cs"/>
          <w:rtl/>
        </w:rPr>
        <w:t>י</w:t>
      </w:r>
      <w:r w:rsidRPr="00077072">
        <w:rPr>
          <w:rFonts w:hint="cs"/>
          <w:rtl/>
        </w:rPr>
        <w:t xml:space="preserve">וריד מאחריותו של הספק הזוכה לבצע את כלל השירותים הנדרשים ולעמוד בכלל </w:t>
      </w:r>
      <w:r w:rsidR="00945F18" w:rsidRPr="00077072">
        <w:rPr>
          <w:rFonts w:hint="cs"/>
          <w:rtl/>
        </w:rPr>
        <w:t>התחייבויותיו</w:t>
      </w:r>
      <w:r w:rsidRPr="00077072">
        <w:rPr>
          <w:rFonts w:hint="cs"/>
          <w:rtl/>
        </w:rPr>
        <w:t xml:space="preserve"> מתוקף ההתקשרות.</w:t>
      </w:r>
    </w:p>
    <w:p w14:paraId="0F2A9CA9" w14:textId="37AAB462" w:rsidR="00077072" w:rsidRPr="00077072" w:rsidRDefault="00077072" w:rsidP="00BC7739">
      <w:pPr>
        <w:numPr>
          <w:ilvl w:val="1"/>
          <w:numId w:val="9"/>
        </w:numPr>
        <w:tabs>
          <w:tab w:val="left" w:pos="805"/>
        </w:tabs>
        <w:spacing w:line="360" w:lineRule="auto"/>
        <w:ind w:left="805" w:hanging="567"/>
        <w:jc w:val="both"/>
        <w:rPr>
          <w:rtl/>
        </w:rPr>
      </w:pPr>
      <w:bookmarkStart w:id="113" w:name="_Ref338256501"/>
      <w:r w:rsidRPr="00077072">
        <w:rPr>
          <w:rFonts w:hint="cs"/>
          <w:rtl/>
        </w:rPr>
        <w:t>ברור</w:t>
      </w:r>
      <w:r w:rsidRPr="00077072">
        <w:rPr>
          <w:rtl/>
        </w:rPr>
        <w:t xml:space="preserve"> </w:t>
      </w:r>
      <w:r w:rsidRPr="00077072">
        <w:rPr>
          <w:rFonts w:hint="cs"/>
          <w:rtl/>
        </w:rPr>
        <w:t>ומוסכם</w:t>
      </w:r>
      <w:r w:rsidRPr="00077072">
        <w:rPr>
          <w:rtl/>
        </w:rPr>
        <w:t xml:space="preserve"> </w:t>
      </w:r>
      <w:r w:rsidRPr="00077072">
        <w:rPr>
          <w:rFonts w:hint="cs"/>
          <w:rtl/>
        </w:rPr>
        <w:t>על</w:t>
      </w:r>
      <w:r w:rsidRPr="00077072">
        <w:rPr>
          <w:rtl/>
        </w:rPr>
        <w:t xml:space="preserve"> </w:t>
      </w:r>
      <w:r w:rsidRPr="00077072">
        <w:rPr>
          <w:rFonts w:hint="cs"/>
          <w:rtl/>
        </w:rPr>
        <w:t>הצדדים</w:t>
      </w:r>
      <w:r w:rsidRPr="00077072">
        <w:rPr>
          <w:rtl/>
        </w:rPr>
        <w:t xml:space="preserve"> </w:t>
      </w:r>
      <w:r w:rsidRPr="00077072">
        <w:rPr>
          <w:rFonts w:hint="cs"/>
          <w:rtl/>
        </w:rPr>
        <w:t>כי</w:t>
      </w:r>
      <w:r w:rsidRPr="00077072">
        <w:rPr>
          <w:rtl/>
        </w:rPr>
        <w:t xml:space="preserve"> </w:t>
      </w:r>
      <w:r w:rsidRPr="00077072">
        <w:rPr>
          <w:rFonts w:hint="cs"/>
          <w:rtl/>
        </w:rPr>
        <w:t>ההצעה</w:t>
      </w:r>
      <w:r w:rsidRPr="00077072">
        <w:rPr>
          <w:rtl/>
        </w:rPr>
        <w:t xml:space="preserve"> </w:t>
      </w:r>
      <w:r w:rsidRPr="00077072">
        <w:rPr>
          <w:rFonts w:hint="cs"/>
          <w:rtl/>
        </w:rPr>
        <w:t>המוגשת</w:t>
      </w:r>
      <w:r w:rsidRPr="00077072">
        <w:rPr>
          <w:rtl/>
        </w:rPr>
        <w:t xml:space="preserve"> </w:t>
      </w:r>
      <w:r w:rsidRPr="00077072">
        <w:rPr>
          <w:rFonts w:hint="cs"/>
          <w:rtl/>
        </w:rPr>
        <w:t>היא</w:t>
      </w:r>
      <w:r w:rsidRPr="00077072">
        <w:rPr>
          <w:rtl/>
        </w:rPr>
        <w:t xml:space="preserve"> </w:t>
      </w:r>
      <w:r w:rsidRPr="00077072">
        <w:rPr>
          <w:rFonts w:hint="cs"/>
          <w:rtl/>
        </w:rPr>
        <w:t>שלמה</w:t>
      </w:r>
      <w:r w:rsidRPr="00077072">
        <w:rPr>
          <w:rtl/>
        </w:rPr>
        <w:t xml:space="preserve"> </w:t>
      </w:r>
      <w:r w:rsidRPr="00077072">
        <w:rPr>
          <w:rFonts w:hint="cs"/>
          <w:rtl/>
        </w:rPr>
        <w:t>ומוצעת</w:t>
      </w:r>
      <w:r w:rsidRPr="00077072">
        <w:rPr>
          <w:rtl/>
        </w:rPr>
        <w:t xml:space="preserve"> </w:t>
      </w:r>
      <w:r w:rsidRPr="00077072">
        <w:rPr>
          <w:rFonts w:hint="cs"/>
          <w:rtl/>
        </w:rPr>
        <w:t>כיחידה</w:t>
      </w:r>
      <w:r w:rsidRPr="00077072">
        <w:rPr>
          <w:rtl/>
        </w:rPr>
        <w:t xml:space="preserve"> </w:t>
      </w:r>
      <w:r w:rsidRPr="00077072">
        <w:rPr>
          <w:rFonts w:hint="cs"/>
          <w:rtl/>
        </w:rPr>
        <w:t>אינטגרטיבית</w:t>
      </w:r>
      <w:r w:rsidRPr="00077072">
        <w:rPr>
          <w:rtl/>
        </w:rPr>
        <w:t xml:space="preserve"> </w:t>
      </w:r>
      <w:r w:rsidRPr="00077072">
        <w:rPr>
          <w:rFonts w:hint="cs"/>
          <w:rtl/>
        </w:rPr>
        <w:t>ותפעולית</w:t>
      </w:r>
      <w:r w:rsidRPr="00077072">
        <w:rPr>
          <w:rtl/>
        </w:rPr>
        <w:t xml:space="preserve"> </w:t>
      </w:r>
      <w:r w:rsidRPr="00077072">
        <w:rPr>
          <w:rFonts w:hint="cs"/>
          <w:rtl/>
        </w:rPr>
        <w:t>אחת</w:t>
      </w:r>
      <w:r w:rsidRPr="00077072">
        <w:rPr>
          <w:rtl/>
        </w:rPr>
        <w:t xml:space="preserve">. </w:t>
      </w:r>
      <w:r w:rsidRPr="00077072">
        <w:rPr>
          <w:rFonts w:hint="cs"/>
          <w:rtl/>
        </w:rPr>
        <w:t>עם זאת, מגיש</w:t>
      </w:r>
      <w:r w:rsidRPr="00077072">
        <w:rPr>
          <w:rtl/>
        </w:rPr>
        <w:t xml:space="preserve"> </w:t>
      </w:r>
      <w:r w:rsidRPr="00077072">
        <w:rPr>
          <w:rFonts w:hint="cs"/>
          <w:rtl/>
        </w:rPr>
        <w:t>ההצעה</w:t>
      </w:r>
      <w:r w:rsidRPr="00077072">
        <w:rPr>
          <w:rtl/>
        </w:rPr>
        <w:t xml:space="preserve"> </w:t>
      </w:r>
      <w:r w:rsidRPr="00077072">
        <w:rPr>
          <w:rFonts w:hint="cs"/>
          <w:rtl/>
        </w:rPr>
        <w:t>אשר</w:t>
      </w:r>
      <w:r w:rsidRPr="00077072">
        <w:rPr>
          <w:rtl/>
        </w:rPr>
        <w:t xml:space="preserve"> </w:t>
      </w:r>
      <w:r w:rsidRPr="00077072">
        <w:rPr>
          <w:rFonts w:hint="cs"/>
          <w:rtl/>
        </w:rPr>
        <w:t>יוכרז</w:t>
      </w:r>
      <w:r w:rsidRPr="00077072">
        <w:rPr>
          <w:rtl/>
        </w:rPr>
        <w:t xml:space="preserve"> </w:t>
      </w:r>
      <w:r w:rsidRPr="00077072">
        <w:rPr>
          <w:rFonts w:hint="cs"/>
          <w:rtl/>
        </w:rPr>
        <w:t>כספק</w:t>
      </w:r>
      <w:r w:rsidRPr="00077072">
        <w:rPr>
          <w:rtl/>
        </w:rPr>
        <w:t xml:space="preserve"> </w:t>
      </w:r>
      <w:r w:rsidRPr="00077072">
        <w:rPr>
          <w:rFonts w:hint="cs"/>
          <w:rtl/>
        </w:rPr>
        <w:t>רשאי</w:t>
      </w:r>
      <w:r w:rsidRPr="00077072">
        <w:rPr>
          <w:rtl/>
        </w:rPr>
        <w:t xml:space="preserve"> </w:t>
      </w:r>
      <w:r w:rsidRPr="00077072">
        <w:rPr>
          <w:rFonts w:hint="cs"/>
          <w:rtl/>
        </w:rPr>
        <w:t>להפעיל</w:t>
      </w:r>
      <w:r w:rsidRPr="00077072">
        <w:rPr>
          <w:rtl/>
        </w:rPr>
        <w:t xml:space="preserve"> </w:t>
      </w:r>
      <w:r w:rsidRPr="00077072">
        <w:rPr>
          <w:rFonts w:hint="cs"/>
          <w:rtl/>
        </w:rPr>
        <w:t>במסגרת</w:t>
      </w:r>
      <w:r w:rsidRPr="00077072">
        <w:rPr>
          <w:rtl/>
        </w:rPr>
        <w:t xml:space="preserve"> </w:t>
      </w:r>
      <w:r w:rsidRPr="00077072">
        <w:rPr>
          <w:rFonts w:hint="cs"/>
          <w:rtl/>
        </w:rPr>
        <w:t>המכרז</w:t>
      </w:r>
      <w:r w:rsidRPr="00077072">
        <w:rPr>
          <w:rtl/>
        </w:rPr>
        <w:t xml:space="preserve"> </w:t>
      </w:r>
      <w:r w:rsidRPr="00077072">
        <w:rPr>
          <w:rFonts w:hint="cs"/>
          <w:rtl/>
        </w:rPr>
        <w:t>קבלני</w:t>
      </w:r>
      <w:r w:rsidRPr="00077072">
        <w:rPr>
          <w:rtl/>
        </w:rPr>
        <w:t xml:space="preserve"> </w:t>
      </w:r>
      <w:r w:rsidRPr="00077072">
        <w:rPr>
          <w:rFonts w:hint="cs"/>
          <w:rtl/>
        </w:rPr>
        <w:t>משנה</w:t>
      </w:r>
      <w:bookmarkEnd w:id="113"/>
      <w:r w:rsidR="00D65CE2">
        <w:rPr>
          <w:rFonts w:hint="cs"/>
          <w:rtl/>
        </w:rPr>
        <w:t>, בהתאם לאישור המזמין. יובהר כי גם החלפת קבלן משנה אחד בקבלן משנה אחר תהיה כפופה לאישור המזמין בכתב ומראש.</w:t>
      </w:r>
    </w:p>
    <w:p w14:paraId="70C8B38B" w14:textId="2E0C1C3B" w:rsidR="00077072" w:rsidRDefault="00077072" w:rsidP="00BC7739">
      <w:pPr>
        <w:numPr>
          <w:ilvl w:val="1"/>
          <w:numId w:val="9"/>
        </w:numPr>
        <w:tabs>
          <w:tab w:val="left" w:pos="805"/>
        </w:tabs>
        <w:spacing w:line="360" w:lineRule="auto"/>
        <w:ind w:left="805" w:hanging="567"/>
        <w:jc w:val="both"/>
      </w:pPr>
      <w:r w:rsidRPr="00077072">
        <w:rPr>
          <w:rFonts w:hint="cs"/>
          <w:rtl/>
        </w:rPr>
        <w:t xml:space="preserve">יובהר כי היה והספק יבחר לספק את השירותים באמצעות קבלני משנה בהתאם להוראות סעיף </w:t>
      </w:r>
      <w:r w:rsidRPr="00077072">
        <w:fldChar w:fldCharType="begin"/>
      </w:r>
      <w:r w:rsidRPr="00077072">
        <w:rPr>
          <w:rtl/>
        </w:rPr>
        <w:instrText xml:space="preserve"> </w:instrText>
      </w:r>
      <w:r w:rsidRPr="00077072">
        <w:rPr>
          <w:rFonts w:hint="cs"/>
        </w:rPr>
        <w:instrText>REF</w:instrText>
      </w:r>
      <w:r w:rsidRPr="00077072">
        <w:rPr>
          <w:rFonts w:hint="cs"/>
          <w:rtl/>
        </w:rPr>
        <w:instrText xml:space="preserve"> _</w:instrText>
      </w:r>
      <w:r w:rsidRPr="00077072">
        <w:rPr>
          <w:rFonts w:hint="cs"/>
        </w:rPr>
        <w:instrText>Ref338256501 \r \h</w:instrText>
      </w:r>
      <w:r w:rsidRPr="00077072">
        <w:rPr>
          <w:rtl/>
        </w:rPr>
        <w:instrText xml:space="preserve"> </w:instrText>
      </w:r>
      <w:r w:rsidRPr="00077072">
        <w:instrText xml:space="preserve"> \* MERGEFORMAT </w:instrText>
      </w:r>
      <w:r w:rsidRPr="00077072">
        <w:fldChar w:fldCharType="separate"/>
      </w:r>
      <w:r w:rsidR="003B3901">
        <w:rPr>
          <w:cs/>
        </w:rPr>
        <w:t>‎</w:t>
      </w:r>
      <w:r w:rsidR="003B3901">
        <w:t>8.5</w:t>
      </w:r>
      <w:r w:rsidRPr="00077072">
        <w:fldChar w:fldCharType="end"/>
      </w:r>
      <w:r w:rsidR="00F52149">
        <w:rPr>
          <w:rFonts w:hint="cs"/>
          <w:rtl/>
        </w:rPr>
        <w:t xml:space="preserve"> לעיל</w:t>
      </w:r>
      <w:r w:rsidRPr="00077072">
        <w:rPr>
          <w:rFonts w:hint="cs"/>
          <w:rtl/>
        </w:rPr>
        <w:t>, תהיה האחריות לאספקת השירותים מוטלת על כתפיו של הספק בלבד. הספק יהיה אחראי לנהל את קבלני המשנה בהם בחר</w:t>
      </w:r>
      <w:r w:rsidR="008622ED">
        <w:rPr>
          <w:rFonts w:hint="cs"/>
          <w:rtl/>
        </w:rPr>
        <w:t>, לרבות אחריות על ביצוע הדרכות והכשרות של קלינאי התקשורת על המוצרים השונים</w:t>
      </w:r>
      <w:r w:rsidRPr="00077072">
        <w:rPr>
          <w:rFonts w:hint="cs"/>
          <w:rtl/>
        </w:rPr>
        <w:t>. המזמין לא יקיים כל קשר מול קבלני המשנה והספק יהיה אחראי לכל הקשר מול המזמין.</w:t>
      </w:r>
      <w:r w:rsidR="00D65CE2">
        <w:rPr>
          <w:rFonts w:hint="cs"/>
          <w:rtl/>
        </w:rPr>
        <w:t xml:space="preserve"> כך גם התמורה תועבר ישירות לספק בלבד.</w:t>
      </w:r>
    </w:p>
    <w:p w14:paraId="309C0584" w14:textId="77777777" w:rsidR="00787EED" w:rsidRPr="00077072" w:rsidRDefault="00787EED" w:rsidP="00BC7739">
      <w:pPr>
        <w:tabs>
          <w:tab w:val="left" w:pos="805"/>
        </w:tabs>
        <w:spacing w:line="360" w:lineRule="auto"/>
        <w:ind w:left="805"/>
        <w:jc w:val="both"/>
      </w:pPr>
    </w:p>
    <w:p w14:paraId="3C69DAFF" w14:textId="77777777" w:rsidR="00787EED" w:rsidRPr="00787EED" w:rsidRDefault="00787EED"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14" w:name="_Toc444431614"/>
      <w:bookmarkStart w:id="115" w:name="_Toc445625977"/>
      <w:bookmarkStart w:id="116" w:name="_Toc447535462"/>
      <w:bookmarkStart w:id="117" w:name="_Toc448316652"/>
      <w:bookmarkStart w:id="118" w:name="_Toc448320930"/>
      <w:r w:rsidRPr="00787EED">
        <w:rPr>
          <w:rFonts w:asciiTheme="minorHAnsi" w:hAnsiTheme="minorHAnsi" w:cs="David" w:hint="cs"/>
          <w:sz w:val="24"/>
          <w:szCs w:val="24"/>
          <w:rtl/>
          <w:lang w:eastAsia="en-US"/>
        </w:rPr>
        <w:t>הרשמה ועיון במסמכי המכרז</w:t>
      </w:r>
      <w:bookmarkEnd w:id="114"/>
      <w:bookmarkEnd w:id="115"/>
      <w:bookmarkEnd w:id="116"/>
      <w:bookmarkEnd w:id="117"/>
      <w:bookmarkEnd w:id="118"/>
    </w:p>
    <w:p w14:paraId="44032F12" w14:textId="7B779747" w:rsidR="00787EED" w:rsidRPr="00787EED" w:rsidRDefault="00787EED" w:rsidP="00BC7739">
      <w:pPr>
        <w:numPr>
          <w:ilvl w:val="1"/>
          <w:numId w:val="9"/>
        </w:numPr>
        <w:tabs>
          <w:tab w:val="left" w:pos="805"/>
        </w:tabs>
        <w:spacing w:line="360" w:lineRule="auto"/>
        <w:ind w:left="805" w:hanging="567"/>
        <w:jc w:val="both"/>
      </w:pPr>
      <w:r w:rsidRPr="00787EED">
        <w:rPr>
          <w:rFonts w:hint="cs"/>
          <w:rtl/>
        </w:rPr>
        <w:t xml:space="preserve">עיון במסמכי המכרז </w:t>
      </w:r>
      <w:r w:rsidR="008138A6">
        <w:rPr>
          <w:rFonts w:hint="cs"/>
          <w:rtl/>
        </w:rPr>
        <w:t>אינו</w:t>
      </w:r>
      <w:r w:rsidR="008138A6" w:rsidRPr="00787EED">
        <w:rPr>
          <w:rFonts w:hint="cs"/>
          <w:rtl/>
        </w:rPr>
        <w:t xml:space="preserve"> </w:t>
      </w:r>
      <w:r w:rsidRPr="00787EED">
        <w:rPr>
          <w:rFonts w:hint="cs"/>
          <w:rtl/>
        </w:rPr>
        <w:t>כרו</w:t>
      </w:r>
      <w:r w:rsidR="00BB6FC6">
        <w:rPr>
          <w:rFonts w:hint="cs"/>
          <w:rtl/>
        </w:rPr>
        <w:t>ך</w:t>
      </w:r>
      <w:r w:rsidRPr="00787EED">
        <w:rPr>
          <w:rFonts w:hint="cs"/>
          <w:rtl/>
        </w:rPr>
        <w:t xml:space="preserve"> בתשלום.</w:t>
      </w:r>
    </w:p>
    <w:p w14:paraId="3AF83957" w14:textId="77777777" w:rsidR="003B3901" w:rsidRPr="003B3901" w:rsidRDefault="003B3901" w:rsidP="003B3901">
      <w:pPr>
        <w:numPr>
          <w:ilvl w:val="1"/>
          <w:numId w:val="9"/>
        </w:numPr>
        <w:tabs>
          <w:tab w:val="left" w:pos="805"/>
        </w:tabs>
        <w:spacing w:line="360" w:lineRule="auto"/>
        <w:ind w:left="805" w:hanging="567"/>
        <w:jc w:val="both"/>
        <w:rPr>
          <w:rFonts w:ascii="Arial" w:hAnsi="Arial"/>
          <w:rtl/>
          <w:lang w:eastAsia="en-US"/>
        </w:rPr>
      </w:pPr>
      <w:bookmarkStart w:id="119" w:name="_Ref448849540"/>
      <w:r w:rsidRPr="003B3901">
        <w:rPr>
          <w:rFonts w:ascii="Arial" w:hAnsi="Arial"/>
          <w:rtl/>
          <w:lang w:eastAsia="en-US"/>
        </w:rPr>
        <w:t>על המציעים להירשם לקבלת עדכונים באמצעות הרשמה מקוונת באתר משרד הבריאות.</w:t>
      </w:r>
      <w:bookmarkEnd w:id="119"/>
      <w:r w:rsidRPr="003B3901">
        <w:rPr>
          <w:rFonts w:ascii="Arial" w:hAnsi="Arial"/>
          <w:rtl/>
          <w:lang w:eastAsia="en-US"/>
        </w:rPr>
        <w:t xml:space="preserve"> </w:t>
      </w:r>
    </w:p>
    <w:p w14:paraId="47637D58" w14:textId="77777777" w:rsidR="00A24617" w:rsidRDefault="00A24617" w:rsidP="00BC7739">
      <w:pPr>
        <w:tabs>
          <w:tab w:val="left" w:pos="805"/>
        </w:tabs>
        <w:spacing w:line="360" w:lineRule="auto"/>
        <w:ind w:left="360"/>
        <w:jc w:val="both"/>
        <w:rPr>
          <w:rFonts w:ascii="Arial" w:hAnsi="Arial"/>
          <w:rtl/>
          <w:lang w:eastAsia="en-US"/>
        </w:rPr>
      </w:pPr>
    </w:p>
    <w:p w14:paraId="12EA888F" w14:textId="77777777" w:rsidR="00A24617" w:rsidRPr="00A24617" w:rsidRDefault="00A24617"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20" w:name="_Toc444431615"/>
      <w:bookmarkStart w:id="121" w:name="_Toc445625978"/>
      <w:bookmarkStart w:id="122" w:name="_Toc447535463"/>
      <w:bookmarkStart w:id="123" w:name="_Toc448316653"/>
      <w:bookmarkStart w:id="124" w:name="_Toc448320931"/>
      <w:r w:rsidRPr="00A24617">
        <w:rPr>
          <w:rFonts w:asciiTheme="minorHAnsi" w:hAnsiTheme="minorHAnsi" w:cs="David" w:hint="cs"/>
          <w:sz w:val="24"/>
          <w:szCs w:val="24"/>
          <w:rtl/>
          <w:lang w:eastAsia="en-US"/>
        </w:rPr>
        <w:t>תשלום עבור השתתפות</w:t>
      </w:r>
      <w:bookmarkEnd w:id="120"/>
      <w:bookmarkEnd w:id="121"/>
      <w:bookmarkEnd w:id="122"/>
      <w:bookmarkEnd w:id="123"/>
      <w:bookmarkEnd w:id="124"/>
    </w:p>
    <w:p w14:paraId="4A85A0CD" w14:textId="565D6654" w:rsidR="00A24617" w:rsidRPr="00DA1810" w:rsidRDefault="00A24617" w:rsidP="00DC129A">
      <w:pPr>
        <w:numPr>
          <w:ilvl w:val="1"/>
          <w:numId w:val="9"/>
        </w:numPr>
        <w:tabs>
          <w:tab w:val="left" w:pos="805"/>
        </w:tabs>
        <w:spacing w:line="360" w:lineRule="auto"/>
        <w:ind w:left="805" w:hanging="567"/>
        <w:jc w:val="both"/>
        <w:rPr>
          <w:rFonts w:ascii="Arial" w:hAnsi="Arial"/>
          <w:lang w:eastAsia="en-US"/>
        </w:rPr>
      </w:pPr>
      <w:bookmarkStart w:id="125" w:name="_Ref288748680"/>
      <w:r w:rsidRPr="00DA1810">
        <w:rPr>
          <w:rFonts w:ascii="Arial" w:hAnsi="Arial" w:hint="eastAsia"/>
          <w:rtl/>
          <w:lang w:eastAsia="en-US"/>
        </w:rPr>
        <w:t>השתתפות</w:t>
      </w:r>
      <w:r w:rsidRPr="00DA1810">
        <w:rPr>
          <w:rFonts w:ascii="Arial" w:hAnsi="Arial"/>
          <w:rtl/>
          <w:lang w:eastAsia="en-US"/>
        </w:rPr>
        <w:t xml:space="preserve"> </w:t>
      </w:r>
      <w:r w:rsidRPr="00DA1810">
        <w:rPr>
          <w:rFonts w:ascii="Arial" w:hAnsi="Arial" w:hint="eastAsia"/>
          <w:rtl/>
          <w:lang w:eastAsia="en-US"/>
        </w:rPr>
        <w:t>במכרז</w:t>
      </w:r>
      <w:r w:rsidRPr="00DA1810">
        <w:rPr>
          <w:rFonts w:ascii="Arial" w:hAnsi="Arial"/>
          <w:rtl/>
          <w:lang w:eastAsia="en-US"/>
        </w:rPr>
        <w:t xml:space="preserve"> </w:t>
      </w:r>
      <w:r w:rsidRPr="00DA1810">
        <w:rPr>
          <w:rFonts w:ascii="Arial" w:hAnsi="Arial" w:hint="eastAsia"/>
          <w:rtl/>
          <w:lang w:eastAsia="en-US"/>
        </w:rPr>
        <w:t>כרוכה</w:t>
      </w:r>
      <w:r w:rsidRPr="00DA1810">
        <w:rPr>
          <w:rFonts w:ascii="Arial" w:hAnsi="Arial"/>
          <w:rtl/>
          <w:lang w:eastAsia="en-US"/>
        </w:rPr>
        <w:t xml:space="preserve"> </w:t>
      </w:r>
      <w:r w:rsidRPr="00DA1810">
        <w:rPr>
          <w:rFonts w:ascii="Arial" w:hAnsi="Arial" w:hint="eastAsia"/>
          <w:rtl/>
          <w:lang w:eastAsia="en-US"/>
        </w:rPr>
        <w:t>בתשלום</w:t>
      </w:r>
      <w:r w:rsidRPr="00DA1810">
        <w:rPr>
          <w:rFonts w:ascii="Arial" w:hAnsi="Arial"/>
          <w:rtl/>
          <w:lang w:eastAsia="en-US"/>
        </w:rPr>
        <w:t xml:space="preserve"> </w:t>
      </w:r>
      <w:r w:rsidRPr="00DA1810">
        <w:rPr>
          <w:rFonts w:ascii="Arial" w:hAnsi="Arial" w:hint="eastAsia"/>
          <w:rtl/>
          <w:lang w:eastAsia="en-US"/>
        </w:rPr>
        <w:t>בסך</w:t>
      </w:r>
      <w:r w:rsidRPr="00DA1810">
        <w:rPr>
          <w:rFonts w:ascii="Arial" w:hAnsi="Arial"/>
          <w:rtl/>
          <w:lang w:eastAsia="en-US"/>
        </w:rPr>
        <w:t xml:space="preserve"> </w:t>
      </w:r>
      <w:r w:rsidR="00DC129A">
        <w:rPr>
          <w:rFonts w:ascii="Arial" w:hAnsi="Arial" w:hint="cs"/>
          <w:rtl/>
          <w:lang w:eastAsia="en-US"/>
        </w:rPr>
        <w:t>300</w:t>
      </w:r>
      <w:r w:rsidRPr="00DA1810">
        <w:rPr>
          <w:rFonts w:ascii="Arial" w:hAnsi="Arial"/>
          <w:rtl/>
          <w:lang w:eastAsia="en-US"/>
        </w:rPr>
        <w:t xml:space="preserve"> </w:t>
      </w:r>
      <w:r w:rsidRPr="00DA1810">
        <w:rPr>
          <w:rFonts w:ascii="Arial" w:hAnsi="Arial" w:hint="eastAsia"/>
          <w:rtl/>
          <w:lang w:eastAsia="en-US"/>
        </w:rPr>
        <w:t>₪</w:t>
      </w:r>
      <w:r w:rsidRPr="00DA1810">
        <w:rPr>
          <w:rFonts w:ascii="Arial" w:hAnsi="Arial"/>
          <w:rtl/>
          <w:lang w:eastAsia="en-US"/>
        </w:rPr>
        <w:t xml:space="preserve"> </w:t>
      </w:r>
      <w:r w:rsidRPr="00DA1810">
        <w:rPr>
          <w:rFonts w:ascii="Arial" w:hAnsi="Arial" w:hint="eastAsia"/>
          <w:rtl/>
          <w:lang w:eastAsia="en-US"/>
        </w:rPr>
        <w:t>שלא</w:t>
      </w:r>
      <w:r w:rsidRPr="00DA1810">
        <w:rPr>
          <w:rFonts w:ascii="Arial" w:hAnsi="Arial"/>
          <w:rtl/>
          <w:lang w:eastAsia="en-US"/>
        </w:rPr>
        <w:t xml:space="preserve"> </w:t>
      </w:r>
      <w:r w:rsidRPr="00DA1810">
        <w:rPr>
          <w:rFonts w:ascii="Arial" w:hAnsi="Arial" w:hint="eastAsia"/>
          <w:rtl/>
          <w:lang w:eastAsia="en-US"/>
        </w:rPr>
        <w:t>יוחזרו</w:t>
      </w:r>
      <w:r w:rsidRPr="00DA1810">
        <w:rPr>
          <w:rFonts w:ascii="Arial" w:hAnsi="Arial"/>
          <w:rtl/>
          <w:lang w:eastAsia="en-US"/>
        </w:rPr>
        <w:t xml:space="preserve"> </w:t>
      </w:r>
      <w:r w:rsidRPr="00DA1810">
        <w:rPr>
          <w:rFonts w:ascii="Arial" w:hAnsi="Arial" w:hint="eastAsia"/>
          <w:rtl/>
          <w:lang w:eastAsia="en-US"/>
        </w:rPr>
        <w:t>בשום</w:t>
      </w:r>
      <w:r w:rsidRPr="00DA1810">
        <w:rPr>
          <w:rFonts w:ascii="Arial" w:hAnsi="Arial"/>
          <w:rtl/>
          <w:lang w:eastAsia="en-US"/>
        </w:rPr>
        <w:t xml:space="preserve"> </w:t>
      </w:r>
      <w:r w:rsidRPr="00DA1810">
        <w:rPr>
          <w:rFonts w:ascii="Arial" w:hAnsi="Arial" w:hint="eastAsia"/>
          <w:rtl/>
          <w:lang w:eastAsia="en-US"/>
        </w:rPr>
        <w:t>מקרה</w:t>
      </w:r>
      <w:r w:rsidRPr="00DA1810">
        <w:rPr>
          <w:rFonts w:ascii="Arial" w:hAnsi="Arial"/>
          <w:rtl/>
          <w:lang w:eastAsia="en-US"/>
        </w:rPr>
        <w:t>.</w:t>
      </w:r>
      <w:bookmarkEnd w:id="125"/>
    </w:p>
    <w:p w14:paraId="0376C3ED" w14:textId="4A297405" w:rsidR="00A24617" w:rsidRPr="00DA1810" w:rsidRDefault="00603FAB" w:rsidP="00603FAB">
      <w:pPr>
        <w:numPr>
          <w:ilvl w:val="1"/>
          <w:numId w:val="9"/>
        </w:numPr>
        <w:tabs>
          <w:tab w:val="left" w:pos="805"/>
        </w:tabs>
        <w:spacing w:line="360" w:lineRule="auto"/>
        <w:ind w:left="805" w:hanging="567"/>
        <w:jc w:val="both"/>
        <w:rPr>
          <w:rFonts w:ascii="Arial" w:hAnsi="Arial"/>
          <w:lang w:eastAsia="en-US"/>
        </w:rPr>
      </w:pPr>
      <w:bookmarkStart w:id="126" w:name="_Ref312764217"/>
      <w:r w:rsidRPr="00640B8C">
        <w:rPr>
          <w:rFonts w:ascii="Arial" w:hAnsi="Arial"/>
          <w:rtl/>
          <w:lang w:eastAsia="en-US"/>
        </w:rPr>
        <w:t>התשלום יבוצע באמצעות כרטיס אשראי באתר האינטרנט של משרד הבריאות תחת הקישור "מכרזים"</w:t>
      </w:r>
      <w:r>
        <w:rPr>
          <w:rFonts w:ascii="Arial" w:hAnsi="Arial" w:hint="cs"/>
          <w:rtl/>
          <w:lang w:eastAsia="en-US"/>
        </w:rPr>
        <w:t>. את תדפיס אישור התשלום יש לצרף להצעה</w:t>
      </w:r>
      <w:bookmarkStart w:id="127" w:name="_GoBack"/>
      <w:r>
        <w:rPr>
          <w:rFonts w:ascii="Arial" w:hAnsi="Arial" w:hint="cs"/>
          <w:rtl/>
          <w:lang w:eastAsia="en-US"/>
        </w:rPr>
        <w:t xml:space="preserve">, כאמור בסעיף </w:t>
      </w:r>
      <w:r>
        <w:rPr>
          <w:rFonts w:ascii="Arial" w:hAnsi="Aria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Ref340666950 \r \h</w:instrText>
      </w:r>
      <w:r>
        <w:rPr>
          <w:rFonts w:ascii="Arial" w:hAnsi="Arial"/>
          <w:rtl/>
          <w:lang w:eastAsia="en-US"/>
        </w:rPr>
        <w:instrText xml:space="preserve"> </w:instrText>
      </w:r>
      <w:r>
        <w:rPr>
          <w:rFonts w:ascii="Arial" w:hAnsi="Arial"/>
          <w:lang w:eastAsia="en-US"/>
        </w:rPr>
      </w:r>
      <w:r>
        <w:rPr>
          <w:rFonts w:ascii="Arial" w:hAnsi="Arial"/>
          <w:lang w:eastAsia="en-US"/>
        </w:rPr>
        <w:fldChar w:fldCharType="separate"/>
      </w:r>
      <w:r w:rsidR="00B15475">
        <w:rPr>
          <w:rFonts w:ascii="Arial" w:hAnsi="Arial"/>
          <w:cs/>
          <w:lang w:eastAsia="en-US"/>
        </w:rPr>
        <w:t>‎</w:t>
      </w:r>
      <w:r w:rsidR="00B15475">
        <w:rPr>
          <w:rFonts w:ascii="Arial" w:hAnsi="Arial"/>
          <w:lang w:eastAsia="en-US"/>
        </w:rPr>
        <w:t>6.5.6</w:t>
      </w:r>
      <w:r>
        <w:rPr>
          <w:rFonts w:ascii="Arial" w:hAnsi="Arial"/>
          <w:lang w:eastAsia="en-US"/>
        </w:rPr>
        <w:fldChar w:fldCharType="end"/>
      </w:r>
      <w:r>
        <w:rPr>
          <w:rFonts w:ascii="Arial" w:hAnsi="Arial" w:hint="cs"/>
          <w:rtl/>
          <w:lang w:eastAsia="en-US"/>
        </w:rPr>
        <w:t xml:space="preserve"> לעיל.</w:t>
      </w:r>
      <w:r w:rsidR="00A24617" w:rsidRPr="00DA1810">
        <w:rPr>
          <w:rFonts w:ascii="Arial" w:hAnsi="Arial"/>
          <w:rtl/>
          <w:lang w:eastAsia="en-US"/>
        </w:rPr>
        <w:t xml:space="preserve"> </w:t>
      </w:r>
      <w:bookmarkEnd w:id="126"/>
    </w:p>
    <w:p w14:paraId="7E46FA57" w14:textId="13E0B7CB" w:rsidR="00A24617" w:rsidRPr="00DA1810" w:rsidRDefault="00A24617" w:rsidP="003B3901">
      <w:pPr>
        <w:numPr>
          <w:ilvl w:val="1"/>
          <w:numId w:val="9"/>
        </w:numPr>
        <w:tabs>
          <w:tab w:val="left" w:pos="805"/>
        </w:tabs>
        <w:spacing w:line="360" w:lineRule="auto"/>
        <w:ind w:left="805" w:hanging="567"/>
        <w:jc w:val="both"/>
        <w:rPr>
          <w:rFonts w:ascii="Arial" w:hAnsi="Arial"/>
          <w:lang w:eastAsia="en-US"/>
        </w:rPr>
      </w:pPr>
      <w:bookmarkStart w:id="128" w:name="_Ref288748699"/>
      <w:r w:rsidRPr="00DA1810">
        <w:rPr>
          <w:rFonts w:ascii="Arial" w:hAnsi="Arial" w:hint="eastAsia"/>
          <w:rtl/>
          <w:lang w:eastAsia="en-US"/>
        </w:rPr>
        <w:t>בעת</w:t>
      </w:r>
      <w:r w:rsidRPr="00DA1810">
        <w:rPr>
          <w:rFonts w:ascii="Arial" w:hAnsi="Arial"/>
          <w:rtl/>
          <w:lang w:eastAsia="en-US"/>
        </w:rPr>
        <w:t xml:space="preserve"> </w:t>
      </w:r>
      <w:r w:rsidRPr="00DA1810">
        <w:rPr>
          <w:rFonts w:ascii="Arial" w:hAnsi="Arial" w:hint="eastAsia"/>
          <w:rtl/>
          <w:lang w:eastAsia="en-US"/>
        </w:rPr>
        <w:t>התשלום</w:t>
      </w:r>
      <w:r>
        <w:rPr>
          <w:rFonts w:ascii="Arial" w:hAnsi="Arial" w:hint="cs"/>
          <w:rtl/>
          <w:lang w:eastAsia="en-US"/>
        </w:rPr>
        <w:t xml:space="preserve">, </w:t>
      </w:r>
      <w:r w:rsidR="00603FAB">
        <w:rPr>
          <w:rFonts w:ascii="Arial" w:hAnsi="Arial" w:hint="cs"/>
          <w:rtl/>
          <w:lang w:eastAsia="en-US"/>
        </w:rPr>
        <w:t>ב</w:t>
      </w:r>
      <w:r>
        <w:rPr>
          <w:rFonts w:ascii="Arial" w:hAnsi="Arial" w:hint="cs"/>
          <w:rtl/>
          <w:lang w:eastAsia="en-US"/>
        </w:rPr>
        <w:t>אחריות המציע</w:t>
      </w:r>
      <w:bookmarkEnd w:id="128"/>
      <w:r w:rsidRPr="00DA1810">
        <w:rPr>
          <w:rFonts w:ascii="Arial" w:hAnsi="Arial"/>
          <w:rtl/>
          <w:lang w:eastAsia="en-US"/>
        </w:rPr>
        <w:t xml:space="preserve"> </w:t>
      </w:r>
      <w:r w:rsidRPr="00DA1810">
        <w:rPr>
          <w:rFonts w:ascii="Arial" w:hAnsi="Arial" w:hint="eastAsia"/>
          <w:rtl/>
          <w:lang w:eastAsia="en-US"/>
        </w:rPr>
        <w:t>להירשם</w:t>
      </w:r>
      <w:r w:rsidRPr="00DA1810">
        <w:rPr>
          <w:rFonts w:ascii="Arial" w:hAnsi="Arial"/>
          <w:rtl/>
          <w:lang w:eastAsia="en-US"/>
        </w:rPr>
        <w:t xml:space="preserve"> במשרד הבריאות כנדרש בסעיף</w:t>
      </w:r>
      <w:r>
        <w:rPr>
          <w:rFonts w:ascii="Arial" w:hAnsi="Arial" w:hint="cs"/>
          <w:rtl/>
          <w:lang w:eastAsia="en-US"/>
        </w:rPr>
        <w:t xml:space="preserve"> </w:t>
      </w:r>
      <w:r w:rsidR="003B3901">
        <w:rPr>
          <w:rFonts w:ascii="Arial" w:hAnsi="Arial"/>
          <w:rtl/>
          <w:lang w:eastAsia="en-US"/>
        </w:rPr>
        <w:fldChar w:fldCharType="begin"/>
      </w:r>
      <w:r w:rsidR="003B3901">
        <w:rPr>
          <w:rFonts w:ascii="Arial" w:hAnsi="Arial"/>
          <w:rtl/>
          <w:lang w:eastAsia="en-US"/>
        </w:rPr>
        <w:instrText xml:space="preserve"> </w:instrText>
      </w:r>
      <w:r w:rsidR="003B3901">
        <w:rPr>
          <w:rFonts w:ascii="Arial" w:hAnsi="Arial" w:hint="cs"/>
          <w:lang w:eastAsia="en-US"/>
        </w:rPr>
        <w:instrText>REF</w:instrText>
      </w:r>
      <w:r w:rsidR="003B3901">
        <w:rPr>
          <w:rFonts w:ascii="Arial" w:hAnsi="Arial" w:hint="cs"/>
          <w:rtl/>
          <w:lang w:eastAsia="en-US"/>
        </w:rPr>
        <w:instrText xml:space="preserve"> _</w:instrText>
      </w:r>
      <w:r w:rsidR="003B3901">
        <w:rPr>
          <w:rFonts w:ascii="Arial" w:hAnsi="Arial" w:hint="cs"/>
          <w:lang w:eastAsia="en-US"/>
        </w:rPr>
        <w:instrText>Ref448849540 \r \h</w:instrText>
      </w:r>
      <w:r w:rsidR="003B3901">
        <w:rPr>
          <w:rFonts w:ascii="Arial" w:hAnsi="Arial"/>
          <w:rtl/>
          <w:lang w:eastAsia="en-US"/>
        </w:rPr>
        <w:instrText xml:space="preserve"> </w:instrText>
      </w:r>
      <w:r w:rsidR="003B3901">
        <w:rPr>
          <w:rFonts w:ascii="Arial" w:hAnsi="Arial"/>
          <w:rtl/>
          <w:lang w:eastAsia="en-US"/>
        </w:rPr>
      </w:r>
      <w:r w:rsidR="003B3901">
        <w:rPr>
          <w:rFonts w:ascii="Arial" w:hAnsi="Arial"/>
          <w:rtl/>
          <w:lang w:eastAsia="en-US"/>
        </w:rPr>
        <w:fldChar w:fldCharType="separate"/>
      </w:r>
      <w:r w:rsidR="00B15475">
        <w:rPr>
          <w:rFonts w:ascii="Arial" w:hAnsi="Arial"/>
          <w:cs/>
          <w:lang w:eastAsia="en-US"/>
        </w:rPr>
        <w:t>‎</w:t>
      </w:r>
      <w:r w:rsidR="00B15475">
        <w:rPr>
          <w:rFonts w:ascii="Arial" w:hAnsi="Arial"/>
          <w:lang w:eastAsia="en-US"/>
        </w:rPr>
        <w:t>9.2</w:t>
      </w:r>
      <w:r w:rsidR="003B3901">
        <w:rPr>
          <w:rFonts w:ascii="Arial" w:hAnsi="Arial"/>
          <w:rtl/>
          <w:lang w:eastAsia="en-US"/>
        </w:rPr>
        <w:fldChar w:fldCharType="end"/>
      </w:r>
      <w:r w:rsidR="003B3901">
        <w:rPr>
          <w:rFonts w:ascii="Arial" w:hAnsi="Arial" w:hint="cs"/>
          <w:rtl/>
          <w:lang w:eastAsia="en-US"/>
        </w:rPr>
        <w:t xml:space="preserve"> </w:t>
      </w:r>
      <w:r>
        <w:rPr>
          <w:rFonts w:ascii="Arial" w:hAnsi="Arial" w:hint="cs"/>
          <w:rtl/>
          <w:lang w:eastAsia="en-US"/>
        </w:rPr>
        <w:t>לעיל</w:t>
      </w:r>
      <w:r w:rsidRPr="00DA1810">
        <w:rPr>
          <w:rFonts w:ascii="Arial" w:hAnsi="Arial"/>
          <w:rtl/>
          <w:lang w:eastAsia="en-US"/>
        </w:rPr>
        <w:t>.</w:t>
      </w:r>
    </w:p>
    <w:bookmarkEnd w:id="127"/>
    <w:p w14:paraId="03FED1FF" w14:textId="77777777" w:rsidR="00A24617" w:rsidRPr="00DA1810" w:rsidRDefault="00A24617" w:rsidP="00BC7739">
      <w:pPr>
        <w:numPr>
          <w:ilvl w:val="1"/>
          <w:numId w:val="9"/>
        </w:numPr>
        <w:tabs>
          <w:tab w:val="left" w:pos="805"/>
        </w:tabs>
        <w:spacing w:line="360" w:lineRule="auto"/>
        <w:ind w:left="805" w:hanging="567"/>
        <w:jc w:val="both"/>
        <w:rPr>
          <w:rFonts w:ascii="Arial" w:hAnsi="Arial"/>
          <w:lang w:eastAsia="en-US"/>
        </w:rPr>
      </w:pPr>
      <w:r w:rsidRPr="00DA1810">
        <w:rPr>
          <w:rFonts w:ascii="Arial" w:hAnsi="Arial" w:hint="eastAsia"/>
          <w:rtl/>
          <w:lang w:eastAsia="en-US"/>
        </w:rPr>
        <w:t>מציע</w:t>
      </w:r>
      <w:r w:rsidRPr="00DA1810">
        <w:rPr>
          <w:rFonts w:ascii="Arial" w:hAnsi="Arial"/>
          <w:rtl/>
          <w:lang w:eastAsia="en-US"/>
        </w:rPr>
        <w:t xml:space="preserve"> </w:t>
      </w:r>
      <w:r w:rsidRPr="00DA1810">
        <w:rPr>
          <w:rFonts w:ascii="Arial" w:hAnsi="Arial" w:hint="eastAsia"/>
          <w:rtl/>
          <w:lang w:eastAsia="en-US"/>
        </w:rPr>
        <w:t>שלא</w:t>
      </w:r>
      <w:r w:rsidRPr="00DA1810">
        <w:rPr>
          <w:rFonts w:ascii="Arial" w:hAnsi="Arial"/>
          <w:rtl/>
          <w:lang w:eastAsia="en-US"/>
        </w:rPr>
        <w:t xml:space="preserve"> </w:t>
      </w:r>
      <w:r w:rsidRPr="00DA1810">
        <w:rPr>
          <w:rFonts w:ascii="Arial" w:hAnsi="Arial" w:hint="eastAsia"/>
          <w:rtl/>
          <w:lang w:eastAsia="en-US"/>
        </w:rPr>
        <w:t>ישלח</w:t>
      </w:r>
      <w:r w:rsidRPr="00DA1810">
        <w:rPr>
          <w:rFonts w:ascii="Arial" w:hAnsi="Arial"/>
          <w:rtl/>
          <w:lang w:eastAsia="en-US"/>
        </w:rPr>
        <w:t xml:space="preserve"> </w:t>
      </w:r>
      <w:r w:rsidRPr="00DA1810">
        <w:rPr>
          <w:rFonts w:ascii="Arial" w:hAnsi="Arial" w:hint="eastAsia"/>
          <w:rtl/>
          <w:lang w:eastAsia="en-US"/>
        </w:rPr>
        <w:t>את</w:t>
      </w:r>
      <w:r w:rsidRPr="00DA1810">
        <w:rPr>
          <w:rFonts w:ascii="Arial" w:hAnsi="Arial"/>
          <w:rtl/>
          <w:lang w:eastAsia="en-US"/>
        </w:rPr>
        <w:t xml:space="preserve"> </w:t>
      </w:r>
      <w:r w:rsidRPr="00DA1810">
        <w:rPr>
          <w:rFonts w:ascii="Arial" w:hAnsi="Arial" w:hint="eastAsia"/>
          <w:rtl/>
          <w:lang w:eastAsia="en-US"/>
        </w:rPr>
        <w:t>הפרטים</w:t>
      </w:r>
      <w:r w:rsidRPr="00DA1810">
        <w:rPr>
          <w:rFonts w:ascii="Arial" w:hAnsi="Arial"/>
          <w:rtl/>
          <w:lang w:eastAsia="en-US"/>
        </w:rPr>
        <w:t xml:space="preserve"> </w:t>
      </w:r>
      <w:r w:rsidRPr="00DA1810">
        <w:rPr>
          <w:rFonts w:ascii="Arial" w:hAnsi="Arial" w:hint="eastAsia"/>
          <w:rtl/>
          <w:lang w:eastAsia="en-US"/>
        </w:rPr>
        <w:t>כאמור</w:t>
      </w:r>
      <w:r w:rsidRPr="00DA1810">
        <w:rPr>
          <w:rFonts w:ascii="Arial" w:hAnsi="Arial"/>
          <w:rtl/>
          <w:lang w:eastAsia="en-US"/>
        </w:rPr>
        <w:t xml:space="preserve">, </w:t>
      </w:r>
      <w:r w:rsidRPr="00DA1810">
        <w:rPr>
          <w:rFonts w:ascii="Arial" w:hAnsi="Arial" w:hint="eastAsia"/>
          <w:rtl/>
          <w:lang w:eastAsia="en-US"/>
        </w:rPr>
        <w:t>עלול</w:t>
      </w:r>
      <w:r w:rsidRPr="00DA1810">
        <w:rPr>
          <w:rFonts w:ascii="Arial" w:hAnsi="Arial"/>
          <w:rtl/>
          <w:lang w:eastAsia="en-US"/>
        </w:rPr>
        <w:t xml:space="preserve"> </w:t>
      </w:r>
      <w:r w:rsidRPr="00DA1810">
        <w:rPr>
          <w:rFonts w:ascii="Arial" w:hAnsi="Arial" w:hint="eastAsia"/>
          <w:rtl/>
          <w:lang w:eastAsia="en-US"/>
        </w:rPr>
        <w:t>שלא</w:t>
      </w:r>
      <w:r w:rsidRPr="00DA1810">
        <w:rPr>
          <w:rFonts w:ascii="Arial" w:hAnsi="Arial"/>
          <w:rtl/>
          <w:lang w:eastAsia="en-US"/>
        </w:rPr>
        <w:t xml:space="preserve"> </w:t>
      </w:r>
      <w:r w:rsidRPr="00DA1810">
        <w:rPr>
          <w:rFonts w:ascii="Arial" w:hAnsi="Arial" w:hint="eastAsia"/>
          <w:rtl/>
          <w:lang w:eastAsia="en-US"/>
        </w:rPr>
        <w:t>לקבל</w:t>
      </w:r>
      <w:r w:rsidRPr="00DA1810">
        <w:rPr>
          <w:rFonts w:ascii="Arial" w:hAnsi="Arial"/>
          <w:rtl/>
          <w:lang w:eastAsia="en-US"/>
        </w:rPr>
        <w:t xml:space="preserve"> </w:t>
      </w:r>
      <w:r w:rsidRPr="00DA1810">
        <w:rPr>
          <w:rFonts w:ascii="Arial" w:hAnsi="Arial" w:hint="eastAsia"/>
          <w:rtl/>
          <w:lang w:eastAsia="en-US"/>
        </w:rPr>
        <w:t>הודעות</w:t>
      </w:r>
      <w:r w:rsidRPr="00DA1810">
        <w:rPr>
          <w:rFonts w:ascii="Arial" w:hAnsi="Arial"/>
          <w:rtl/>
          <w:lang w:eastAsia="en-US"/>
        </w:rPr>
        <w:t xml:space="preserve"> </w:t>
      </w:r>
      <w:r w:rsidRPr="00DA1810">
        <w:rPr>
          <w:rFonts w:ascii="Arial" w:hAnsi="Arial" w:hint="eastAsia"/>
          <w:rtl/>
          <w:lang w:eastAsia="en-US"/>
        </w:rPr>
        <w:t>ועדכונים</w:t>
      </w:r>
      <w:r w:rsidRPr="00DA1810">
        <w:rPr>
          <w:rFonts w:ascii="Arial" w:hAnsi="Arial"/>
          <w:rtl/>
          <w:lang w:eastAsia="en-US"/>
        </w:rPr>
        <w:t xml:space="preserve"> </w:t>
      </w:r>
      <w:r w:rsidRPr="00DA1810">
        <w:rPr>
          <w:rFonts w:ascii="Arial" w:hAnsi="Arial" w:hint="eastAsia"/>
          <w:rtl/>
          <w:lang w:eastAsia="en-US"/>
        </w:rPr>
        <w:t>בדבר</w:t>
      </w:r>
      <w:r w:rsidRPr="00DA1810">
        <w:rPr>
          <w:rFonts w:ascii="Arial" w:hAnsi="Arial"/>
          <w:rtl/>
          <w:lang w:eastAsia="en-US"/>
        </w:rPr>
        <w:t xml:space="preserve"> </w:t>
      </w:r>
      <w:r w:rsidRPr="00DA1810">
        <w:rPr>
          <w:rFonts w:ascii="Arial" w:hAnsi="Arial" w:hint="eastAsia"/>
          <w:rtl/>
          <w:lang w:eastAsia="en-US"/>
        </w:rPr>
        <w:t>המכרז</w:t>
      </w:r>
      <w:r w:rsidRPr="00DA1810">
        <w:rPr>
          <w:rFonts w:ascii="Arial" w:hAnsi="Arial"/>
          <w:rtl/>
          <w:lang w:eastAsia="en-US"/>
        </w:rPr>
        <w:t xml:space="preserve"> </w:t>
      </w:r>
      <w:r w:rsidRPr="00DA1810">
        <w:rPr>
          <w:rFonts w:ascii="Arial" w:hAnsi="Arial" w:hint="eastAsia"/>
          <w:rtl/>
          <w:lang w:eastAsia="en-US"/>
        </w:rPr>
        <w:t>והבהרות</w:t>
      </w:r>
      <w:r w:rsidRPr="00DA1810">
        <w:rPr>
          <w:rFonts w:ascii="Arial" w:hAnsi="Arial"/>
          <w:rtl/>
          <w:lang w:eastAsia="en-US"/>
        </w:rPr>
        <w:t xml:space="preserve"> </w:t>
      </w:r>
      <w:r w:rsidRPr="00DA1810">
        <w:rPr>
          <w:rFonts w:ascii="Arial" w:hAnsi="Arial" w:hint="eastAsia"/>
          <w:rtl/>
          <w:lang w:eastAsia="en-US"/>
        </w:rPr>
        <w:t>נוספות</w:t>
      </w:r>
      <w:r w:rsidRPr="00DA1810">
        <w:rPr>
          <w:rFonts w:ascii="Arial" w:hAnsi="Arial"/>
          <w:rtl/>
          <w:lang w:eastAsia="en-US"/>
        </w:rPr>
        <w:t xml:space="preserve"> </w:t>
      </w:r>
      <w:r w:rsidRPr="00DA1810">
        <w:rPr>
          <w:rFonts w:ascii="Arial" w:hAnsi="Arial" w:hint="eastAsia"/>
          <w:rtl/>
          <w:lang w:eastAsia="en-US"/>
        </w:rPr>
        <w:t>שהמשרד</w:t>
      </w:r>
      <w:r w:rsidRPr="00DA1810">
        <w:rPr>
          <w:rFonts w:ascii="Arial" w:hAnsi="Arial"/>
          <w:rtl/>
          <w:lang w:eastAsia="en-US"/>
        </w:rPr>
        <w:t xml:space="preserve"> </w:t>
      </w:r>
      <w:r w:rsidRPr="00DA1810">
        <w:rPr>
          <w:rFonts w:ascii="Arial" w:hAnsi="Arial" w:hint="eastAsia"/>
          <w:rtl/>
          <w:lang w:eastAsia="en-US"/>
        </w:rPr>
        <w:t>יפרסם</w:t>
      </w:r>
      <w:r w:rsidRPr="00DA1810">
        <w:rPr>
          <w:rFonts w:ascii="Arial" w:hAnsi="Arial"/>
          <w:rtl/>
          <w:lang w:eastAsia="en-US"/>
        </w:rPr>
        <w:t xml:space="preserve"> </w:t>
      </w:r>
      <w:r w:rsidRPr="00DA1810">
        <w:rPr>
          <w:rFonts w:ascii="Arial" w:hAnsi="Arial" w:hint="eastAsia"/>
          <w:rtl/>
          <w:lang w:eastAsia="en-US"/>
        </w:rPr>
        <w:t>מעת</w:t>
      </w:r>
      <w:r w:rsidRPr="00DA1810">
        <w:rPr>
          <w:rFonts w:ascii="Arial" w:hAnsi="Arial"/>
          <w:rtl/>
          <w:lang w:eastAsia="en-US"/>
        </w:rPr>
        <w:t xml:space="preserve"> </w:t>
      </w:r>
      <w:r w:rsidRPr="00DA1810">
        <w:rPr>
          <w:rFonts w:ascii="Arial" w:hAnsi="Arial" w:hint="eastAsia"/>
          <w:rtl/>
          <w:lang w:eastAsia="en-US"/>
        </w:rPr>
        <w:t>לעת</w:t>
      </w:r>
      <w:r w:rsidRPr="00DA1810">
        <w:rPr>
          <w:rFonts w:ascii="Arial" w:hAnsi="Arial"/>
          <w:rtl/>
          <w:lang w:eastAsia="en-US"/>
        </w:rPr>
        <w:t xml:space="preserve"> </w:t>
      </w:r>
      <w:r w:rsidRPr="00DA1810">
        <w:rPr>
          <w:rFonts w:ascii="Arial" w:hAnsi="Arial" w:hint="eastAsia"/>
          <w:rtl/>
          <w:lang w:eastAsia="en-US"/>
        </w:rPr>
        <w:t>לאחר</w:t>
      </w:r>
      <w:r w:rsidRPr="00DA1810">
        <w:rPr>
          <w:rFonts w:ascii="Arial" w:hAnsi="Arial"/>
          <w:rtl/>
          <w:lang w:eastAsia="en-US"/>
        </w:rPr>
        <w:t xml:space="preserve"> </w:t>
      </w:r>
      <w:r w:rsidRPr="00DA1810">
        <w:rPr>
          <w:rFonts w:ascii="Arial" w:hAnsi="Arial" w:hint="eastAsia"/>
          <w:rtl/>
          <w:lang w:eastAsia="en-US"/>
        </w:rPr>
        <w:t>פרסום</w:t>
      </w:r>
      <w:r w:rsidRPr="00DA1810">
        <w:rPr>
          <w:rFonts w:ascii="Arial" w:hAnsi="Arial"/>
          <w:rtl/>
          <w:lang w:eastAsia="en-US"/>
        </w:rPr>
        <w:t xml:space="preserve"> </w:t>
      </w:r>
      <w:r w:rsidRPr="00DA1810">
        <w:rPr>
          <w:rFonts w:ascii="Arial" w:hAnsi="Arial" w:hint="eastAsia"/>
          <w:rtl/>
          <w:lang w:eastAsia="en-US"/>
        </w:rPr>
        <w:t>המכרז</w:t>
      </w:r>
      <w:r w:rsidRPr="00DA1810">
        <w:rPr>
          <w:rFonts w:ascii="Arial" w:hAnsi="Arial"/>
          <w:rtl/>
          <w:lang w:eastAsia="en-US"/>
        </w:rPr>
        <w:t xml:space="preserve"> והוא עשוי </w:t>
      </w:r>
      <w:r w:rsidRPr="00DA1810">
        <w:rPr>
          <w:rFonts w:ascii="Arial" w:hAnsi="Arial" w:hint="eastAsia"/>
          <w:rtl/>
          <w:lang w:eastAsia="en-US"/>
        </w:rPr>
        <w:t>למצוא</w:t>
      </w:r>
      <w:r w:rsidRPr="00DA1810">
        <w:rPr>
          <w:rFonts w:ascii="Arial" w:hAnsi="Arial"/>
          <w:rtl/>
          <w:lang w:eastAsia="en-US"/>
        </w:rPr>
        <w:t xml:space="preserve"> </w:t>
      </w:r>
      <w:r w:rsidRPr="00DA1810">
        <w:rPr>
          <w:rFonts w:ascii="Arial" w:hAnsi="Arial" w:hint="eastAsia"/>
          <w:rtl/>
          <w:lang w:eastAsia="en-US"/>
        </w:rPr>
        <w:t>את</w:t>
      </w:r>
      <w:r w:rsidRPr="00DA1810">
        <w:rPr>
          <w:rFonts w:ascii="Arial" w:hAnsi="Arial"/>
          <w:rtl/>
          <w:lang w:eastAsia="en-US"/>
        </w:rPr>
        <w:t xml:space="preserve"> </w:t>
      </w:r>
      <w:r w:rsidRPr="00DA1810">
        <w:rPr>
          <w:rFonts w:ascii="Arial" w:hAnsi="Arial" w:hint="eastAsia"/>
          <w:rtl/>
          <w:lang w:eastAsia="en-US"/>
        </w:rPr>
        <w:t>עצמו</w:t>
      </w:r>
      <w:r w:rsidRPr="00DA1810">
        <w:rPr>
          <w:rFonts w:ascii="Arial" w:hAnsi="Arial"/>
          <w:rtl/>
          <w:lang w:eastAsia="en-US"/>
        </w:rPr>
        <w:t xml:space="preserve"> </w:t>
      </w:r>
      <w:r w:rsidRPr="00DA1810">
        <w:rPr>
          <w:rFonts w:ascii="Arial" w:hAnsi="Arial" w:hint="eastAsia"/>
          <w:rtl/>
          <w:lang w:eastAsia="en-US"/>
        </w:rPr>
        <w:t>פסול</w:t>
      </w:r>
      <w:r w:rsidRPr="00DA1810">
        <w:rPr>
          <w:rFonts w:ascii="Arial" w:hAnsi="Arial"/>
          <w:rtl/>
          <w:lang w:eastAsia="en-US"/>
        </w:rPr>
        <w:t xml:space="preserve"> </w:t>
      </w:r>
      <w:r w:rsidRPr="00DA1810">
        <w:rPr>
          <w:rFonts w:ascii="Arial" w:hAnsi="Arial" w:hint="eastAsia"/>
          <w:rtl/>
          <w:lang w:eastAsia="en-US"/>
        </w:rPr>
        <w:t>בשל</w:t>
      </w:r>
      <w:r w:rsidRPr="00DA1810">
        <w:rPr>
          <w:rFonts w:ascii="Arial" w:hAnsi="Arial"/>
          <w:rtl/>
          <w:lang w:eastAsia="en-US"/>
        </w:rPr>
        <w:t xml:space="preserve"> </w:t>
      </w:r>
      <w:r w:rsidRPr="00DA1810">
        <w:rPr>
          <w:rFonts w:ascii="Arial" w:hAnsi="Arial" w:hint="eastAsia"/>
          <w:rtl/>
          <w:lang w:eastAsia="en-US"/>
        </w:rPr>
        <w:t>אי</w:t>
      </w:r>
      <w:r w:rsidRPr="00DA1810">
        <w:rPr>
          <w:rFonts w:ascii="Arial" w:hAnsi="Arial"/>
          <w:rtl/>
          <w:lang w:eastAsia="en-US"/>
        </w:rPr>
        <w:t xml:space="preserve"> </w:t>
      </w:r>
      <w:r w:rsidRPr="00DA1810">
        <w:rPr>
          <w:rFonts w:ascii="Arial" w:hAnsi="Arial" w:hint="eastAsia"/>
          <w:rtl/>
          <w:lang w:eastAsia="en-US"/>
        </w:rPr>
        <w:t>עמידה</w:t>
      </w:r>
      <w:r w:rsidRPr="00DA1810">
        <w:rPr>
          <w:rFonts w:ascii="Arial" w:hAnsi="Arial"/>
          <w:rtl/>
          <w:lang w:eastAsia="en-US"/>
        </w:rPr>
        <w:t xml:space="preserve"> </w:t>
      </w:r>
      <w:r w:rsidRPr="00DA1810">
        <w:rPr>
          <w:rFonts w:ascii="Arial" w:hAnsi="Arial" w:hint="eastAsia"/>
          <w:rtl/>
          <w:lang w:eastAsia="en-US"/>
        </w:rPr>
        <w:t>בתנאים</w:t>
      </w:r>
      <w:r w:rsidRPr="00DA1810">
        <w:rPr>
          <w:rFonts w:ascii="Arial" w:hAnsi="Arial"/>
          <w:rtl/>
          <w:lang w:eastAsia="en-US"/>
        </w:rPr>
        <w:t xml:space="preserve"> או דרישות שפורסמו בשלב מאוחר יותר.</w:t>
      </w:r>
    </w:p>
    <w:p w14:paraId="4ECC6925" w14:textId="77777777" w:rsidR="00A24617" w:rsidRDefault="00A24617" w:rsidP="00BC7739">
      <w:pPr>
        <w:tabs>
          <w:tab w:val="left" w:pos="805"/>
        </w:tabs>
        <w:spacing w:line="360" w:lineRule="auto"/>
        <w:jc w:val="both"/>
        <w:rPr>
          <w:rFonts w:ascii="Arial" w:hAnsi="Arial"/>
          <w:rtl/>
          <w:lang w:eastAsia="en-US"/>
        </w:rPr>
      </w:pPr>
    </w:p>
    <w:p w14:paraId="53D0E4BB" w14:textId="77777777" w:rsidR="009D6E6B" w:rsidRPr="009D6E6B" w:rsidRDefault="009D6E6B"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29" w:name="_Ref339446140"/>
      <w:bookmarkStart w:id="130" w:name="_Toc444431616"/>
      <w:bookmarkStart w:id="131" w:name="_Toc445625979"/>
      <w:bookmarkStart w:id="132" w:name="_Toc447535464"/>
      <w:bookmarkStart w:id="133" w:name="_Toc448316654"/>
      <w:bookmarkStart w:id="134" w:name="_Toc448320932"/>
      <w:r w:rsidRPr="009D6E6B">
        <w:rPr>
          <w:rFonts w:asciiTheme="minorHAnsi" w:hAnsiTheme="minorHAnsi" w:cs="David" w:hint="cs"/>
          <w:sz w:val="24"/>
          <w:szCs w:val="24"/>
          <w:rtl/>
          <w:lang w:eastAsia="en-US"/>
        </w:rPr>
        <w:t>הליך הבהרות</w:t>
      </w:r>
      <w:bookmarkEnd w:id="129"/>
      <w:bookmarkEnd w:id="130"/>
      <w:bookmarkEnd w:id="131"/>
      <w:bookmarkEnd w:id="132"/>
      <w:bookmarkEnd w:id="133"/>
      <w:bookmarkEnd w:id="134"/>
    </w:p>
    <w:p w14:paraId="0FE3AF78" w14:textId="7A7635AB" w:rsidR="009D6E6B" w:rsidRDefault="009D6E6B" w:rsidP="00BC7739">
      <w:pPr>
        <w:numPr>
          <w:ilvl w:val="1"/>
          <w:numId w:val="9"/>
        </w:numPr>
        <w:tabs>
          <w:tab w:val="left" w:pos="805"/>
        </w:tabs>
        <w:spacing w:line="360" w:lineRule="auto"/>
        <w:ind w:left="805" w:hanging="567"/>
        <w:jc w:val="both"/>
        <w:rPr>
          <w:rFonts w:ascii="Arial" w:hAnsi="Arial"/>
          <w:lang w:eastAsia="en-US"/>
        </w:rPr>
      </w:pPr>
      <w:r w:rsidRPr="00B37AED">
        <w:rPr>
          <w:rFonts w:ascii="Arial" w:hAnsi="Arial" w:hint="cs"/>
          <w:rtl/>
          <w:lang w:eastAsia="en-US"/>
        </w:rPr>
        <w:t>מציע</w:t>
      </w:r>
      <w:r w:rsidRPr="00B37AED">
        <w:rPr>
          <w:rFonts w:ascii="Arial" w:hAnsi="Arial"/>
          <w:rtl/>
          <w:lang w:eastAsia="en-US"/>
        </w:rPr>
        <w:t xml:space="preserve"> </w:t>
      </w:r>
      <w:r w:rsidRPr="00B37AED">
        <w:rPr>
          <w:rFonts w:ascii="Arial" w:hAnsi="Arial" w:hint="cs"/>
          <w:rtl/>
          <w:lang w:eastAsia="en-US"/>
        </w:rPr>
        <w:t>המבקש</w:t>
      </w:r>
      <w:r w:rsidRPr="00B37AED">
        <w:rPr>
          <w:rFonts w:ascii="Arial" w:hAnsi="Arial"/>
          <w:rtl/>
          <w:lang w:eastAsia="en-US"/>
        </w:rPr>
        <w:t xml:space="preserve"> </w:t>
      </w:r>
      <w:r w:rsidRPr="00B37AED">
        <w:rPr>
          <w:rFonts w:ascii="Arial" w:hAnsi="Arial" w:hint="cs"/>
          <w:rtl/>
          <w:lang w:eastAsia="en-US"/>
        </w:rPr>
        <w:t>הבהרות</w:t>
      </w:r>
      <w:r w:rsidRPr="00B37AED">
        <w:rPr>
          <w:rFonts w:ascii="Arial" w:hAnsi="Arial"/>
          <w:rtl/>
          <w:lang w:eastAsia="en-US"/>
        </w:rPr>
        <w:t xml:space="preserve"> </w:t>
      </w:r>
      <w:r w:rsidRPr="00B37AED">
        <w:rPr>
          <w:rFonts w:ascii="Arial" w:hAnsi="Arial" w:hint="cs"/>
          <w:rtl/>
          <w:lang w:eastAsia="en-US"/>
        </w:rPr>
        <w:t>בקשר</w:t>
      </w:r>
      <w:r w:rsidRPr="00B37AED">
        <w:rPr>
          <w:rFonts w:ascii="Arial" w:hAnsi="Arial"/>
          <w:rtl/>
          <w:lang w:eastAsia="en-US"/>
        </w:rPr>
        <w:t xml:space="preserve"> </w:t>
      </w:r>
      <w:r w:rsidRPr="00B37AED">
        <w:rPr>
          <w:rFonts w:ascii="Arial" w:hAnsi="Arial" w:hint="cs"/>
          <w:rtl/>
          <w:lang w:eastAsia="en-US"/>
        </w:rPr>
        <w:t>לפנייה</w:t>
      </w:r>
      <w:r w:rsidRPr="00B37AED">
        <w:rPr>
          <w:rFonts w:ascii="Arial" w:hAnsi="Arial"/>
          <w:rtl/>
          <w:lang w:eastAsia="en-US"/>
        </w:rPr>
        <w:t xml:space="preserve"> </w:t>
      </w:r>
      <w:r w:rsidRPr="00B37AED">
        <w:rPr>
          <w:rFonts w:ascii="Arial" w:hAnsi="Arial" w:hint="cs"/>
          <w:rtl/>
          <w:lang w:eastAsia="en-US"/>
        </w:rPr>
        <w:t>זו</w:t>
      </w:r>
      <w:r w:rsidRPr="00B37AED">
        <w:rPr>
          <w:rFonts w:ascii="Arial" w:hAnsi="Arial"/>
          <w:rtl/>
          <w:lang w:eastAsia="en-US"/>
        </w:rPr>
        <w:t xml:space="preserve">, </w:t>
      </w:r>
      <w:r w:rsidRPr="00B37AED">
        <w:rPr>
          <w:rFonts w:ascii="Arial" w:hAnsi="Arial" w:hint="cs"/>
          <w:rtl/>
          <w:lang w:eastAsia="en-US"/>
        </w:rPr>
        <w:t>רשאי</w:t>
      </w:r>
      <w:r w:rsidRPr="00B37AED">
        <w:rPr>
          <w:rFonts w:ascii="Arial" w:hAnsi="Arial"/>
          <w:rtl/>
          <w:lang w:eastAsia="en-US"/>
        </w:rPr>
        <w:t xml:space="preserve"> </w:t>
      </w:r>
      <w:r w:rsidR="00E76074">
        <w:rPr>
          <w:rFonts w:ascii="Arial" w:hAnsi="Arial" w:hint="cs"/>
          <w:rtl/>
          <w:lang w:eastAsia="en-US"/>
        </w:rPr>
        <w:t>לשלוח את הבקשה ל</w:t>
      </w:r>
      <w:r w:rsidRPr="00B37AED">
        <w:rPr>
          <w:rFonts w:ascii="Arial" w:hAnsi="Arial" w:hint="cs"/>
          <w:rtl/>
          <w:lang w:eastAsia="en-US"/>
        </w:rPr>
        <w:t>דוא</w:t>
      </w:r>
      <w:r w:rsidRPr="00B37AED">
        <w:rPr>
          <w:rFonts w:ascii="Arial" w:hAnsi="Arial"/>
          <w:rtl/>
          <w:lang w:eastAsia="en-US"/>
        </w:rPr>
        <w:t>"</w:t>
      </w:r>
      <w:r w:rsidRPr="00B37AED">
        <w:rPr>
          <w:rFonts w:ascii="Arial" w:hAnsi="Arial" w:hint="cs"/>
          <w:rtl/>
          <w:lang w:eastAsia="en-US"/>
        </w:rPr>
        <w:t>ל</w:t>
      </w:r>
      <w:r w:rsidRPr="00B37AED">
        <w:rPr>
          <w:rFonts w:ascii="Arial" w:hAnsi="Arial"/>
          <w:rtl/>
          <w:lang w:eastAsia="en-US"/>
        </w:rPr>
        <w:t xml:space="preserve"> </w:t>
      </w:r>
      <w:hyperlink r:id="rId19" w:history="1">
        <w:r w:rsidRPr="009D6E6B">
          <w:rPr>
            <w:rStyle w:val="Hyperlink"/>
            <w:sz w:val="22"/>
            <w:szCs w:val="26"/>
          </w:rPr>
          <w:t>Nehasim@moh.health.gov.il</w:t>
        </w:r>
      </w:hyperlink>
      <w:r w:rsidRPr="00DA1810">
        <w:rPr>
          <w:rFonts w:ascii="Arial" w:hAnsi="Arial" w:hint="cs"/>
          <w:rtl/>
          <w:lang w:eastAsia="en-US"/>
        </w:rPr>
        <w:t>.</w:t>
      </w:r>
      <w:r w:rsidRPr="00B37AED">
        <w:rPr>
          <w:rFonts w:ascii="Arial" w:hAnsi="Arial" w:hint="cs"/>
          <w:rtl/>
          <w:lang w:eastAsia="en-US"/>
        </w:rPr>
        <w:t xml:space="preserve"> </w:t>
      </w:r>
    </w:p>
    <w:p w14:paraId="2CCF3C00" w14:textId="1D604324" w:rsidR="009D6E6B" w:rsidRPr="00F06892" w:rsidRDefault="009D6E6B" w:rsidP="00C046EE">
      <w:pPr>
        <w:numPr>
          <w:ilvl w:val="1"/>
          <w:numId w:val="9"/>
        </w:numPr>
        <w:tabs>
          <w:tab w:val="left" w:pos="805"/>
        </w:tabs>
        <w:spacing w:line="360" w:lineRule="auto"/>
        <w:ind w:left="805" w:hanging="567"/>
        <w:jc w:val="both"/>
        <w:rPr>
          <w:rFonts w:ascii="Arial" w:hAnsi="Arial"/>
          <w:lang w:eastAsia="en-US"/>
        </w:rPr>
      </w:pPr>
      <w:r w:rsidRPr="00F06892">
        <w:rPr>
          <w:rFonts w:ascii="Arial" w:hAnsi="Arial" w:hint="cs"/>
          <w:rtl/>
          <w:lang w:eastAsia="en-US"/>
        </w:rPr>
        <w:t>מועד אחרון להגשת שאלות למכרז מפורט בטבלת ריכוז התאריכים.</w:t>
      </w:r>
    </w:p>
    <w:p w14:paraId="5ABFCE59" w14:textId="788A1211" w:rsidR="009D6E6B" w:rsidRDefault="00034431" w:rsidP="00BC7739">
      <w:pPr>
        <w:numPr>
          <w:ilvl w:val="1"/>
          <w:numId w:val="9"/>
        </w:numPr>
        <w:tabs>
          <w:tab w:val="left" w:pos="805"/>
        </w:tabs>
        <w:spacing w:line="360" w:lineRule="auto"/>
        <w:ind w:left="805" w:hanging="567"/>
        <w:jc w:val="both"/>
        <w:rPr>
          <w:rFonts w:ascii="Arial" w:hAnsi="Arial"/>
          <w:lang w:eastAsia="en-US"/>
        </w:rPr>
      </w:pPr>
      <w:r>
        <w:rPr>
          <w:rFonts w:ascii="Arial" w:hAnsi="Arial" w:hint="cs"/>
          <w:rtl/>
          <w:lang w:eastAsia="en-US"/>
        </w:rPr>
        <w:t xml:space="preserve">השאלות יוגשו </w:t>
      </w:r>
      <w:r w:rsidR="008138A6">
        <w:rPr>
          <w:rFonts w:ascii="Arial" w:hAnsi="Arial" w:hint="cs"/>
          <w:rtl/>
          <w:lang w:eastAsia="en-US"/>
        </w:rPr>
        <w:t>בקובץ וורד ו</w:t>
      </w:r>
      <w:r>
        <w:rPr>
          <w:rFonts w:ascii="Arial" w:hAnsi="Arial" w:hint="cs"/>
          <w:rtl/>
          <w:lang w:eastAsia="en-US"/>
        </w:rPr>
        <w:t>במבנה הבא:</w:t>
      </w:r>
    </w:p>
    <w:tbl>
      <w:tblPr>
        <w:tblStyle w:val="-1"/>
        <w:bidiVisual/>
        <w:tblW w:w="0" w:type="auto"/>
        <w:tblInd w:w="1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7"/>
        <w:gridCol w:w="1914"/>
        <w:gridCol w:w="2075"/>
        <w:gridCol w:w="1900"/>
      </w:tblGrid>
      <w:tr w:rsidR="00C046EE" w:rsidRPr="000F04B3" w14:paraId="6311DF23" w14:textId="77777777" w:rsidTr="00C046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D9DBDF" w:themeFill="text1" w:themeFillTint="66"/>
          </w:tcPr>
          <w:p w14:paraId="2C1A2B1E" w14:textId="5BA744DC" w:rsidR="00C046EE" w:rsidRPr="00532CD6" w:rsidRDefault="00C046EE" w:rsidP="00BC7739">
            <w:pPr>
              <w:spacing w:line="360" w:lineRule="auto"/>
              <w:jc w:val="both"/>
              <w:rPr>
                <w:color w:val="auto"/>
                <w:rtl/>
              </w:rPr>
            </w:pPr>
            <w:r w:rsidRPr="00532CD6">
              <w:rPr>
                <w:rFonts w:ascii="Arial" w:hAnsi="Arial" w:hint="cs"/>
                <w:color w:val="auto"/>
                <w:rtl/>
                <w:lang w:eastAsia="en-US"/>
              </w:rPr>
              <w:t>מספר סידורי</w:t>
            </w:r>
          </w:p>
        </w:tc>
        <w:tc>
          <w:tcPr>
            <w:tcW w:w="1907" w:type="dxa"/>
            <w:shd w:val="clear" w:color="auto" w:fill="D9DBDF" w:themeFill="text1" w:themeFillTint="66"/>
          </w:tcPr>
          <w:p w14:paraId="38A25A6D" w14:textId="67ECA92E" w:rsidR="00C046EE" w:rsidRPr="00532CD6" w:rsidRDefault="00C046EE" w:rsidP="00BC7739">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rtl/>
                <w:lang w:eastAsia="en-US"/>
              </w:rPr>
            </w:pPr>
            <w:r w:rsidRPr="00C046EE">
              <w:rPr>
                <w:rFonts w:ascii="Arial" w:hAnsi="Arial" w:hint="cs"/>
                <w:color w:val="auto"/>
                <w:rtl/>
                <w:lang w:eastAsia="en-US"/>
              </w:rPr>
              <w:t>מספר עמוד במכרז</w:t>
            </w:r>
          </w:p>
        </w:tc>
        <w:tc>
          <w:tcPr>
            <w:tcW w:w="2069" w:type="dxa"/>
            <w:shd w:val="clear" w:color="auto" w:fill="D9DBDF" w:themeFill="text1" w:themeFillTint="66"/>
          </w:tcPr>
          <w:p w14:paraId="02F4E8C1" w14:textId="2630C92C" w:rsidR="00C046EE" w:rsidRPr="00532CD6" w:rsidRDefault="00C046EE" w:rsidP="00BC7739">
            <w:pPr>
              <w:spacing w:line="360" w:lineRule="auto"/>
              <w:jc w:val="both"/>
              <w:cnfStyle w:val="100000000000" w:firstRow="1" w:lastRow="0" w:firstColumn="0" w:lastColumn="0" w:oddVBand="0" w:evenVBand="0" w:oddHBand="0" w:evenHBand="0" w:firstRowFirstColumn="0" w:firstRowLastColumn="0" w:lastRowFirstColumn="0" w:lastRowLastColumn="0"/>
              <w:rPr>
                <w:color w:val="auto"/>
                <w:rtl/>
              </w:rPr>
            </w:pPr>
            <w:r w:rsidRPr="00532CD6">
              <w:rPr>
                <w:rFonts w:ascii="Arial" w:hAnsi="Arial" w:hint="cs"/>
                <w:color w:val="auto"/>
                <w:rtl/>
                <w:lang w:eastAsia="en-US"/>
              </w:rPr>
              <w:t>הסעיף במכרז</w:t>
            </w:r>
          </w:p>
        </w:tc>
        <w:tc>
          <w:tcPr>
            <w:tcW w:w="1884" w:type="dxa"/>
            <w:shd w:val="clear" w:color="auto" w:fill="D9DBDF" w:themeFill="text1" w:themeFillTint="66"/>
          </w:tcPr>
          <w:p w14:paraId="0891F933" w14:textId="13360337" w:rsidR="00C046EE" w:rsidRPr="00532CD6" w:rsidRDefault="00C046EE" w:rsidP="00BC7739">
            <w:pPr>
              <w:spacing w:line="360" w:lineRule="auto"/>
              <w:jc w:val="both"/>
              <w:cnfStyle w:val="100000000000" w:firstRow="1" w:lastRow="0" w:firstColumn="0" w:lastColumn="0" w:oddVBand="0" w:evenVBand="0" w:oddHBand="0" w:evenHBand="0" w:firstRowFirstColumn="0" w:firstRowLastColumn="0" w:lastRowFirstColumn="0" w:lastRowLastColumn="0"/>
              <w:rPr>
                <w:color w:val="auto"/>
                <w:rtl/>
              </w:rPr>
            </w:pPr>
            <w:r w:rsidRPr="00532CD6">
              <w:rPr>
                <w:rFonts w:ascii="Arial" w:hAnsi="Arial" w:hint="cs"/>
                <w:color w:val="auto"/>
                <w:rtl/>
                <w:lang w:eastAsia="en-US"/>
              </w:rPr>
              <w:t>השאלה</w:t>
            </w:r>
          </w:p>
        </w:tc>
      </w:tr>
      <w:tr w:rsidR="00C046EE" w:rsidRPr="000F04B3" w14:paraId="50912772" w14:textId="77777777" w:rsidTr="00C046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auto"/>
          </w:tcPr>
          <w:p w14:paraId="3FAA28BB" w14:textId="3B1D1783" w:rsidR="00C046EE" w:rsidRPr="000F04B3" w:rsidRDefault="00C046EE" w:rsidP="00BC7739">
            <w:pPr>
              <w:spacing w:line="360" w:lineRule="auto"/>
              <w:rPr>
                <w:color w:val="auto"/>
                <w:sz w:val="24"/>
                <w:szCs w:val="24"/>
                <w:rtl/>
              </w:rPr>
            </w:pPr>
          </w:p>
        </w:tc>
        <w:tc>
          <w:tcPr>
            <w:tcW w:w="1907" w:type="dxa"/>
            <w:shd w:val="clear" w:color="auto" w:fill="auto"/>
          </w:tcPr>
          <w:p w14:paraId="4505172B" w14:textId="77777777" w:rsidR="00C046EE" w:rsidRPr="000F04B3" w:rsidRDefault="00C046EE" w:rsidP="00BC7739">
            <w:pPr>
              <w:spacing w:line="360" w:lineRule="auto"/>
              <w:cnfStyle w:val="000000100000" w:firstRow="0" w:lastRow="0" w:firstColumn="0" w:lastColumn="0" w:oddVBand="0" w:evenVBand="0" w:oddHBand="1" w:evenHBand="0" w:firstRowFirstColumn="0" w:firstRowLastColumn="0" w:lastRowFirstColumn="0" w:lastRowLastColumn="0"/>
              <w:rPr>
                <w:sz w:val="24"/>
                <w:rtl/>
              </w:rPr>
            </w:pPr>
          </w:p>
        </w:tc>
        <w:tc>
          <w:tcPr>
            <w:tcW w:w="2069" w:type="dxa"/>
            <w:shd w:val="clear" w:color="auto" w:fill="auto"/>
          </w:tcPr>
          <w:p w14:paraId="7DE9757B" w14:textId="4773EAD7" w:rsidR="00C046EE" w:rsidRPr="000F04B3" w:rsidRDefault="00C046EE" w:rsidP="00BC7739">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884" w:type="dxa"/>
            <w:shd w:val="clear" w:color="auto" w:fill="auto"/>
          </w:tcPr>
          <w:p w14:paraId="22C3E767" w14:textId="1A261652" w:rsidR="00C046EE" w:rsidRPr="000F04B3" w:rsidRDefault="00C046EE" w:rsidP="00BC7739">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p>
        </w:tc>
      </w:tr>
    </w:tbl>
    <w:p w14:paraId="25E6A825" w14:textId="77777777" w:rsidR="000F04B3" w:rsidRDefault="000F04B3" w:rsidP="00BC7739">
      <w:pPr>
        <w:tabs>
          <w:tab w:val="left" w:pos="805"/>
        </w:tabs>
        <w:spacing w:line="360" w:lineRule="auto"/>
        <w:ind w:left="805"/>
        <w:jc w:val="both"/>
        <w:rPr>
          <w:rFonts w:ascii="Arial" w:hAnsi="Arial"/>
          <w:rtl/>
          <w:lang w:eastAsia="en-US"/>
        </w:rPr>
      </w:pPr>
    </w:p>
    <w:p w14:paraId="5E646461" w14:textId="77777777" w:rsidR="002354C7" w:rsidRPr="00EA5AB1" w:rsidRDefault="002354C7" w:rsidP="00BC7739">
      <w:pPr>
        <w:numPr>
          <w:ilvl w:val="1"/>
          <w:numId w:val="9"/>
        </w:numPr>
        <w:tabs>
          <w:tab w:val="left" w:pos="805"/>
        </w:tabs>
        <w:spacing w:line="360" w:lineRule="auto"/>
        <w:ind w:left="805" w:hanging="567"/>
        <w:jc w:val="both"/>
        <w:rPr>
          <w:rFonts w:ascii="Arial" w:hAnsi="Arial"/>
          <w:lang w:eastAsia="en-US"/>
        </w:rPr>
      </w:pPr>
      <w:r>
        <w:rPr>
          <w:rFonts w:ascii="Arial" w:hAnsi="Arial" w:hint="cs"/>
          <w:rtl/>
          <w:lang w:eastAsia="en-US"/>
        </w:rPr>
        <w:t>ת</w:t>
      </w:r>
      <w:r w:rsidRPr="00EA5AB1">
        <w:rPr>
          <w:rFonts w:ascii="Arial" w:hAnsi="Arial" w:hint="cs"/>
          <w:rtl/>
          <w:lang w:eastAsia="en-US"/>
        </w:rPr>
        <w:t>שובות עורך</w:t>
      </w:r>
      <w:r>
        <w:rPr>
          <w:rFonts w:ascii="Arial" w:hAnsi="Arial" w:hint="cs"/>
          <w:rtl/>
          <w:lang w:eastAsia="en-US"/>
        </w:rPr>
        <w:t xml:space="preserve"> המכרז לשאלות שהוגשו ת</w:t>
      </w:r>
      <w:r w:rsidRPr="00EA5AB1">
        <w:rPr>
          <w:rFonts w:ascii="Arial" w:hAnsi="Arial" w:hint="cs"/>
          <w:rtl/>
          <w:lang w:eastAsia="en-US"/>
        </w:rPr>
        <w:t xml:space="preserve">פורסמנה בקבצי הבהרות באתר האינטרנט של </w:t>
      </w:r>
      <w:r>
        <w:rPr>
          <w:rFonts w:ascii="Arial" w:hAnsi="Arial" w:hint="cs"/>
          <w:rtl/>
          <w:lang w:eastAsia="en-US"/>
        </w:rPr>
        <w:t>המשרד</w:t>
      </w:r>
      <w:r w:rsidRPr="00DA1810">
        <w:rPr>
          <w:rFonts w:ascii="Arial" w:hAnsi="Arial" w:hint="cs"/>
          <w:rtl/>
          <w:lang w:eastAsia="en-US"/>
        </w:rPr>
        <w:t xml:space="preserve">, </w:t>
      </w:r>
      <w:r w:rsidRPr="00EA5AB1">
        <w:rPr>
          <w:rFonts w:ascii="Arial" w:hAnsi="Arial" w:hint="cs"/>
          <w:rtl/>
          <w:lang w:eastAsia="en-US"/>
        </w:rPr>
        <w:t xml:space="preserve">תחת הכותרת </w:t>
      </w:r>
      <w:r>
        <w:rPr>
          <w:rFonts w:ascii="Arial" w:hAnsi="Arial" w:hint="cs"/>
          <w:rtl/>
          <w:lang w:eastAsia="en-US"/>
        </w:rPr>
        <w:t>"מכרזים".</w:t>
      </w:r>
    </w:p>
    <w:p w14:paraId="4C6BCF34" w14:textId="5649D067" w:rsidR="002354C7" w:rsidRPr="00EA5AB1" w:rsidRDefault="002354C7" w:rsidP="00BC7739">
      <w:pPr>
        <w:numPr>
          <w:ilvl w:val="1"/>
          <w:numId w:val="9"/>
        </w:numPr>
        <w:tabs>
          <w:tab w:val="left" w:pos="805"/>
        </w:tabs>
        <w:spacing w:line="360" w:lineRule="auto"/>
        <w:ind w:left="805" w:hanging="567"/>
        <w:jc w:val="both"/>
        <w:rPr>
          <w:rFonts w:ascii="Arial" w:hAnsi="Arial"/>
          <w:rtl/>
          <w:lang w:eastAsia="en-US"/>
        </w:rPr>
      </w:pPr>
      <w:r w:rsidRPr="00EA5AB1">
        <w:rPr>
          <w:rFonts w:ascii="Arial" w:hAnsi="Arial" w:hint="cs"/>
          <w:rtl/>
          <w:lang w:eastAsia="en-US"/>
        </w:rPr>
        <w:t>נוסח התשובות של עורך המכרז הוא הנוסח המחייב ומהווה חלק בלתי נפרד מהמכרז</w:t>
      </w:r>
      <w:r w:rsidR="00287438">
        <w:rPr>
          <w:rFonts w:ascii="Arial" w:hAnsi="Arial" w:hint="cs"/>
          <w:rtl/>
          <w:lang w:eastAsia="en-US"/>
        </w:rPr>
        <w:t>.</w:t>
      </w:r>
      <w:r>
        <w:rPr>
          <w:rFonts w:ascii="Arial" w:hAnsi="Arial" w:hint="cs"/>
          <w:rtl/>
          <w:lang w:eastAsia="en-US"/>
        </w:rPr>
        <w:t xml:space="preserve"> </w:t>
      </w:r>
      <w:r w:rsidRPr="00EA5AB1">
        <w:rPr>
          <w:rFonts w:ascii="Arial" w:hAnsi="Arial" w:hint="cs"/>
          <w:rtl/>
          <w:lang w:eastAsia="en-US"/>
        </w:rPr>
        <w:t>רק תשובות אשר נמסרו בכתב מחייבות את עורך המכרז.</w:t>
      </w:r>
    </w:p>
    <w:p w14:paraId="5EF8E24B" w14:textId="44B8C09D" w:rsidR="002354C7" w:rsidRPr="00EA5AB1" w:rsidRDefault="002354C7" w:rsidP="00BC7739">
      <w:pPr>
        <w:numPr>
          <w:ilvl w:val="1"/>
          <w:numId w:val="9"/>
        </w:numPr>
        <w:tabs>
          <w:tab w:val="left" w:pos="805"/>
        </w:tabs>
        <w:spacing w:line="360" w:lineRule="auto"/>
        <w:ind w:left="805" w:hanging="567"/>
        <w:jc w:val="both"/>
        <w:rPr>
          <w:rFonts w:ascii="Arial" w:hAnsi="Arial"/>
          <w:rtl/>
          <w:lang w:eastAsia="en-US"/>
        </w:rPr>
      </w:pPr>
      <w:r w:rsidRPr="00EA5AB1">
        <w:rPr>
          <w:rFonts w:ascii="Arial" w:hAnsi="Arial" w:hint="cs"/>
          <w:rtl/>
          <w:lang w:eastAsia="en-US"/>
        </w:rPr>
        <w:t xml:space="preserve">תשובות עורך המכרז יחתמו </w:t>
      </w:r>
      <w:r>
        <w:rPr>
          <w:rFonts w:ascii="Arial" w:hAnsi="Arial" w:hint="cs"/>
          <w:rtl/>
          <w:lang w:eastAsia="en-US"/>
        </w:rPr>
        <w:t>על ידי המציע ויוגשו עם הצעת</w:t>
      </w:r>
      <w:r w:rsidR="00287438">
        <w:rPr>
          <w:rFonts w:ascii="Arial" w:hAnsi="Arial" w:hint="cs"/>
          <w:rtl/>
          <w:lang w:eastAsia="en-US"/>
        </w:rPr>
        <w:t>ו</w:t>
      </w:r>
      <w:r>
        <w:rPr>
          <w:rFonts w:ascii="Arial" w:hAnsi="Arial" w:hint="cs"/>
          <w:rtl/>
          <w:lang w:eastAsia="en-US"/>
        </w:rPr>
        <w:t xml:space="preserve"> למכרז כמפורט בסעיף </w:t>
      </w:r>
      <w:r>
        <w:rPr>
          <w:rFonts w:ascii="Arial" w:hAnsi="Aria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Ref339444967 \r \h</w:instrText>
      </w:r>
      <w:r>
        <w:rPr>
          <w:rFonts w:ascii="Arial" w:hAnsi="Arial"/>
          <w:rtl/>
          <w:lang w:eastAsia="en-US"/>
        </w:rPr>
        <w:instrText xml:space="preserve"> </w:instrText>
      </w:r>
      <w:r>
        <w:rPr>
          <w:rFonts w:ascii="Arial" w:hAnsi="Arial"/>
          <w:lang w:eastAsia="en-US"/>
        </w:rPr>
        <w:instrText xml:space="preserve"> \* MERGEFORMAT </w:instrText>
      </w:r>
      <w:r>
        <w:rPr>
          <w:rFonts w:ascii="Arial" w:hAnsi="Arial"/>
          <w:lang w:eastAsia="en-US"/>
        </w:rPr>
      </w:r>
      <w:r>
        <w:rPr>
          <w:rFonts w:ascii="Arial" w:hAnsi="Arial"/>
          <w:lang w:eastAsia="en-US"/>
        </w:rPr>
        <w:fldChar w:fldCharType="separate"/>
      </w:r>
      <w:r w:rsidR="003B3901">
        <w:rPr>
          <w:rFonts w:ascii="Arial" w:hAnsi="Arial"/>
          <w:cs/>
          <w:lang w:eastAsia="en-US"/>
        </w:rPr>
        <w:t>‎</w:t>
      </w:r>
      <w:r w:rsidR="003B3901">
        <w:rPr>
          <w:rFonts w:ascii="Arial" w:hAnsi="Arial"/>
          <w:lang w:eastAsia="en-US"/>
        </w:rPr>
        <w:t>12.10</w:t>
      </w:r>
      <w:r>
        <w:rPr>
          <w:rFonts w:ascii="Arial" w:hAnsi="Arial"/>
          <w:lang w:eastAsia="en-US"/>
        </w:rPr>
        <w:fldChar w:fldCharType="end"/>
      </w:r>
      <w:r>
        <w:rPr>
          <w:rFonts w:ascii="Arial" w:hAnsi="Arial" w:hint="cs"/>
          <w:rtl/>
          <w:lang w:eastAsia="en-US"/>
        </w:rPr>
        <w:t xml:space="preserve"> למכרז.</w:t>
      </w:r>
    </w:p>
    <w:p w14:paraId="0D0E4060" w14:textId="77777777" w:rsidR="002354C7" w:rsidRPr="00EA5AB1" w:rsidRDefault="002354C7" w:rsidP="00BC7739">
      <w:pPr>
        <w:numPr>
          <w:ilvl w:val="1"/>
          <w:numId w:val="9"/>
        </w:numPr>
        <w:tabs>
          <w:tab w:val="left" w:pos="805"/>
        </w:tabs>
        <w:spacing w:line="360" w:lineRule="auto"/>
        <w:ind w:left="805" w:hanging="567"/>
        <w:jc w:val="both"/>
        <w:rPr>
          <w:rFonts w:ascii="Arial" w:hAnsi="Arial"/>
          <w:lang w:eastAsia="en-US"/>
        </w:rPr>
      </w:pPr>
      <w:r w:rsidRPr="00EA5AB1">
        <w:rPr>
          <w:rFonts w:ascii="Arial" w:hAnsi="Arial" w:hint="cs"/>
          <w:rtl/>
          <w:lang w:eastAsia="en-US"/>
        </w:rPr>
        <w:t>יכול ויתקיימו מספר סבבי תשובות של עורך המכרז, וזאת על פי שיקול דעתו הבלעדי של עורך המכרז.</w:t>
      </w:r>
    </w:p>
    <w:p w14:paraId="3877A732" w14:textId="77777777" w:rsidR="00034431" w:rsidRPr="002354C7" w:rsidRDefault="00034431" w:rsidP="00BC7739">
      <w:pPr>
        <w:tabs>
          <w:tab w:val="left" w:pos="805"/>
        </w:tabs>
        <w:spacing w:line="360" w:lineRule="auto"/>
        <w:jc w:val="both"/>
        <w:rPr>
          <w:rFonts w:ascii="Arial" w:hAnsi="Arial"/>
          <w:lang w:eastAsia="en-US"/>
        </w:rPr>
      </w:pPr>
    </w:p>
    <w:p w14:paraId="5B36F597" w14:textId="77777777" w:rsidR="00A622F0" w:rsidRPr="00A622F0" w:rsidRDefault="00A622F0"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35" w:name="_Toc444431617"/>
      <w:bookmarkStart w:id="136" w:name="_Toc445625980"/>
      <w:bookmarkStart w:id="137" w:name="_Toc447535465"/>
      <w:bookmarkStart w:id="138" w:name="_Toc448316655"/>
      <w:bookmarkStart w:id="139" w:name="_Toc448320933"/>
      <w:r w:rsidRPr="00A622F0">
        <w:rPr>
          <w:rFonts w:asciiTheme="minorHAnsi" w:hAnsiTheme="minorHAnsi" w:cs="David" w:hint="cs"/>
          <w:sz w:val="24"/>
          <w:szCs w:val="24"/>
          <w:rtl/>
          <w:lang w:eastAsia="en-US"/>
        </w:rPr>
        <w:t>עריכת הצעות</w:t>
      </w:r>
      <w:bookmarkEnd w:id="135"/>
      <w:bookmarkEnd w:id="136"/>
      <w:bookmarkEnd w:id="137"/>
      <w:bookmarkEnd w:id="138"/>
      <w:bookmarkEnd w:id="139"/>
    </w:p>
    <w:p w14:paraId="66787B65" w14:textId="01AB45CC" w:rsidR="00A622F0" w:rsidRPr="00D37A01" w:rsidRDefault="00A622F0" w:rsidP="00BC7739">
      <w:pPr>
        <w:numPr>
          <w:ilvl w:val="1"/>
          <w:numId w:val="9"/>
        </w:numPr>
        <w:tabs>
          <w:tab w:val="left" w:pos="805"/>
        </w:tabs>
        <w:spacing w:line="360" w:lineRule="auto"/>
        <w:ind w:left="805" w:hanging="567"/>
        <w:jc w:val="both"/>
        <w:rPr>
          <w:rFonts w:ascii="Arial" w:hAnsi="Arial"/>
          <w:lang w:eastAsia="en-US"/>
        </w:rPr>
      </w:pPr>
      <w:r w:rsidRPr="00D37A01">
        <w:rPr>
          <w:rFonts w:ascii="Arial" w:hAnsi="Arial" w:hint="eastAsia"/>
          <w:rtl/>
          <w:lang w:eastAsia="en-US"/>
        </w:rPr>
        <w:lastRenderedPageBreak/>
        <w:t>על</w:t>
      </w:r>
      <w:r w:rsidRPr="00D37A01">
        <w:rPr>
          <w:rFonts w:ascii="Arial" w:hAnsi="Arial"/>
          <w:rtl/>
          <w:lang w:eastAsia="en-US"/>
        </w:rPr>
        <w:t xml:space="preserve"> המציעים להגיש את ההצעות במעטפה חתומה.</w:t>
      </w:r>
      <w:r w:rsidR="00747700">
        <w:rPr>
          <w:rFonts w:ascii="Arial" w:hAnsi="Arial" w:hint="cs"/>
          <w:rtl/>
          <w:lang w:eastAsia="en-US"/>
        </w:rPr>
        <w:t xml:space="preserve"> </w:t>
      </w:r>
      <w:r w:rsidRPr="00D37A01">
        <w:rPr>
          <w:rFonts w:ascii="Arial" w:hAnsi="Arial" w:hint="eastAsia"/>
          <w:rtl/>
          <w:lang w:eastAsia="en-US"/>
        </w:rPr>
        <w:t>את</w:t>
      </w:r>
      <w:r w:rsidRPr="00D37A01">
        <w:rPr>
          <w:rFonts w:ascii="Arial" w:hAnsi="Arial"/>
          <w:rtl/>
          <w:lang w:eastAsia="en-US"/>
        </w:rPr>
        <w:t xml:space="preserve"> ההצעות יש לערוך לפי ההוראות ולפי סדר הדברים המפורטים להלן ולפי פירוט זה בלבד</w:t>
      </w:r>
      <w:r w:rsidRPr="00D37A01">
        <w:rPr>
          <w:rFonts w:ascii="Arial" w:hAnsi="Arial" w:hint="cs"/>
          <w:rtl/>
          <w:lang w:eastAsia="en-US"/>
        </w:rPr>
        <w:t>. הצעה חלקית או במתכונת שונה מהמתכונת המפורטת במכרז עלולה לא להיבדק ואף להיפסל.</w:t>
      </w:r>
    </w:p>
    <w:p w14:paraId="3722ADDB" w14:textId="770CB336" w:rsidR="00A622F0" w:rsidRDefault="00A622F0" w:rsidP="00BC7739">
      <w:pPr>
        <w:numPr>
          <w:ilvl w:val="1"/>
          <w:numId w:val="9"/>
        </w:numPr>
        <w:tabs>
          <w:tab w:val="left" w:pos="805"/>
        </w:tabs>
        <w:spacing w:line="360" w:lineRule="auto"/>
        <w:ind w:left="805" w:hanging="567"/>
        <w:jc w:val="both"/>
        <w:rPr>
          <w:rFonts w:ascii="Arial" w:hAnsi="Arial"/>
          <w:lang w:eastAsia="en-US"/>
        </w:rPr>
      </w:pPr>
      <w:r w:rsidRPr="006E28D6">
        <w:rPr>
          <w:rFonts w:ascii="Arial" w:hAnsi="Arial" w:hint="eastAsia"/>
          <w:rtl/>
          <w:lang w:eastAsia="en-US"/>
        </w:rPr>
        <w:t>על</w:t>
      </w:r>
      <w:r w:rsidRPr="006E28D6">
        <w:rPr>
          <w:rFonts w:ascii="Arial" w:hAnsi="Arial"/>
          <w:rtl/>
          <w:lang w:eastAsia="en-US"/>
        </w:rPr>
        <w:t xml:space="preserve"> המעטפה להכיל </w:t>
      </w:r>
      <w:r w:rsidRPr="006E28D6">
        <w:rPr>
          <w:rFonts w:ascii="Arial" w:hAnsi="Arial" w:hint="cs"/>
          <w:rtl/>
          <w:lang w:eastAsia="en-US"/>
        </w:rPr>
        <w:t>ש</w:t>
      </w:r>
      <w:r>
        <w:rPr>
          <w:rFonts w:ascii="Arial" w:hAnsi="Arial" w:hint="cs"/>
          <w:rtl/>
          <w:lang w:eastAsia="en-US"/>
        </w:rPr>
        <w:t>לו</w:t>
      </w:r>
      <w:r w:rsidRPr="006E28D6">
        <w:rPr>
          <w:rFonts w:ascii="Arial" w:hAnsi="Arial" w:hint="cs"/>
          <w:rtl/>
          <w:lang w:eastAsia="en-US"/>
        </w:rPr>
        <w:t>שה</w:t>
      </w:r>
      <w:r w:rsidRPr="006E28D6">
        <w:rPr>
          <w:rFonts w:ascii="Arial" w:hAnsi="Arial"/>
          <w:rtl/>
          <w:lang w:eastAsia="en-US"/>
        </w:rPr>
        <w:t xml:space="preserve"> עותקים </w:t>
      </w:r>
      <w:r w:rsidRPr="006E28D6">
        <w:rPr>
          <w:rFonts w:ascii="Arial" w:hAnsi="Arial" w:hint="eastAsia"/>
          <w:rtl/>
          <w:lang w:eastAsia="en-US"/>
        </w:rPr>
        <w:t>מלאים</w:t>
      </w:r>
      <w:r w:rsidRPr="006E28D6">
        <w:rPr>
          <w:rFonts w:ascii="Arial" w:hAnsi="Arial"/>
          <w:rtl/>
          <w:lang w:eastAsia="en-US"/>
        </w:rPr>
        <w:t xml:space="preserve"> </w:t>
      </w:r>
      <w:r w:rsidRPr="006E28D6">
        <w:rPr>
          <w:rFonts w:ascii="Arial" w:hAnsi="Arial" w:hint="eastAsia"/>
          <w:rtl/>
          <w:lang w:eastAsia="en-US"/>
        </w:rPr>
        <w:t>של</w:t>
      </w:r>
      <w:r w:rsidRPr="006E28D6">
        <w:rPr>
          <w:rFonts w:ascii="Arial" w:hAnsi="Arial"/>
          <w:rtl/>
          <w:lang w:eastAsia="en-US"/>
        </w:rPr>
        <w:t xml:space="preserve"> </w:t>
      </w:r>
      <w:r w:rsidRPr="006E28D6">
        <w:rPr>
          <w:rFonts w:ascii="Arial" w:hAnsi="Arial" w:hint="eastAsia"/>
          <w:rtl/>
          <w:lang w:eastAsia="en-US"/>
        </w:rPr>
        <w:t>ההצעה</w:t>
      </w:r>
      <w:r w:rsidRPr="006E28D6">
        <w:rPr>
          <w:rFonts w:ascii="Arial" w:hAnsi="Arial"/>
          <w:rtl/>
          <w:lang w:eastAsia="en-US"/>
        </w:rPr>
        <w:t xml:space="preserve">. </w:t>
      </w:r>
      <w:r w:rsidRPr="006E28D6">
        <w:rPr>
          <w:rFonts w:ascii="Arial" w:hAnsi="Arial" w:hint="eastAsia"/>
          <w:rtl/>
          <w:lang w:eastAsia="en-US"/>
        </w:rPr>
        <w:t>עותק</w:t>
      </w:r>
      <w:r w:rsidRPr="006E28D6">
        <w:rPr>
          <w:rFonts w:ascii="Arial" w:hAnsi="Arial"/>
          <w:rtl/>
          <w:lang w:eastAsia="en-US"/>
        </w:rPr>
        <w:t xml:space="preserve"> </w:t>
      </w:r>
      <w:r w:rsidRPr="006E28D6">
        <w:rPr>
          <w:rFonts w:ascii="Arial" w:hAnsi="Arial" w:hint="eastAsia"/>
          <w:rtl/>
          <w:lang w:eastAsia="en-US"/>
        </w:rPr>
        <w:t>אחד</w:t>
      </w:r>
      <w:r w:rsidRPr="006E28D6">
        <w:rPr>
          <w:rFonts w:ascii="Arial" w:hAnsi="Arial"/>
          <w:rtl/>
          <w:lang w:eastAsia="en-US"/>
        </w:rPr>
        <w:t xml:space="preserve"> </w:t>
      </w:r>
      <w:r w:rsidRPr="006E28D6">
        <w:rPr>
          <w:rFonts w:ascii="Arial" w:hAnsi="Arial" w:hint="eastAsia"/>
          <w:rtl/>
          <w:lang w:eastAsia="en-US"/>
        </w:rPr>
        <w:t>מודפס</w:t>
      </w:r>
      <w:r w:rsidRPr="006E28D6">
        <w:rPr>
          <w:rFonts w:ascii="Arial" w:hAnsi="Arial"/>
          <w:rtl/>
          <w:lang w:eastAsia="en-US"/>
        </w:rPr>
        <w:t xml:space="preserve">, </w:t>
      </w:r>
      <w:r w:rsidRPr="006E28D6">
        <w:rPr>
          <w:rFonts w:ascii="Arial" w:hAnsi="Arial" w:hint="eastAsia"/>
          <w:rtl/>
          <w:lang w:eastAsia="en-US"/>
        </w:rPr>
        <w:t>כרוך</w:t>
      </w:r>
      <w:r w:rsidRPr="006E28D6">
        <w:rPr>
          <w:rFonts w:ascii="Arial" w:hAnsi="Arial"/>
          <w:rtl/>
          <w:lang w:eastAsia="en-US"/>
        </w:rPr>
        <w:t xml:space="preserve"> </w:t>
      </w:r>
      <w:r w:rsidRPr="006E28D6">
        <w:rPr>
          <w:rFonts w:ascii="Arial" w:hAnsi="Arial" w:hint="eastAsia"/>
          <w:rtl/>
          <w:lang w:eastAsia="en-US"/>
        </w:rPr>
        <w:t>או</w:t>
      </w:r>
      <w:r w:rsidRPr="006E28D6">
        <w:rPr>
          <w:rFonts w:ascii="Arial" w:hAnsi="Arial"/>
          <w:rtl/>
          <w:lang w:eastAsia="en-US"/>
        </w:rPr>
        <w:t xml:space="preserve"> </w:t>
      </w:r>
      <w:r w:rsidRPr="006E28D6">
        <w:rPr>
          <w:rFonts w:ascii="Arial" w:hAnsi="Arial" w:hint="eastAsia"/>
          <w:rtl/>
          <w:lang w:eastAsia="en-US"/>
        </w:rPr>
        <w:t>ערוך</w:t>
      </w:r>
      <w:r w:rsidRPr="006E28D6">
        <w:rPr>
          <w:rFonts w:ascii="Arial" w:hAnsi="Arial"/>
          <w:rtl/>
          <w:lang w:eastAsia="en-US"/>
        </w:rPr>
        <w:t xml:space="preserve"> </w:t>
      </w:r>
      <w:r w:rsidRPr="006E28D6">
        <w:rPr>
          <w:rFonts w:ascii="Arial" w:hAnsi="Arial" w:hint="eastAsia"/>
          <w:rtl/>
          <w:lang w:eastAsia="en-US"/>
        </w:rPr>
        <w:t>בקלסר</w:t>
      </w:r>
      <w:r w:rsidR="00AD259B">
        <w:rPr>
          <w:rFonts w:ascii="Arial" w:hAnsi="Arial" w:hint="cs"/>
          <w:rtl/>
          <w:lang w:eastAsia="en-US"/>
        </w:rPr>
        <w:t xml:space="preserve"> (להלן: "עותק </w:t>
      </w:r>
      <w:r w:rsidRPr="006E28D6">
        <w:rPr>
          <w:rFonts w:ascii="Arial" w:hAnsi="Arial" w:hint="cs"/>
          <w:rtl/>
          <w:lang w:eastAsia="en-US"/>
        </w:rPr>
        <w:t>קשיח")</w:t>
      </w:r>
      <w:r w:rsidRPr="006E28D6">
        <w:rPr>
          <w:rFonts w:ascii="Arial" w:hAnsi="Arial"/>
          <w:rtl/>
          <w:lang w:eastAsia="en-US"/>
        </w:rPr>
        <w:t xml:space="preserve"> </w:t>
      </w:r>
      <w:r w:rsidRPr="006E28D6">
        <w:rPr>
          <w:rFonts w:ascii="Arial" w:hAnsi="Arial" w:hint="eastAsia"/>
          <w:rtl/>
          <w:lang w:eastAsia="en-US"/>
        </w:rPr>
        <w:t>ו</w:t>
      </w:r>
      <w:r>
        <w:rPr>
          <w:rFonts w:ascii="Arial" w:hAnsi="Arial" w:hint="cs"/>
          <w:rtl/>
          <w:lang w:eastAsia="en-US"/>
        </w:rPr>
        <w:t>שני</w:t>
      </w:r>
      <w:r w:rsidRPr="006E28D6">
        <w:rPr>
          <w:rFonts w:ascii="Arial" w:hAnsi="Arial" w:hint="cs"/>
          <w:rtl/>
          <w:lang w:eastAsia="en-US"/>
        </w:rPr>
        <w:t xml:space="preserve"> העתקים</w:t>
      </w:r>
      <w:r w:rsidRPr="006E28D6">
        <w:rPr>
          <w:rFonts w:ascii="Arial" w:hAnsi="Arial"/>
          <w:rtl/>
          <w:lang w:eastAsia="en-US"/>
        </w:rPr>
        <w:t xml:space="preserve"> </w:t>
      </w:r>
      <w:r w:rsidRPr="006E28D6">
        <w:rPr>
          <w:rFonts w:ascii="Arial" w:hAnsi="Arial" w:hint="eastAsia"/>
          <w:rtl/>
          <w:lang w:eastAsia="en-US"/>
        </w:rPr>
        <w:t>בפורמט</w:t>
      </w:r>
      <w:r w:rsidRPr="006E28D6">
        <w:rPr>
          <w:rFonts w:ascii="Arial" w:hAnsi="Arial"/>
          <w:rtl/>
          <w:lang w:eastAsia="en-US"/>
        </w:rPr>
        <w:t xml:space="preserve"> </w:t>
      </w:r>
      <w:r w:rsidRPr="006E28D6">
        <w:rPr>
          <w:rFonts w:ascii="Arial" w:hAnsi="Arial" w:hint="eastAsia"/>
          <w:rtl/>
          <w:lang w:eastAsia="en-US"/>
        </w:rPr>
        <w:t>דיגיטלי</w:t>
      </w:r>
      <w:r w:rsidRPr="006E28D6">
        <w:rPr>
          <w:rFonts w:ascii="Arial" w:hAnsi="Arial"/>
          <w:rtl/>
          <w:lang w:eastAsia="en-US"/>
        </w:rPr>
        <w:t xml:space="preserve"> </w:t>
      </w:r>
      <w:r w:rsidRPr="006E28D6">
        <w:rPr>
          <w:rFonts w:ascii="Arial" w:hAnsi="Arial" w:hint="eastAsia"/>
          <w:rtl/>
          <w:lang w:eastAsia="en-US"/>
        </w:rPr>
        <w:t>על</w:t>
      </w:r>
      <w:r w:rsidRPr="006E28D6">
        <w:rPr>
          <w:rFonts w:ascii="Arial" w:hAnsi="Arial"/>
          <w:rtl/>
          <w:lang w:eastAsia="en-US"/>
        </w:rPr>
        <w:t xml:space="preserve"> </w:t>
      </w:r>
      <w:r w:rsidRPr="006E28D6">
        <w:rPr>
          <w:rFonts w:ascii="Arial" w:hAnsi="Arial" w:hint="eastAsia"/>
          <w:rtl/>
          <w:lang w:eastAsia="en-US"/>
        </w:rPr>
        <w:t>גבי</w:t>
      </w:r>
      <w:r w:rsidRPr="006E28D6">
        <w:rPr>
          <w:rFonts w:ascii="Arial" w:hAnsi="Arial"/>
          <w:rtl/>
          <w:lang w:eastAsia="en-US"/>
        </w:rPr>
        <w:t xml:space="preserve"> </w:t>
      </w:r>
      <w:r w:rsidRPr="006E28D6">
        <w:rPr>
          <w:rFonts w:ascii="Arial" w:hAnsi="Arial" w:hint="eastAsia"/>
          <w:rtl/>
          <w:lang w:eastAsia="en-US"/>
        </w:rPr>
        <w:t>תקליטור</w:t>
      </w:r>
      <w:r w:rsidRPr="006E28D6">
        <w:rPr>
          <w:rFonts w:ascii="Arial" w:hAnsi="Arial"/>
          <w:rtl/>
          <w:lang w:eastAsia="en-US"/>
        </w:rPr>
        <w:t xml:space="preserve"> (דיסק) </w:t>
      </w:r>
      <w:r w:rsidRPr="006E28D6">
        <w:rPr>
          <w:rFonts w:ascii="Arial" w:hAnsi="Arial" w:hint="eastAsia"/>
          <w:rtl/>
          <w:lang w:eastAsia="en-US"/>
        </w:rPr>
        <w:t>כמפורט</w:t>
      </w:r>
      <w:r w:rsidRPr="006E28D6">
        <w:rPr>
          <w:rFonts w:ascii="Arial" w:hAnsi="Arial"/>
          <w:rtl/>
          <w:lang w:eastAsia="en-US"/>
        </w:rPr>
        <w:t xml:space="preserve"> </w:t>
      </w:r>
      <w:r w:rsidRPr="006E28D6">
        <w:rPr>
          <w:rFonts w:ascii="Arial" w:hAnsi="Arial" w:hint="eastAsia"/>
          <w:rtl/>
          <w:lang w:eastAsia="en-US"/>
        </w:rPr>
        <w:t>בסעיף</w:t>
      </w:r>
      <w:r w:rsidRPr="006E28D6">
        <w:rPr>
          <w:rFonts w:ascii="Arial" w:hAnsi="Arial" w:hint="cs"/>
          <w:rtl/>
          <w:lang w:eastAsia="en-US"/>
        </w:rPr>
        <w:t xml:space="preserve"> </w:t>
      </w:r>
      <w:r w:rsidRPr="006E28D6">
        <w:rPr>
          <w:rFonts w:ascii="Arial" w:hAnsi="Arial"/>
          <w:lang w:eastAsia="en-US"/>
        </w:rPr>
        <w:fldChar w:fldCharType="begin"/>
      </w:r>
      <w:r w:rsidRPr="006E28D6">
        <w:rPr>
          <w:rFonts w:ascii="Arial" w:hAnsi="Arial"/>
          <w:lang w:eastAsia="en-US"/>
        </w:rPr>
        <w:instrText xml:space="preserve"> REF _Ref312340934 \r \h </w:instrText>
      </w:r>
      <w:r>
        <w:rPr>
          <w:rFonts w:ascii="Arial" w:hAnsi="Arial"/>
          <w:lang w:eastAsia="en-US"/>
        </w:rPr>
        <w:instrText xml:space="preserve"> \* MERGEFORMAT </w:instrText>
      </w:r>
      <w:r w:rsidRPr="006E28D6">
        <w:rPr>
          <w:rFonts w:ascii="Arial" w:hAnsi="Arial"/>
          <w:lang w:eastAsia="en-US"/>
        </w:rPr>
      </w:r>
      <w:r w:rsidRPr="006E28D6">
        <w:rPr>
          <w:rFonts w:ascii="Arial" w:hAnsi="Arial"/>
          <w:lang w:eastAsia="en-US"/>
        </w:rPr>
        <w:fldChar w:fldCharType="separate"/>
      </w:r>
      <w:r w:rsidR="003B3901">
        <w:rPr>
          <w:rFonts w:ascii="Arial" w:hAnsi="Arial"/>
          <w:cs/>
          <w:lang w:eastAsia="en-US"/>
        </w:rPr>
        <w:t>‎</w:t>
      </w:r>
      <w:r w:rsidR="003B3901">
        <w:rPr>
          <w:rFonts w:ascii="Arial" w:hAnsi="Arial"/>
          <w:lang w:eastAsia="en-US"/>
        </w:rPr>
        <w:t>12.11</w:t>
      </w:r>
      <w:r w:rsidRPr="006E28D6">
        <w:rPr>
          <w:rFonts w:ascii="Arial" w:hAnsi="Arial"/>
          <w:lang w:eastAsia="en-US"/>
        </w:rPr>
        <w:fldChar w:fldCharType="end"/>
      </w:r>
      <w:r w:rsidR="00AD259B">
        <w:rPr>
          <w:rFonts w:ascii="Arial" w:hAnsi="Arial" w:hint="cs"/>
          <w:rtl/>
          <w:lang w:eastAsia="en-US"/>
        </w:rPr>
        <w:t xml:space="preserve"> להלן</w:t>
      </w:r>
      <w:r w:rsidRPr="006E28D6">
        <w:rPr>
          <w:rFonts w:ascii="Arial" w:hAnsi="Arial"/>
          <w:rtl/>
          <w:lang w:eastAsia="en-US"/>
        </w:rPr>
        <w:t>.</w:t>
      </w:r>
    </w:p>
    <w:p w14:paraId="48746E12" w14:textId="75CB6635" w:rsidR="00A622F0" w:rsidRDefault="00A622F0" w:rsidP="0099378A">
      <w:pPr>
        <w:numPr>
          <w:ilvl w:val="1"/>
          <w:numId w:val="9"/>
        </w:numPr>
        <w:tabs>
          <w:tab w:val="left" w:pos="805"/>
        </w:tabs>
        <w:spacing w:line="360" w:lineRule="auto"/>
        <w:ind w:left="805" w:hanging="567"/>
        <w:jc w:val="both"/>
        <w:rPr>
          <w:rFonts w:ascii="Arial" w:hAnsi="Arial"/>
          <w:rtl/>
          <w:lang w:eastAsia="en-US"/>
        </w:rPr>
      </w:pPr>
      <w:r>
        <w:rPr>
          <w:rFonts w:ascii="Arial" w:hAnsi="Arial" w:hint="cs"/>
          <w:rtl/>
          <w:lang w:eastAsia="en-US"/>
        </w:rPr>
        <w:t xml:space="preserve">עותק מלא של ההצעה כולל את כל מסמכי ההצעה והמסמכים המצורפים לה מטעם המציע, את מסמכי המכרז בשלמותם לרבות </w:t>
      </w:r>
      <w:r w:rsidR="00AD259B">
        <w:rPr>
          <w:rFonts w:ascii="Arial" w:hAnsi="Arial" w:hint="cs"/>
          <w:rtl/>
          <w:lang w:eastAsia="en-US"/>
        </w:rPr>
        <w:t>ה</w:t>
      </w:r>
      <w:r>
        <w:rPr>
          <w:rFonts w:ascii="Arial" w:hAnsi="Arial" w:hint="cs"/>
          <w:rtl/>
          <w:lang w:eastAsia="en-US"/>
        </w:rPr>
        <w:t xml:space="preserve">תשובות לשאלות הבהרה וכל מסמך אחר שפורסם על ידי המזמין בהקשר למכרז מס' </w:t>
      </w:r>
      <w:r w:rsidR="0099378A">
        <w:rPr>
          <w:rFonts w:ascii="Arial" w:hAnsi="Arial" w:hint="cs"/>
          <w:rtl/>
          <w:lang w:eastAsia="en-US"/>
        </w:rPr>
        <w:t>71/</w:t>
      </w:r>
      <w:r w:rsidR="00917EFF">
        <w:rPr>
          <w:rFonts w:ascii="Arial" w:hAnsi="Arial" w:hint="cs"/>
          <w:rtl/>
          <w:lang w:eastAsia="en-US"/>
        </w:rPr>
        <w:t>2016</w:t>
      </w:r>
      <w:r w:rsidRPr="00480422">
        <w:rPr>
          <w:rFonts w:ascii="Arial" w:hAnsi="Arial" w:hint="cs"/>
          <w:rtl/>
          <w:lang w:eastAsia="en-US"/>
        </w:rPr>
        <w:t>.</w:t>
      </w:r>
    </w:p>
    <w:p w14:paraId="35AF7544" w14:textId="4CA99276" w:rsidR="00A622F0" w:rsidRPr="00D37A01" w:rsidRDefault="00A622F0" w:rsidP="00287438">
      <w:pPr>
        <w:numPr>
          <w:ilvl w:val="1"/>
          <w:numId w:val="9"/>
        </w:numPr>
        <w:tabs>
          <w:tab w:val="left" w:pos="805"/>
        </w:tabs>
        <w:spacing w:line="360" w:lineRule="auto"/>
        <w:ind w:left="805" w:hanging="567"/>
        <w:jc w:val="both"/>
        <w:rPr>
          <w:rFonts w:ascii="Arial" w:hAnsi="Arial"/>
          <w:lang w:eastAsia="en-US"/>
        </w:rPr>
      </w:pPr>
      <w:r w:rsidRPr="00D37A01">
        <w:rPr>
          <w:rFonts w:ascii="Arial" w:hAnsi="Arial" w:hint="cs"/>
          <w:rtl/>
          <w:lang w:eastAsia="en-US"/>
        </w:rPr>
        <w:t xml:space="preserve">ההצעה, כולל כל הנספחים והאישורים הנלווים אליה, תוגש במבנה המצורף בפרק </w:t>
      </w:r>
      <w:r w:rsidR="006F7CCA">
        <w:rPr>
          <w:rFonts w:ascii="Arial" w:hAnsi="Arial" w:hint="cs"/>
          <w:rtl/>
          <w:lang w:eastAsia="en-US"/>
        </w:rPr>
        <w:t>4</w:t>
      </w:r>
      <w:r w:rsidRPr="00D37A01">
        <w:rPr>
          <w:rFonts w:ascii="Arial" w:hAnsi="Arial" w:hint="cs"/>
          <w:rtl/>
          <w:lang w:eastAsia="en-US"/>
        </w:rPr>
        <w:t xml:space="preserve">. בחוברת ההצעה מצורפים טפסים שונים ודרישות למסמכים </w:t>
      </w:r>
      <w:proofErr w:type="spellStart"/>
      <w:r w:rsidRPr="00D37A01">
        <w:rPr>
          <w:rFonts w:ascii="Arial" w:hAnsi="Arial" w:hint="cs"/>
          <w:rtl/>
          <w:lang w:eastAsia="en-US"/>
        </w:rPr>
        <w:t>מהמציע</w:t>
      </w:r>
      <w:proofErr w:type="spellEnd"/>
      <w:r w:rsidRPr="00D37A01">
        <w:rPr>
          <w:rFonts w:ascii="Arial" w:hAnsi="Arial" w:hint="cs"/>
          <w:rtl/>
          <w:lang w:eastAsia="en-US"/>
        </w:rPr>
        <w:t>. יש למלא את חוברת ההצעה בשלמותה, לצרף את כל המסמכים הנדרשים, בסדר המפורט בחוברת ההצעה ונספחיה.</w:t>
      </w:r>
    </w:p>
    <w:p w14:paraId="27328B8B" w14:textId="27585A9A" w:rsidR="00A622F0" w:rsidRPr="00A622F0" w:rsidRDefault="00A622F0" w:rsidP="006A1B1B">
      <w:pPr>
        <w:numPr>
          <w:ilvl w:val="1"/>
          <w:numId w:val="9"/>
        </w:numPr>
        <w:tabs>
          <w:tab w:val="left" w:pos="805"/>
        </w:tabs>
        <w:spacing w:line="360" w:lineRule="auto"/>
        <w:ind w:left="805" w:hanging="567"/>
        <w:jc w:val="both"/>
        <w:rPr>
          <w:rFonts w:ascii="Arial" w:hAnsi="Arial"/>
          <w:lang w:eastAsia="en-US"/>
        </w:rPr>
      </w:pPr>
      <w:r w:rsidRPr="00FA7FE0">
        <w:rPr>
          <w:rFonts w:ascii="Arial" w:hAnsi="Arial" w:hint="cs"/>
          <w:rtl/>
          <w:lang w:eastAsia="en-US"/>
        </w:rPr>
        <w:t>ה</w:t>
      </w:r>
      <w:r>
        <w:rPr>
          <w:rFonts w:ascii="Arial" w:hAnsi="Arial" w:hint="cs"/>
          <w:rtl/>
          <w:lang w:eastAsia="en-US"/>
        </w:rPr>
        <w:t>עותק הקשיח יכלול</w:t>
      </w:r>
      <w:r w:rsidRPr="00FA7FE0">
        <w:rPr>
          <w:rFonts w:ascii="Arial" w:hAnsi="Arial" w:hint="cs"/>
          <w:rtl/>
          <w:lang w:eastAsia="en-US"/>
        </w:rPr>
        <w:t xml:space="preserve"> </w:t>
      </w:r>
      <w:r w:rsidRPr="00DA1810">
        <w:rPr>
          <w:rFonts w:ascii="Arial" w:hAnsi="Arial" w:hint="cs"/>
          <w:rtl/>
          <w:lang w:eastAsia="en-US"/>
        </w:rPr>
        <w:t>שתי מעטפות פנימיות נפרדות</w:t>
      </w:r>
      <w:r w:rsidRPr="00FA7FE0">
        <w:rPr>
          <w:rFonts w:ascii="Arial" w:hAnsi="Arial" w:hint="cs"/>
          <w:rtl/>
          <w:lang w:eastAsia="en-US"/>
        </w:rPr>
        <w:t>, האחת ובה הצעת המחיר, והשנייה ובה שאר פרטי ההצעה.</w:t>
      </w:r>
      <w:r>
        <w:rPr>
          <w:rFonts w:ascii="Arial" w:hAnsi="Arial" w:hint="cs"/>
          <w:rtl/>
          <w:lang w:eastAsia="en-US"/>
        </w:rPr>
        <w:t xml:space="preserve"> </w:t>
      </w:r>
      <w:r w:rsidRPr="00A622F0">
        <w:rPr>
          <w:rFonts w:ascii="Arial" w:hAnsi="Arial" w:hint="cs"/>
          <w:b/>
          <w:bCs/>
          <w:rtl/>
          <w:lang w:eastAsia="en-US"/>
        </w:rPr>
        <w:t xml:space="preserve">אין לציין את הצעת המחיר או פרטים המרמזים על </w:t>
      </w:r>
      <w:r w:rsidRPr="00480422">
        <w:rPr>
          <w:rFonts w:ascii="Arial" w:hAnsi="Arial" w:hint="cs"/>
          <w:b/>
          <w:bCs/>
          <w:rtl/>
          <w:lang w:eastAsia="en-US"/>
        </w:rPr>
        <w:t>הצעת המחיר</w:t>
      </w:r>
      <w:r w:rsidRPr="00480422">
        <w:rPr>
          <w:rFonts w:ascii="Arial" w:hAnsi="Arial" w:hint="cs"/>
          <w:rtl/>
          <w:lang w:eastAsia="en-US"/>
        </w:rPr>
        <w:t>.</w:t>
      </w:r>
    </w:p>
    <w:p w14:paraId="5920252B" w14:textId="77777777" w:rsidR="00A622F0" w:rsidRPr="006E28D6" w:rsidRDefault="00A622F0" w:rsidP="00BC7739">
      <w:pPr>
        <w:numPr>
          <w:ilvl w:val="1"/>
          <w:numId w:val="9"/>
        </w:numPr>
        <w:tabs>
          <w:tab w:val="left" w:pos="805"/>
        </w:tabs>
        <w:spacing w:line="360" w:lineRule="auto"/>
        <w:ind w:left="805" w:hanging="567"/>
        <w:jc w:val="both"/>
        <w:rPr>
          <w:rFonts w:ascii="Arial" w:hAnsi="Arial"/>
          <w:lang w:eastAsia="en-US"/>
        </w:rPr>
      </w:pPr>
      <w:r w:rsidRPr="006E28D6">
        <w:rPr>
          <w:rFonts w:ascii="Arial" w:hAnsi="Arial" w:hint="cs"/>
          <w:rtl/>
          <w:lang w:eastAsia="en-US"/>
        </w:rPr>
        <w:t>מובהר, כי בכל מקרה של סתירה בין עותק דיגיטלי לעותק הקשיח, יגבר האמור בעותק הקשיח.</w:t>
      </w:r>
    </w:p>
    <w:p w14:paraId="413EBC03" w14:textId="77777777" w:rsidR="00A622F0" w:rsidRPr="006E28D6" w:rsidRDefault="00A622F0" w:rsidP="00BC7739">
      <w:pPr>
        <w:numPr>
          <w:ilvl w:val="1"/>
          <w:numId w:val="9"/>
        </w:numPr>
        <w:tabs>
          <w:tab w:val="left" w:pos="805"/>
        </w:tabs>
        <w:spacing w:line="360" w:lineRule="auto"/>
        <w:ind w:left="805" w:hanging="567"/>
        <w:jc w:val="both"/>
        <w:rPr>
          <w:rFonts w:ascii="Arial" w:hAnsi="Arial"/>
          <w:lang w:eastAsia="en-US"/>
        </w:rPr>
      </w:pPr>
      <w:r w:rsidRPr="006E28D6">
        <w:rPr>
          <w:rFonts w:ascii="Arial" w:hAnsi="Arial" w:hint="eastAsia"/>
          <w:rtl/>
          <w:lang w:eastAsia="en-US"/>
        </w:rPr>
        <w:t>על</w:t>
      </w:r>
      <w:r w:rsidRPr="006E28D6">
        <w:rPr>
          <w:rFonts w:ascii="Arial" w:hAnsi="Arial"/>
          <w:rtl/>
          <w:lang w:eastAsia="en-US"/>
        </w:rPr>
        <w:t xml:space="preserve"> </w:t>
      </w:r>
      <w:r w:rsidRPr="006E28D6">
        <w:rPr>
          <w:rFonts w:ascii="Arial" w:hAnsi="Arial" w:hint="eastAsia"/>
          <w:rtl/>
          <w:lang w:eastAsia="en-US"/>
        </w:rPr>
        <w:t>עמודי</w:t>
      </w:r>
      <w:r w:rsidRPr="006E28D6">
        <w:rPr>
          <w:rFonts w:ascii="Arial" w:hAnsi="Arial"/>
          <w:rtl/>
          <w:lang w:eastAsia="en-US"/>
        </w:rPr>
        <w:t xml:space="preserve"> </w:t>
      </w:r>
      <w:r w:rsidRPr="006E28D6">
        <w:rPr>
          <w:rFonts w:ascii="Arial" w:hAnsi="Arial" w:hint="eastAsia"/>
          <w:rtl/>
          <w:lang w:eastAsia="en-US"/>
        </w:rPr>
        <w:t>ומסמכי</w:t>
      </w:r>
      <w:r w:rsidRPr="006E28D6">
        <w:rPr>
          <w:rFonts w:ascii="Arial" w:hAnsi="Arial"/>
          <w:rtl/>
          <w:lang w:eastAsia="en-US"/>
        </w:rPr>
        <w:t xml:space="preserve"> </w:t>
      </w:r>
      <w:r w:rsidRPr="006E28D6">
        <w:rPr>
          <w:rFonts w:ascii="Arial" w:hAnsi="Arial" w:hint="eastAsia"/>
          <w:rtl/>
          <w:lang w:eastAsia="en-US"/>
        </w:rPr>
        <w:t>ההצעה</w:t>
      </w:r>
      <w:r w:rsidRPr="006E28D6">
        <w:rPr>
          <w:rFonts w:ascii="Arial" w:hAnsi="Arial"/>
          <w:rtl/>
          <w:lang w:eastAsia="en-US"/>
        </w:rPr>
        <w:t xml:space="preserve"> </w:t>
      </w:r>
      <w:r w:rsidRPr="006E28D6">
        <w:rPr>
          <w:rFonts w:ascii="Arial" w:hAnsi="Arial" w:hint="eastAsia"/>
          <w:rtl/>
          <w:lang w:eastAsia="en-US"/>
        </w:rPr>
        <w:t>להיות</w:t>
      </w:r>
      <w:r w:rsidRPr="006E28D6">
        <w:rPr>
          <w:rFonts w:ascii="Arial" w:hAnsi="Arial"/>
          <w:rtl/>
          <w:lang w:eastAsia="en-US"/>
        </w:rPr>
        <w:t xml:space="preserve"> </w:t>
      </w:r>
      <w:r w:rsidRPr="006E28D6">
        <w:rPr>
          <w:rFonts w:ascii="Arial" w:hAnsi="Arial" w:hint="eastAsia"/>
          <w:rtl/>
          <w:lang w:eastAsia="en-US"/>
        </w:rPr>
        <w:t>ממוספרים</w:t>
      </w:r>
      <w:r w:rsidRPr="006E28D6">
        <w:rPr>
          <w:rFonts w:ascii="Arial" w:hAnsi="Arial"/>
          <w:rtl/>
          <w:lang w:eastAsia="en-US"/>
        </w:rPr>
        <w:t>.</w:t>
      </w:r>
    </w:p>
    <w:p w14:paraId="1EBF8D51" w14:textId="77777777" w:rsidR="00A622F0" w:rsidRPr="006E28D6" w:rsidRDefault="00A622F0" w:rsidP="00BC7739">
      <w:pPr>
        <w:numPr>
          <w:ilvl w:val="1"/>
          <w:numId w:val="9"/>
        </w:numPr>
        <w:tabs>
          <w:tab w:val="left" w:pos="805"/>
        </w:tabs>
        <w:spacing w:line="360" w:lineRule="auto"/>
        <w:ind w:left="805" w:hanging="567"/>
        <w:jc w:val="both"/>
        <w:rPr>
          <w:rFonts w:ascii="Arial" w:hAnsi="Arial"/>
          <w:rtl/>
          <w:lang w:eastAsia="en-US"/>
        </w:rPr>
      </w:pPr>
      <w:r w:rsidRPr="006E28D6">
        <w:rPr>
          <w:rFonts w:ascii="Arial" w:hAnsi="Arial" w:hint="eastAsia"/>
          <w:rtl/>
          <w:lang w:eastAsia="en-US"/>
        </w:rPr>
        <w:t>ההצעות</w:t>
      </w:r>
      <w:r w:rsidRPr="006E28D6">
        <w:rPr>
          <w:rFonts w:ascii="Arial" w:hAnsi="Arial"/>
          <w:rtl/>
          <w:lang w:eastAsia="en-US"/>
        </w:rPr>
        <w:t xml:space="preserve"> </w:t>
      </w:r>
      <w:r w:rsidRPr="006E28D6">
        <w:rPr>
          <w:rFonts w:ascii="Arial" w:hAnsi="Arial" w:hint="eastAsia"/>
          <w:rtl/>
          <w:lang w:eastAsia="en-US"/>
        </w:rPr>
        <w:t>תוגשנה</w:t>
      </w:r>
      <w:r w:rsidRPr="006E28D6">
        <w:rPr>
          <w:rFonts w:ascii="Arial" w:hAnsi="Arial"/>
          <w:rtl/>
          <w:lang w:eastAsia="en-US"/>
        </w:rPr>
        <w:t xml:space="preserve"> </w:t>
      </w:r>
      <w:r w:rsidRPr="006E28D6">
        <w:rPr>
          <w:rFonts w:ascii="Arial" w:hAnsi="Arial" w:hint="eastAsia"/>
          <w:rtl/>
          <w:lang w:eastAsia="en-US"/>
        </w:rPr>
        <w:t>בשפה</w:t>
      </w:r>
      <w:r w:rsidRPr="006E28D6">
        <w:rPr>
          <w:rFonts w:ascii="Arial" w:hAnsi="Arial"/>
          <w:rtl/>
          <w:lang w:eastAsia="en-US"/>
        </w:rPr>
        <w:t xml:space="preserve"> </w:t>
      </w:r>
      <w:r w:rsidRPr="006E28D6">
        <w:rPr>
          <w:rFonts w:ascii="Arial" w:hAnsi="Arial" w:hint="eastAsia"/>
          <w:rtl/>
          <w:lang w:eastAsia="en-US"/>
        </w:rPr>
        <w:t>העברית</w:t>
      </w:r>
      <w:r w:rsidRPr="006E28D6">
        <w:rPr>
          <w:rFonts w:ascii="Arial" w:hAnsi="Arial"/>
          <w:rtl/>
          <w:lang w:eastAsia="en-US"/>
        </w:rPr>
        <w:t xml:space="preserve">. </w:t>
      </w:r>
      <w:r w:rsidRPr="006E28D6">
        <w:rPr>
          <w:rFonts w:ascii="Arial" w:hAnsi="Arial" w:hint="eastAsia"/>
          <w:rtl/>
          <w:lang w:eastAsia="en-US"/>
        </w:rPr>
        <w:t>נספחים</w:t>
      </w:r>
      <w:r w:rsidRPr="006E28D6">
        <w:rPr>
          <w:rFonts w:ascii="Arial" w:hAnsi="Arial" w:hint="cs"/>
          <w:rtl/>
          <w:lang w:eastAsia="en-US"/>
        </w:rPr>
        <w:t xml:space="preserve">, </w:t>
      </w:r>
      <w:r w:rsidRPr="006E28D6">
        <w:rPr>
          <w:rFonts w:ascii="Arial" w:hAnsi="Arial" w:hint="eastAsia"/>
          <w:rtl/>
          <w:lang w:eastAsia="en-US"/>
        </w:rPr>
        <w:t>אישורים</w:t>
      </w:r>
      <w:r w:rsidRPr="006E28D6">
        <w:rPr>
          <w:rFonts w:ascii="Arial" w:hAnsi="Arial"/>
          <w:rtl/>
          <w:lang w:eastAsia="en-US"/>
        </w:rPr>
        <w:t xml:space="preserve">, </w:t>
      </w:r>
      <w:r w:rsidRPr="006E28D6">
        <w:rPr>
          <w:rFonts w:ascii="Arial" w:hAnsi="Arial" w:hint="eastAsia"/>
          <w:rtl/>
          <w:lang w:eastAsia="en-US"/>
        </w:rPr>
        <w:t>תעודות</w:t>
      </w:r>
      <w:r w:rsidRPr="006E28D6">
        <w:rPr>
          <w:rFonts w:ascii="Arial" w:hAnsi="Arial"/>
          <w:rtl/>
          <w:lang w:eastAsia="en-US"/>
        </w:rPr>
        <w:t xml:space="preserve"> </w:t>
      </w:r>
      <w:r w:rsidRPr="006E28D6">
        <w:rPr>
          <w:rFonts w:ascii="Arial" w:hAnsi="Arial" w:hint="eastAsia"/>
          <w:rtl/>
          <w:lang w:eastAsia="en-US"/>
        </w:rPr>
        <w:t>וכד</w:t>
      </w:r>
      <w:r w:rsidRPr="006E28D6">
        <w:rPr>
          <w:rFonts w:ascii="Arial" w:hAnsi="Arial"/>
          <w:rtl/>
          <w:lang w:eastAsia="en-US"/>
        </w:rPr>
        <w:t xml:space="preserve">' </w:t>
      </w:r>
      <w:r w:rsidRPr="006E28D6">
        <w:rPr>
          <w:rFonts w:ascii="Arial" w:hAnsi="Arial" w:hint="eastAsia"/>
          <w:rtl/>
          <w:lang w:eastAsia="en-US"/>
        </w:rPr>
        <w:t>שאינם</w:t>
      </w:r>
      <w:r w:rsidRPr="006E28D6">
        <w:rPr>
          <w:rFonts w:ascii="Arial" w:hAnsi="Arial"/>
          <w:rtl/>
          <w:lang w:eastAsia="en-US"/>
        </w:rPr>
        <w:t xml:space="preserve"> </w:t>
      </w:r>
      <w:r w:rsidRPr="006E28D6">
        <w:rPr>
          <w:rFonts w:ascii="Arial" w:hAnsi="Arial" w:hint="eastAsia"/>
          <w:rtl/>
          <w:lang w:eastAsia="en-US"/>
        </w:rPr>
        <w:t>בעברית</w:t>
      </w:r>
      <w:r w:rsidRPr="006E28D6">
        <w:rPr>
          <w:rFonts w:ascii="Arial" w:hAnsi="Arial"/>
          <w:rtl/>
          <w:lang w:eastAsia="en-US"/>
        </w:rPr>
        <w:t xml:space="preserve"> </w:t>
      </w:r>
      <w:r w:rsidRPr="006E28D6">
        <w:rPr>
          <w:rFonts w:ascii="Arial" w:hAnsi="Arial" w:hint="eastAsia"/>
          <w:rtl/>
          <w:lang w:eastAsia="en-US"/>
        </w:rPr>
        <w:t>או</w:t>
      </w:r>
      <w:r w:rsidRPr="006E28D6">
        <w:rPr>
          <w:rFonts w:ascii="Arial" w:hAnsi="Arial"/>
          <w:rtl/>
          <w:lang w:eastAsia="en-US"/>
        </w:rPr>
        <w:t xml:space="preserve"> </w:t>
      </w:r>
      <w:r w:rsidRPr="006E28D6">
        <w:rPr>
          <w:rFonts w:ascii="Arial" w:hAnsi="Arial" w:hint="eastAsia"/>
          <w:rtl/>
          <w:lang w:eastAsia="en-US"/>
        </w:rPr>
        <w:t>אנגלית</w:t>
      </w:r>
      <w:r w:rsidRPr="006E28D6">
        <w:rPr>
          <w:rFonts w:ascii="Arial" w:hAnsi="Arial"/>
          <w:rtl/>
          <w:lang w:eastAsia="en-US"/>
        </w:rPr>
        <w:t xml:space="preserve"> </w:t>
      </w:r>
      <w:r w:rsidRPr="006E28D6">
        <w:rPr>
          <w:rFonts w:ascii="Arial" w:hAnsi="Arial" w:hint="cs"/>
          <w:rtl/>
          <w:lang w:eastAsia="en-US"/>
        </w:rPr>
        <w:t xml:space="preserve">- </w:t>
      </w:r>
      <w:r w:rsidRPr="006E28D6">
        <w:rPr>
          <w:rFonts w:ascii="Arial" w:hAnsi="Arial" w:hint="eastAsia"/>
          <w:rtl/>
          <w:lang w:eastAsia="en-US"/>
        </w:rPr>
        <w:t>יתורגמו</w:t>
      </w:r>
      <w:r w:rsidRPr="006E28D6">
        <w:rPr>
          <w:rFonts w:ascii="Arial" w:hAnsi="Arial"/>
          <w:rtl/>
          <w:lang w:eastAsia="en-US"/>
        </w:rPr>
        <w:t xml:space="preserve"> </w:t>
      </w:r>
      <w:r w:rsidRPr="006E28D6">
        <w:rPr>
          <w:rFonts w:ascii="Arial" w:hAnsi="Arial" w:hint="eastAsia"/>
          <w:rtl/>
          <w:lang w:eastAsia="en-US"/>
        </w:rPr>
        <w:t>לעברית</w:t>
      </w:r>
      <w:r w:rsidRPr="006E28D6">
        <w:rPr>
          <w:rFonts w:ascii="Arial" w:hAnsi="Arial"/>
          <w:rtl/>
          <w:lang w:eastAsia="en-US"/>
        </w:rPr>
        <w:t xml:space="preserve">. </w:t>
      </w:r>
    </w:p>
    <w:p w14:paraId="359D282E" w14:textId="77777777" w:rsidR="00A622F0" w:rsidRDefault="00A622F0" w:rsidP="00BC7739">
      <w:pPr>
        <w:numPr>
          <w:ilvl w:val="1"/>
          <w:numId w:val="9"/>
        </w:numPr>
        <w:tabs>
          <w:tab w:val="left" w:pos="805"/>
        </w:tabs>
        <w:spacing w:line="360" w:lineRule="auto"/>
        <w:ind w:left="805" w:hanging="567"/>
        <w:jc w:val="both"/>
        <w:rPr>
          <w:rFonts w:ascii="Arial" w:hAnsi="Arial"/>
          <w:lang w:eastAsia="en-US"/>
        </w:rPr>
      </w:pPr>
      <w:r w:rsidRPr="006E28D6">
        <w:rPr>
          <w:rFonts w:ascii="Arial" w:hAnsi="Arial" w:hint="eastAsia"/>
          <w:rtl/>
          <w:lang w:eastAsia="en-US"/>
        </w:rPr>
        <w:t>על</w:t>
      </w:r>
      <w:r w:rsidRPr="006E28D6">
        <w:rPr>
          <w:rFonts w:ascii="Arial" w:hAnsi="Arial"/>
          <w:rtl/>
          <w:lang w:eastAsia="en-US"/>
        </w:rPr>
        <w:t xml:space="preserve"> כל מסמכי ההצעה להיות מסמכים מקוריים. </w:t>
      </w:r>
    </w:p>
    <w:p w14:paraId="691B38B0" w14:textId="35AD84A5" w:rsidR="00A622F0" w:rsidRPr="00F06892" w:rsidRDefault="00A622F0" w:rsidP="00BC7739">
      <w:pPr>
        <w:numPr>
          <w:ilvl w:val="1"/>
          <w:numId w:val="9"/>
        </w:numPr>
        <w:tabs>
          <w:tab w:val="left" w:pos="805"/>
        </w:tabs>
        <w:spacing w:line="360" w:lineRule="auto"/>
        <w:ind w:left="805" w:hanging="666"/>
        <w:jc w:val="both"/>
        <w:rPr>
          <w:rFonts w:ascii="Arial" w:hAnsi="Arial"/>
          <w:b/>
          <w:bCs/>
          <w:lang w:eastAsia="en-US"/>
        </w:rPr>
      </w:pPr>
      <w:bookmarkStart w:id="140" w:name="_Ref339444967"/>
      <w:r w:rsidRPr="00F06892">
        <w:rPr>
          <w:rFonts w:ascii="Arial" w:hAnsi="Arial" w:hint="cs"/>
          <w:b/>
          <w:bCs/>
          <w:rtl/>
          <w:lang w:eastAsia="en-US"/>
        </w:rPr>
        <w:t>חתימה על מסמכי ההצעה</w:t>
      </w:r>
      <w:bookmarkEnd w:id="140"/>
    </w:p>
    <w:p w14:paraId="545A98D2" w14:textId="4EEA2E67" w:rsidR="00A622F0" w:rsidRPr="00A622F0" w:rsidRDefault="00A622F0" w:rsidP="00BC7739">
      <w:pPr>
        <w:numPr>
          <w:ilvl w:val="2"/>
          <w:numId w:val="9"/>
        </w:numPr>
        <w:spacing w:line="360" w:lineRule="auto"/>
        <w:ind w:left="1699" w:hanging="851"/>
        <w:jc w:val="both"/>
      </w:pPr>
      <w:r w:rsidRPr="00A622F0">
        <w:rPr>
          <w:rFonts w:hint="eastAsia"/>
          <w:rtl/>
        </w:rPr>
        <w:t>כל</w:t>
      </w:r>
      <w:r w:rsidRPr="00A622F0">
        <w:rPr>
          <w:rtl/>
        </w:rPr>
        <w:t xml:space="preserve"> </w:t>
      </w:r>
      <w:r w:rsidRPr="00A622F0">
        <w:rPr>
          <w:rFonts w:hint="eastAsia"/>
          <w:rtl/>
        </w:rPr>
        <w:t>עמוד</w:t>
      </w:r>
      <w:r w:rsidRPr="00A622F0">
        <w:rPr>
          <w:rtl/>
        </w:rPr>
        <w:t xml:space="preserve"> </w:t>
      </w:r>
      <w:r w:rsidRPr="00A622F0">
        <w:rPr>
          <w:rFonts w:hint="eastAsia"/>
          <w:rtl/>
        </w:rPr>
        <w:t>בעותק</w:t>
      </w:r>
      <w:r w:rsidRPr="00A622F0">
        <w:rPr>
          <w:rtl/>
        </w:rPr>
        <w:t xml:space="preserve"> </w:t>
      </w:r>
      <w:r w:rsidRPr="00A622F0">
        <w:rPr>
          <w:rFonts w:hint="eastAsia"/>
          <w:rtl/>
        </w:rPr>
        <w:t>המקורי</w:t>
      </w:r>
      <w:r w:rsidRPr="00A622F0">
        <w:rPr>
          <w:rtl/>
        </w:rPr>
        <w:t xml:space="preserve"> </w:t>
      </w:r>
      <w:r w:rsidRPr="00A622F0">
        <w:rPr>
          <w:rFonts w:hint="eastAsia"/>
          <w:rtl/>
        </w:rPr>
        <w:t>של</w:t>
      </w:r>
      <w:r w:rsidRPr="00A622F0">
        <w:rPr>
          <w:rtl/>
        </w:rPr>
        <w:t xml:space="preserve"> </w:t>
      </w:r>
      <w:r w:rsidRPr="00A622F0">
        <w:rPr>
          <w:rFonts w:hint="eastAsia"/>
          <w:rtl/>
        </w:rPr>
        <w:t>ההצעה</w:t>
      </w:r>
      <w:r w:rsidRPr="00A622F0">
        <w:rPr>
          <w:rtl/>
        </w:rPr>
        <w:t xml:space="preserve"> </w:t>
      </w:r>
      <w:r w:rsidRPr="00A622F0">
        <w:rPr>
          <w:rFonts w:hint="eastAsia"/>
          <w:rtl/>
        </w:rPr>
        <w:t>יוחתם</w:t>
      </w:r>
      <w:r w:rsidRPr="00A622F0">
        <w:rPr>
          <w:rtl/>
        </w:rPr>
        <w:t xml:space="preserve"> </w:t>
      </w:r>
      <w:proofErr w:type="spellStart"/>
      <w:r w:rsidRPr="00A622F0">
        <w:rPr>
          <w:rFonts w:hint="eastAsia"/>
          <w:rtl/>
        </w:rPr>
        <w:t>ב</w:t>
      </w:r>
      <w:r w:rsidRPr="00A622F0">
        <w:rPr>
          <w:rFonts w:hint="cs"/>
          <w:rtl/>
        </w:rPr>
        <w:t>ר"ת</w:t>
      </w:r>
      <w:proofErr w:type="spellEnd"/>
      <w:r w:rsidRPr="00A622F0">
        <w:rPr>
          <w:rFonts w:hint="cs"/>
          <w:rtl/>
        </w:rPr>
        <w:t xml:space="preserve"> של </w:t>
      </w:r>
      <w:r w:rsidR="00204C2F">
        <w:rPr>
          <w:rFonts w:hint="cs"/>
          <w:rtl/>
        </w:rPr>
        <w:t>מורשה החתימה מטעם המציע</w:t>
      </w:r>
      <w:r w:rsidRPr="00A622F0">
        <w:rPr>
          <w:rtl/>
        </w:rPr>
        <w:t>.</w:t>
      </w:r>
    </w:p>
    <w:p w14:paraId="32A584CF" w14:textId="77777777" w:rsidR="00A622F0" w:rsidRPr="00A622F0" w:rsidRDefault="00A622F0" w:rsidP="00BC7739">
      <w:pPr>
        <w:numPr>
          <w:ilvl w:val="2"/>
          <w:numId w:val="9"/>
        </w:numPr>
        <w:spacing w:line="360" w:lineRule="auto"/>
        <w:ind w:left="1699" w:hanging="851"/>
        <w:jc w:val="both"/>
      </w:pPr>
      <w:r w:rsidRPr="00A622F0">
        <w:rPr>
          <w:rFonts w:hint="eastAsia"/>
          <w:rtl/>
        </w:rPr>
        <w:t>בכל</w:t>
      </w:r>
      <w:r w:rsidRPr="00A622F0">
        <w:rPr>
          <w:rtl/>
        </w:rPr>
        <w:t xml:space="preserve"> </w:t>
      </w:r>
      <w:r w:rsidRPr="00A622F0">
        <w:rPr>
          <w:rFonts w:hint="eastAsia"/>
          <w:rtl/>
        </w:rPr>
        <w:t>מקום</w:t>
      </w:r>
      <w:r w:rsidRPr="00A622F0">
        <w:rPr>
          <w:rtl/>
        </w:rPr>
        <w:t xml:space="preserve"> </w:t>
      </w:r>
      <w:r w:rsidRPr="00A622F0">
        <w:rPr>
          <w:rFonts w:hint="eastAsia"/>
          <w:rtl/>
        </w:rPr>
        <w:t>שבו</w:t>
      </w:r>
      <w:r w:rsidRPr="00A622F0">
        <w:rPr>
          <w:rtl/>
        </w:rPr>
        <w:t xml:space="preserve"> </w:t>
      </w:r>
      <w:r w:rsidRPr="00A622F0">
        <w:rPr>
          <w:rFonts w:hint="eastAsia"/>
          <w:rtl/>
        </w:rPr>
        <w:t>נדרשת</w:t>
      </w:r>
      <w:r w:rsidRPr="00A622F0">
        <w:rPr>
          <w:rtl/>
        </w:rPr>
        <w:t xml:space="preserve"> </w:t>
      </w:r>
      <w:r w:rsidRPr="00A622F0">
        <w:rPr>
          <w:rFonts w:hint="eastAsia"/>
          <w:rtl/>
        </w:rPr>
        <w:t>חתימת</w:t>
      </w:r>
      <w:r w:rsidRPr="00A622F0">
        <w:rPr>
          <w:rtl/>
        </w:rPr>
        <w:t xml:space="preserve"> </w:t>
      </w:r>
      <w:r w:rsidRPr="00A622F0">
        <w:rPr>
          <w:rFonts w:hint="eastAsia"/>
          <w:rtl/>
        </w:rPr>
        <w:t>המציע</w:t>
      </w:r>
      <w:r w:rsidRPr="00A622F0">
        <w:rPr>
          <w:rtl/>
        </w:rPr>
        <w:t xml:space="preserve"> </w:t>
      </w:r>
      <w:r w:rsidRPr="00A622F0">
        <w:rPr>
          <w:rFonts w:hint="eastAsia"/>
          <w:rtl/>
        </w:rPr>
        <w:t>יחתום</w:t>
      </w:r>
      <w:r w:rsidRPr="00A622F0">
        <w:rPr>
          <w:rtl/>
        </w:rPr>
        <w:t xml:space="preserve"> </w:t>
      </w:r>
      <w:r w:rsidRPr="00A622F0">
        <w:rPr>
          <w:rFonts w:hint="eastAsia"/>
          <w:rtl/>
        </w:rPr>
        <w:t>מורשה</w:t>
      </w:r>
      <w:r w:rsidRPr="00A622F0">
        <w:rPr>
          <w:rtl/>
        </w:rPr>
        <w:t xml:space="preserve"> </w:t>
      </w:r>
      <w:r w:rsidRPr="00A622F0">
        <w:rPr>
          <w:rFonts w:hint="eastAsia"/>
          <w:rtl/>
        </w:rPr>
        <w:t>חתימה</w:t>
      </w:r>
      <w:r w:rsidRPr="00A622F0">
        <w:rPr>
          <w:rtl/>
        </w:rPr>
        <w:t xml:space="preserve"> </w:t>
      </w:r>
      <w:r w:rsidRPr="00A622F0">
        <w:rPr>
          <w:rFonts w:hint="eastAsia"/>
          <w:rtl/>
        </w:rPr>
        <w:t>מטעמו</w:t>
      </w:r>
      <w:r w:rsidRPr="00A622F0">
        <w:rPr>
          <w:rFonts w:hint="cs"/>
          <w:rtl/>
        </w:rPr>
        <w:t xml:space="preserve"> בצירוף חותמת המציע</w:t>
      </w:r>
      <w:r w:rsidRPr="00A622F0">
        <w:rPr>
          <w:rtl/>
        </w:rPr>
        <w:t>.</w:t>
      </w:r>
    </w:p>
    <w:p w14:paraId="12E4CED8" w14:textId="51416FBF" w:rsidR="00A622F0" w:rsidRPr="00F06892" w:rsidRDefault="00A622F0" w:rsidP="00BC7739">
      <w:pPr>
        <w:numPr>
          <w:ilvl w:val="1"/>
          <w:numId w:val="9"/>
        </w:numPr>
        <w:tabs>
          <w:tab w:val="left" w:pos="805"/>
        </w:tabs>
        <w:spacing w:line="360" w:lineRule="auto"/>
        <w:ind w:left="805" w:hanging="666"/>
        <w:jc w:val="both"/>
        <w:rPr>
          <w:rFonts w:ascii="Arial" w:hAnsi="Arial"/>
          <w:b/>
          <w:bCs/>
          <w:lang w:eastAsia="en-US"/>
        </w:rPr>
      </w:pPr>
      <w:bookmarkStart w:id="141" w:name="_Ref312340934"/>
      <w:r w:rsidRPr="00F06892">
        <w:rPr>
          <w:rFonts w:ascii="Arial" w:hAnsi="Arial" w:hint="cs"/>
          <w:b/>
          <w:bCs/>
          <w:rtl/>
          <w:lang w:eastAsia="en-US"/>
        </w:rPr>
        <w:t>הוראות מיוחדות לגבי הגשת עותקים דיגיטליי</w:t>
      </w:r>
      <w:r w:rsidRPr="00F06892">
        <w:rPr>
          <w:rFonts w:ascii="Arial" w:hAnsi="Arial" w:hint="eastAsia"/>
          <w:b/>
          <w:bCs/>
          <w:rtl/>
          <w:lang w:eastAsia="en-US"/>
        </w:rPr>
        <w:t>ם</w:t>
      </w:r>
      <w:bookmarkEnd w:id="141"/>
    </w:p>
    <w:p w14:paraId="6EDFFF8B" w14:textId="77777777" w:rsidR="00A622F0" w:rsidRPr="00A622F0" w:rsidRDefault="00A622F0" w:rsidP="00BC7739">
      <w:pPr>
        <w:numPr>
          <w:ilvl w:val="2"/>
          <w:numId w:val="9"/>
        </w:numPr>
        <w:spacing w:line="360" w:lineRule="auto"/>
        <w:ind w:left="1699" w:hanging="851"/>
        <w:jc w:val="both"/>
      </w:pPr>
      <w:r w:rsidRPr="00A622F0">
        <w:rPr>
          <w:rFonts w:hint="cs"/>
          <w:rtl/>
        </w:rPr>
        <w:t>על כל מסמכי ההצעה להיות ערוכים, חתומים ומסודרים באופן זהה לעותק הקשיח של הצעה.</w:t>
      </w:r>
    </w:p>
    <w:p w14:paraId="225B77DA" w14:textId="03989D64" w:rsidR="00A622F0" w:rsidRPr="00480422" w:rsidRDefault="00A622F0" w:rsidP="006A1B1B">
      <w:pPr>
        <w:numPr>
          <w:ilvl w:val="2"/>
          <w:numId w:val="9"/>
        </w:numPr>
        <w:spacing w:line="360" w:lineRule="auto"/>
        <w:ind w:left="1699" w:hanging="851"/>
        <w:jc w:val="both"/>
      </w:pPr>
      <w:r w:rsidRPr="00480422">
        <w:rPr>
          <w:rFonts w:hint="cs"/>
          <w:rtl/>
        </w:rPr>
        <w:t>על העותק הדיגיטלי להיות זהה לחלוטין לעותק הקשיח לרבות חתימות וחותמות המציע במקומות הנדרשים.</w:t>
      </w:r>
    </w:p>
    <w:p w14:paraId="2A119F84" w14:textId="10DAB7D5" w:rsidR="00A622F0" w:rsidRPr="00480422" w:rsidRDefault="00A622F0" w:rsidP="006A1B1B">
      <w:pPr>
        <w:numPr>
          <w:ilvl w:val="2"/>
          <w:numId w:val="9"/>
        </w:numPr>
        <w:spacing w:line="360" w:lineRule="auto"/>
        <w:ind w:left="1699" w:hanging="851"/>
        <w:jc w:val="both"/>
      </w:pPr>
      <w:r w:rsidRPr="00480422">
        <w:rPr>
          <w:rFonts w:hint="cs"/>
          <w:rtl/>
        </w:rPr>
        <w:t>העותק הדיגיטלי של ההצעה יכיל את ההצעה כולה, על נספחיה</w:t>
      </w:r>
      <w:r w:rsidR="00BF5DD0" w:rsidRPr="00480422">
        <w:rPr>
          <w:rFonts w:hint="cs"/>
          <w:rtl/>
        </w:rPr>
        <w:t>,</w:t>
      </w:r>
      <w:r w:rsidRPr="00480422">
        <w:rPr>
          <w:rFonts w:hint="cs"/>
          <w:rtl/>
        </w:rPr>
        <w:t xml:space="preserve"> בפורמט </w:t>
      </w:r>
      <w:r w:rsidRPr="00480422">
        <w:t>PDF</w:t>
      </w:r>
      <w:r w:rsidRPr="00480422">
        <w:rPr>
          <w:rFonts w:hint="cs"/>
          <w:rtl/>
        </w:rPr>
        <w:t>.</w:t>
      </w:r>
    </w:p>
    <w:p w14:paraId="01216313" w14:textId="2EE00638" w:rsidR="00A622F0" w:rsidRPr="00480422" w:rsidRDefault="00A622F0" w:rsidP="00BC7739">
      <w:pPr>
        <w:numPr>
          <w:ilvl w:val="2"/>
          <w:numId w:val="9"/>
        </w:numPr>
        <w:spacing w:line="360" w:lineRule="auto"/>
        <w:ind w:left="1699" w:hanging="851"/>
        <w:jc w:val="both"/>
        <w:rPr>
          <w:b/>
          <w:bCs/>
        </w:rPr>
      </w:pPr>
      <w:r w:rsidRPr="00480422">
        <w:rPr>
          <w:rFonts w:hint="cs"/>
          <w:b/>
          <w:bCs/>
          <w:rtl/>
        </w:rPr>
        <w:t xml:space="preserve">מובהר כי חל איסור להכליל את הצעת המחיר בעותק </w:t>
      </w:r>
      <w:r w:rsidR="00BF5DD0" w:rsidRPr="00480422">
        <w:rPr>
          <w:rFonts w:hint="cs"/>
          <w:b/>
          <w:bCs/>
          <w:rtl/>
        </w:rPr>
        <w:t>הדיגיטלי</w:t>
      </w:r>
      <w:r w:rsidRPr="00480422">
        <w:rPr>
          <w:rFonts w:hint="cs"/>
          <w:b/>
          <w:bCs/>
          <w:rtl/>
        </w:rPr>
        <w:t xml:space="preserve"> של ההצעה.</w:t>
      </w:r>
    </w:p>
    <w:p w14:paraId="048FA855" w14:textId="77777777" w:rsidR="00077072" w:rsidRDefault="00077072" w:rsidP="00BC7739">
      <w:pPr>
        <w:tabs>
          <w:tab w:val="left" w:pos="805"/>
        </w:tabs>
        <w:spacing w:line="360" w:lineRule="auto"/>
        <w:ind w:left="805"/>
        <w:jc w:val="both"/>
        <w:rPr>
          <w:rtl/>
        </w:rPr>
      </w:pPr>
    </w:p>
    <w:p w14:paraId="6CD53B24" w14:textId="77777777" w:rsidR="00AA1FAF" w:rsidRPr="00AA1FAF" w:rsidRDefault="00AA1FAF"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42" w:name="_Toc444431618"/>
      <w:bookmarkStart w:id="143" w:name="_Toc445625981"/>
      <w:bookmarkStart w:id="144" w:name="_Toc447535466"/>
      <w:bookmarkStart w:id="145" w:name="_Toc448316656"/>
      <w:bookmarkStart w:id="146" w:name="_Toc448320934"/>
      <w:r w:rsidRPr="00AA1FAF">
        <w:rPr>
          <w:rFonts w:asciiTheme="minorHAnsi" w:hAnsiTheme="minorHAnsi" w:cs="David" w:hint="cs"/>
          <w:sz w:val="24"/>
          <w:szCs w:val="24"/>
          <w:rtl/>
          <w:lang w:eastAsia="en-US"/>
        </w:rPr>
        <w:t>הגשת</w:t>
      </w:r>
      <w:r w:rsidRPr="00AA1FAF">
        <w:rPr>
          <w:rFonts w:asciiTheme="minorHAnsi" w:hAnsiTheme="minorHAnsi" w:cs="David"/>
          <w:sz w:val="24"/>
          <w:szCs w:val="24"/>
          <w:rtl/>
          <w:lang w:eastAsia="en-US"/>
        </w:rPr>
        <w:t xml:space="preserve"> </w:t>
      </w:r>
      <w:r w:rsidRPr="00AA1FAF">
        <w:rPr>
          <w:rFonts w:asciiTheme="minorHAnsi" w:hAnsiTheme="minorHAnsi" w:cs="David" w:hint="cs"/>
          <w:sz w:val="24"/>
          <w:szCs w:val="24"/>
          <w:rtl/>
          <w:lang w:eastAsia="en-US"/>
        </w:rPr>
        <w:t>ההצעות</w:t>
      </w:r>
      <w:bookmarkEnd w:id="142"/>
      <w:bookmarkEnd w:id="143"/>
      <w:bookmarkEnd w:id="144"/>
      <w:bookmarkEnd w:id="145"/>
      <w:bookmarkEnd w:id="146"/>
    </w:p>
    <w:p w14:paraId="4B4ACF7C" w14:textId="190B9B17" w:rsidR="00AA1FAF" w:rsidRPr="00D37A01" w:rsidRDefault="00AA1FAF" w:rsidP="00287438">
      <w:pPr>
        <w:numPr>
          <w:ilvl w:val="1"/>
          <w:numId w:val="9"/>
        </w:numPr>
        <w:tabs>
          <w:tab w:val="left" w:pos="805"/>
        </w:tabs>
        <w:spacing w:line="360" w:lineRule="auto"/>
        <w:ind w:left="805" w:hanging="567"/>
        <w:jc w:val="both"/>
        <w:rPr>
          <w:rFonts w:ascii="Arial" w:hAnsi="Arial"/>
          <w:lang w:eastAsia="en-US"/>
        </w:rPr>
      </w:pPr>
      <w:bookmarkStart w:id="147" w:name="_Ref303603918"/>
      <w:r w:rsidRPr="0011154F">
        <w:rPr>
          <w:rFonts w:ascii="Arial" w:hAnsi="Arial" w:hint="cs"/>
          <w:b/>
          <w:bCs/>
          <w:rtl/>
          <w:lang w:eastAsia="en-US"/>
        </w:rPr>
        <w:t>המועד</w:t>
      </w:r>
      <w:r w:rsidRPr="0011154F">
        <w:rPr>
          <w:rFonts w:ascii="Arial" w:hAnsi="Arial"/>
          <w:b/>
          <w:bCs/>
          <w:rtl/>
          <w:lang w:eastAsia="en-US"/>
        </w:rPr>
        <w:t xml:space="preserve"> </w:t>
      </w:r>
      <w:r w:rsidRPr="0011154F">
        <w:rPr>
          <w:rFonts w:ascii="Arial" w:hAnsi="Arial" w:hint="cs"/>
          <w:b/>
          <w:bCs/>
          <w:rtl/>
          <w:lang w:eastAsia="en-US"/>
        </w:rPr>
        <w:t>האחרון</w:t>
      </w:r>
      <w:r w:rsidRPr="0011154F">
        <w:rPr>
          <w:rFonts w:ascii="Arial" w:hAnsi="Arial"/>
          <w:b/>
          <w:bCs/>
          <w:rtl/>
          <w:lang w:eastAsia="en-US"/>
        </w:rPr>
        <w:t xml:space="preserve"> </w:t>
      </w:r>
      <w:r w:rsidRPr="0011154F">
        <w:rPr>
          <w:rFonts w:ascii="Arial" w:hAnsi="Arial" w:hint="cs"/>
          <w:b/>
          <w:bCs/>
          <w:rtl/>
          <w:lang w:eastAsia="en-US"/>
        </w:rPr>
        <w:t>להגשת</w:t>
      </w:r>
      <w:r w:rsidRPr="0011154F">
        <w:rPr>
          <w:rFonts w:ascii="Arial" w:hAnsi="Arial"/>
          <w:b/>
          <w:bCs/>
          <w:rtl/>
          <w:lang w:eastAsia="en-US"/>
        </w:rPr>
        <w:t xml:space="preserve"> </w:t>
      </w:r>
      <w:r w:rsidRPr="0011154F">
        <w:rPr>
          <w:rFonts w:ascii="Arial" w:hAnsi="Arial" w:hint="cs"/>
          <w:b/>
          <w:bCs/>
          <w:rtl/>
          <w:lang w:eastAsia="en-US"/>
        </w:rPr>
        <w:t>הצעות</w:t>
      </w:r>
      <w:r w:rsidRPr="0011154F">
        <w:rPr>
          <w:rFonts w:ascii="Arial" w:hAnsi="Arial"/>
          <w:b/>
          <w:bCs/>
          <w:rtl/>
          <w:lang w:eastAsia="en-US"/>
        </w:rPr>
        <w:t xml:space="preserve"> </w:t>
      </w:r>
      <w:r w:rsidRPr="0011154F">
        <w:rPr>
          <w:rFonts w:ascii="Arial" w:hAnsi="Arial" w:hint="cs"/>
          <w:b/>
          <w:bCs/>
          <w:rtl/>
          <w:lang w:eastAsia="en-US"/>
        </w:rPr>
        <w:t>הינו</w:t>
      </w:r>
      <w:r w:rsidRPr="0011154F">
        <w:rPr>
          <w:rFonts w:ascii="Arial" w:hAnsi="Arial"/>
          <w:b/>
          <w:bCs/>
          <w:rtl/>
          <w:lang w:eastAsia="en-US"/>
        </w:rPr>
        <w:t xml:space="preserve"> </w:t>
      </w:r>
      <w:r w:rsidR="00287438">
        <w:rPr>
          <w:rFonts w:ascii="Arial" w:hAnsi="Arial" w:hint="cs"/>
          <w:b/>
          <w:bCs/>
          <w:rtl/>
          <w:lang w:eastAsia="en-US"/>
        </w:rPr>
        <w:t>כמפורט בטבלת ריכוז המועדים</w:t>
      </w:r>
      <w:r w:rsidRPr="00DA1810">
        <w:rPr>
          <w:rFonts w:ascii="Arial" w:hAnsi="Arial"/>
          <w:rtl/>
          <w:lang w:eastAsia="en-US"/>
        </w:rPr>
        <w:t>.</w:t>
      </w:r>
      <w:bookmarkEnd w:id="147"/>
      <w:r w:rsidRPr="00DA1810">
        <w:rPr>
          <w:rFonts w:ascii="Arial" w:hAnsi="Arial" w:hint="cs"/>
          <w:rtl/>
          <w:lang w:eastAsia="en-US"/>
        </w:rPr>
        <w:t xml:space="preserve"> </w:t>
      </w:r>
      <w:bookmarkStart w:id="148" w:name="_Ref303603911"/>
      <w:r w:rsidRPr="00D37A01">
        <w:rPr>
          <w:rFonts w:ascii="Arial" w:hAnsi="Arial" w:hint="cs"/>
          <w:rtl/>
          <w:lang w:eastAsia="en-US"/>
        </w:rPr>
        <w:t>הצעה</w:t>
      </w:r>
      <w:r w:rsidRPr="00D37A01">
        <w:rPr>
          <w:rFonts w:ascii="Arial" w:hAnsi="Arial"/>
          <w:rtl/>
          <w:lang w:eastAsia="en-US"/>
        </w:rPr>
        <w:t xml:space="preserve"> </w:t>
      </w:r>
      <w:r w:rsidRPr="00D37A01">
        <w:rPr>
          <w:rFonts w:ascii="Arial" w:hAnsi="Arial" w:hint="cs"/>
          <w:rtl/>
          <w:lang w:eastAsia="en-US"/>
        </w:rPr>
        <w:t>שתגיע</w:t>
      </w:r>
      <w:r w:rsidRPr="00D37A01">
        <w:rPr>
          <w:rFonts w:ascii="Arial" w:hAnsi="Arial"/>
          <w:rtl/>
          <w:lang w:eastAsia="en-US"/>
        </w:rPr>
        <w:t xml:space="preserve"> </w:t>
      </w:r>
      <w:r w:rsidRPr="00D37A01">
        <w:rPr>
          <w:rFonts w:ascii="Arial" w:hAnsi="Arial" w:hint="cs"/>
          <w:rtl/>
          <w:lang w:eastAsia="en-US"/>
        </w:rPr>
        <w:t>לאחר</w:t>
      </w:r>
      <w:r w:rsidRPr="00D37A01">
        <w:rPr>
          <w:rFonts w:ascii="Arial" w:hAnsi="Arial"/>
          <w:rtl/>
          <w:lang w:eastAsia="en-US"/>
        </w:rPr>
        <w:t xml:space="preserve"> </w:t>
      </w:r>
      <w:r w:rsidRPr="00D37A01">
        <w:rPr>
          <w:rFonts w:ascii="Arial" w:hAnsi="Arial" w:hint="cs"/>
          <w:rtl/>
          <w:lang w:eastAsia="en-US"/>
        </w:rPr>
        <w:t>המועד</w:t>
      </w:r>
      <w:r w:rsidRPr="00D37A01">
        <w:rPr>
          <w:rFonts w:ascii="Arial" w:hAnsi="Arial"/>
          <w:rtl/>
          <w:lang w:eastAsia="en-US"/>
        </w:rPr>
        <w:t xml:space="preserve"> </w:t>
      </w:r>
      <w:r w:rsidRPr="00D37A01">
        <w:rPr>
          <w:rFonts w:ascii="Arial" w:hAnsi="Arial" w:hint="cs"/>
          <w:rtl/>
          <w:lang w:eastAsia="en-US"/>
        </w:rPr>
        <w:t>האחרון</w:t>
      </w:r>
      <w:r w:rsidRPr="00D37A01">
        <w:rPr>
          <w:rFonts w:ascii="Arial" w:hAnsi="Arial"/>
          <w:rtl/>
          <w:lang w:eastAsia="en-US"/>
        </w:rPr>
        <w:t xml:space="preserve"> </w:t>
      </w:r>
      <w:r w:rsidRPr="00D37A01">
        <w:rPr>
          <w:rFonts w:ascii="Arial" w:hAnsi="Arial" w:hint="cs"/>
          <w:rtl/>
          <w:lang w:eastAsia="en-US"/>
        </w:rPr>
        <w:t>להגשת</w:t>
      </w:r>
      <w:r w:rsidRPr="00D37A01">
        <w:rPr>
          <w:rFonts w:ascii="Arial" w:hAnsi="Arial"/>
          <w:rtl/>
          <w:lang w:eastAsia="en-US"/>
        </w:rPr>
        <w:t xml:space="preserve"> </w:t>
      </w:r>
      <w:r w:rsidRPr="00D37A01">
        <w:rPr>
          <w:rFonts w:ascii="Arial" w:hAnsi="Arial" w:hint="cs"/>
          <w:rtl/>
          <w:lang w:eastAsia="en-US"/>
        </w:rPr>
        <w:t>הצעות</w:t>
      </w:r>
      <w:r w:rsidRPr="00D37A01">
        <w:rPr>
          <w:rFonts w:ascii="Arial" w:hAnsi="Arial"/>
          <w:rtl/>
          <w:lang w:eastAsia="en-US"/>
        </w:rPr>
        <w:t xml:space="preserve"> </w:t>
      </w:r>
      <w:r w:rsidRPr="00D37A01">
        <w:rPr>
          <w:rFonts w:ascii="Arial" w:hAnsi="Arial" w:hint="cs"/>
          <w:rtl/>
          <w:lang w:eastAsia="en-US"/>
        </w:rPr>
        <w:t>לא</w:t>
      </w:r>
      <w:r w:rsidRPr="00D37A01">
        <w:rPr>
          <w:rFonts w:ascii="Arial" w:hAnsi="Arial"/>
          <w:rtl/>
          <w:lang w:eastAsia="en-US"/>
        </w:rPr>
        <w:t xml:space="preserve"> </w:t>
      </w:r>
      <w:r w:rsidRPr="00D37A01">
        <w:rPr>
          <w:rFonts w:ascii="Arial" w:hAnsi="Arial" w:hint="cs"/>
          <w:rtl/>
          <w:lang w:eastAsia="en-US"/>
        </w:rPr>
        <w:t>תובא</w:t>
      </w:r>
      <w:r w:rsidRPr="00D37A01">
        <w:rPr>
          <w:rFonts w:ascii="Arial" w:hAnsi="Arial"/>
          <w:rtl/>
          <w:lang w:eastAsia="en-US"/>
        </w:rPr>
        <w:t xml:space="preserve"> </w:t>
      </w:r>
      <w:r w:rsidRPr="00D37A01">
        <w:rPr>
          <w:rFonts w:ascii="Arial" w:hAnsi="Arial" w:hint="cs"/>
          <w:rtl/>
          <w:lang w:eastAsia="en-US"/>
        </w:rPr>
        <w:t>לדיון</w:t>
      </w:r>
      <w:r w:rsidRPr="00D37A01">
        <w:rPr>
          <w:rFonts w:ascii="Arial" w:hAnsi="Arial"/>
          <w:rtl/>
          <w:lang w:eastAsia="en-US"/>
        </w:rPr>
        <w:t xml:space="preserve"> </w:t>
      </w:r>
      <w:r w:rsidRPr="00D37A01">
        <w:rPr>
          <w:rFonts w:ascii="Arial" w:hAnsi="Arial" w:hint="cs"/>
          <w:rtl/>
          <w:lang w:eastAsia="en-US"/>
        </w:rPr>
        <w:t>ותפסל</w:t>
      </w:r>
      <w:r w:rsidRPr="00D37A01">
        <w:rPr>
          <w:rFonts w:ascii="Arial" w:hAnsi="Arial"/>
          <w:rtl/>
          <w:lang w:eastAsia="en-US"/>
        </w:rPr>
        <w:t xml:space="preserve"> </w:t>
      </w:r>
      <w:r w:rsidRPr="00D37A01">
        <w:rPr>
          <w:rFonts w:ascii="Arial" w:hAnsi="Arial" w:hint="cs"/>
          <w:rtl/>
          <w:lang w:eastAsia="en-US"/>
        </w:rPr>
        <w:t>על</w:t>
      </w:r>
      <w:r w:rsidRPr="00D37A01">
        <w:rPr>
          <w:rFonts w:ascii="Arial" w:hAnsi="Arial"/>
          <w:rtl/>
          <w:lang w:eastAsia="en-US"/>
        </w:rPr>
        <w:t xml:space="preserve"> </w:t>
      </w:r>
      <w:r w:rsidRPr="00D37A01">
        <w:rPr>
          <w:rFonts w:ascii="Arial" w:hAnsi="Arial" w:hint="cs"/>
          <w:rtl/>
          <w:lang w:eastAsia="en-US"/>
        </w:rPr>
        <w:t>הסף</w:t>
      </w:r>
      <w:r w:rsidRPr="00D37A01">
        <w:rPr>
          <w:rFonts w:ascii="Arial" w:hAnsi="Arial"/>
          <w:rtl/>
          <w:lang w:eastAsia="en-US"/>
        </w:rPr>
        <w:t>.</w:t>
      </w:r>
      <w:bookmarkEnd w:id="148"/>
    </w:p>
    <w:p w14:paraId="1006A82F" w14:textId="172999E4" w:rsidR="00AA1FAF" w:rsidRPr="003D1A7E" w:rsidRDefault="00AA1FAF" w:rsidP="00F769B6">
      <w:pPr>
        <w:numPr>
          <w:ilvl w:val="1"/>
          <w:numId w:val="9"/>
        </w:numPr>
        <w:tabs>
          <w:tab w:val="left" w:pos="805"/>
        </w:tabs>
        <w:spacing w:line="360" w:lineRule="auto"/>
        <w:ind w:left="805" w:hanging="567"/>
        <w:jc w:val="both"/>
        <w:rPr>
          <w:rFonts w:ascii="Arial" w:hAnsi="Arial"/>
          <w:lang w:eastAsia="en-US"/>
        </w:rPr>
      </w:pPr>
      <w:bookmarkStart w:id="149" w:name="_Ref303603933"/>
      <w:r w:rsidRPr="003D1A7E">
        <w:rPr>
          <w:rFonts w:ascii="Arial" w:hAnsi="Arial" w:hint="cs"/>
          <w:rtl/>
          <w:lang w:eastAsia="en-US"/>
        </w:rPr>
        <w:lastRenderedPageBreak/>
        <w:t>הצעות</w:t>
      </w:r>
      <w:r w:rsidRPr="003D1A7E">
        <w:rPr>
          <w:rFonts w:ascii="Arial" w:hAnsi="Arial"/>
          <w:rtl/>
          <w:lang w:eastAsia="en-US"/>
        </w:rPr>
        <w:t xml:space="preserve"> </w:t>
      </w:r>
      <w:r w:rsidRPr="003D1A7E">
        <w:rPr>
          <w:rFonts w:ascii="Arial" w:hAnsi="Arial" w:hint="cs"/>
          <w:rtl/>
          <w:lang w:eastAsia="en-US"/>
        </w:rPr>
        <w:t>יש</w:t>
      </w:r>
      <w:r w:rsidRPr="003D1A7E">
        <w:rPr>
          <w:rFonts w:ascii="Arial" w:hAnsi="Arial"/>
          <w:rtl/>
          <w:lang w:eastAsia="en-US"/>
        </w:rPr>
        <w:t xml:space="preserve"> </w:t>
      </w:r>
      <w:r w:rsidRPr="003D1A7E">
        <w:rPr>
          <w:rFonts w:ascii="Arial" w:hAnsi="Arial" w:hint="cs"/>
          <w:rtl/>
          <w:lang w:eastAsia="en-US"/>
        </w:rPr>
        <w:t>להגיש</w:t>
      </w:r>
      <w:r w:rsidRPr="003D1A7E">
        <w:rPr>
          <w:rFonts w:ascii="Arial" w:hAnsi="Arial"/>
          <w:rtl/>
          <w:lang w:eastAsia="en-US"/>
        </w:rPr>
        <w:t xml:space="preserve"> </w:t>
      </w:r>
      <w:r w:rsidRPr="003D1A7E">
        <w:rPr>
          <w:rFonts w:ascii="Arial" w:hAnsi="Arial" w:hint="cs"/>
          <w:rtl/>
          <w:lang w:eastAsia="en-US"/>
        </w:rPr>
        <w:t>אך</w:t>
      </w:r>
      <w:r w:rsidRPr="003D1A7E">
        <w:rPr>
          <w:rFonts w:ascii="Arial" w:hAnsi="Arial"/>
          <w:rtl/>
          <w:lang w:eastAsia="en-US"/>
        </w:rPr>
        <w:t xml:space="preserve"> </w:t>
      </w:r>
      <w:r w:rsidRPr="003D1A7E">
        <w:rPr>
          <w:rFonts w:ascii="Arial" w:hAnsi="Arial" w:hint="cs"/>
          <w:rtl/>
          <w:lang w:eastAsia="en-US"/>
        </w:rPr>
        <w:t>ורק</w:t>
      </w:r>
      <w:r w:rsidRPr="003D1A7E">
        <w:rPr>
          <w:rFonts w:ascii="Arial" w:hAnsi="Arial"/>
          <w:rtl/>
          <w:lang w:eastAsia="en-US"/>
        </w:rPr>
        <w:t xml:space="preserve"> </w:t>
      </w:r>
      <w:r w:rsidRPr="00DA1810">
        <w:rPr>
          <w:rFonts w:ascii="Arial" w:hAnsi="Arial" w:hint="cs"/>
          <w:rtl/>
          <w:lang w:eastAsia="en-US"/>
        </w:rPr>
        <w:t>ב</w:t>
      </w:r>
      <w:r w:rsidRPr="00DA1810">
        <w:rPr>
          <w:rFonts w:ascii="Arial" w:hAnsi="Arial"/>
          <w:rtl/>
          <w:lang w:eastAsia="en-US"/>
        </w:rPr>
        <w:t xml:space="preserve">תיבת המכרזים </w:t>
      </w:r>
      <w:r>
        <w:rPr>
          <w:rFonts w:ascii="Arial" w:hAnsi="Arial" w:hint="cs"/>
          <w:rtl/>
          <w:lang w:eastAsia="en-US"/>
        </w:rPr>
        <w:t>(</w:t>
      </w:r>
      <w:r w:rsidRPr="00DA1810">
        <w:rPr>
          <w:rFonts w:ascii="Arial" w:hAnsi="Arial"/>
          <w:rtl/>
          <w:lang w:eastAsia="en-US"/>
        </w:rPr>
        <w:t xml:space="preserve">הנמצאת </w:t>
      </w:r>
      <w:r w:rsidR="000A2615" w:rsidRPr="000A2615">
        <w:rPr>
          <w:rFonts w:ascii="Arial" w:hAnsi="Arial"/>
          <w:rtl/>
          <w:lang w:eastAsia="en-US"/>
        </w:rPr>
        <w:t>ב</w:t>
      </w:r>
      <w:r w:rsidR="000A2615" w:rsidRPr="000A2615">
        <w:rPr>
          <w:rFonts w:ascii="Arial" w:hAnsi="Arial" w:hint="cs"/>
          <w:rtl/>
          <w:lang w:eastAsia="en-US"/>
        </w:rPr>
        <w:t xml:space="preserve">"מגדלי הבירה" - </w:t>
      </w:r>
      <w:r w:rsidR="000A2615" w:rsidRPr="000A2615">
        <w:rPr>
          <w:rFonts w:ascii="Arial" w:hAnsi="Arial"/>
          <w:rtl/>
          <w:lang w:eastAsia="en-US"/>
        </w:rPr>
        <w:t xml:space="preserve">רחוב </w:t>
      </w:r>
      <w:r w:rsidR="003116D2">
        <w:rPr>
          <w:rFonts w:ascii="Arial" w:hAnsi="Arial" w:hint="cs"/>
          <w:rtl/>
          <w:lang w:eastAsia="en-US"/>
        </w:rPr>
        <w:t>ירמיהו 38</w:t>
      </w:r>
      <w:r w:rsidR="000A2615" w:rsidRPr="000A2615">
        <w:rPr>
          <w:rFonts w:ascii="Arial" w:hAnsi="Arial" w:hint="cs"/>
          <w:rtl/>
          <w:lang w:eastAsia="en-US"/>
        </w:rPr>
        <w:t>,</w:t>
      </w:r>
      <w:r w:rsidR="003116D2">
        <w:rPr>
          <w:rFonts w:ascii="Arial" w:hAnsi="Arial" w:hint="cs"/>
          <w:rtl/>
          <w:lang w:eastAsia="en-US"/>
        </w:rPr>
        <w:t xml:space="preserve"> </w:t>
      </w:r>
      <w:r w:rsidR="000A2615" w:rsidRPr="000A2615">
        <w:rPr>
          <w:rFonts w:ascii="Arial" w:hAnsi="Arial" w:hint="cs"/>
          <w:rtl/>
          <w:lang w:eastAsia="en-US"/>
        </w:rPr>
        <w:t xml:space="preserve">קומת הכניסה, </w:t>
      </w:r>
      <w:r w:rsidR="000A2615" w:rsidRPr="000A2615">
        <w:rPr>
          <w:rFonts w:ascii="Arial" w:hAnsi="Arial"/>
          <w:rtl/>
          <w:lang w:eastAsia="en-US"/>
        </w:rPr>
        <w:t>ירושלים</w:t>
      </w:r>
      <w:r>
        <w:rPr>
          <w:rFonts w:ascii="Arial" w:hAnsi="Arial" w:hint="cs"/>
          <w:rtl/>
          <w:lang w:eastAsia="en-US"/>
        </w:rPr>
        <w:t>)</w:t>
      </w:r>
      <w:r w:rsidR="000A2615">
        <w:rPr>
          <w:rFonts w:ascii="Arial" w:hAnsi="Arial" w:hint="cs"/>
          <w:rtl/>
          <w:lang w:eastAsia="en-US"/>
        </w:rPr>
        <w:t>,</w:t>
      </w:r>
      <w:r w:rsidRPr="003D1A7E">
        <w:rPr>
          <w:rFonts w:ascii="Arial" w:hAnsi="Arial" w:hint="cs"/>
          <w:rtl/>
          <w:lang w:eastAsia="en-US"/>
        </w:rPr>
        <w:t xml:space="preserve"> במעטפה</w:t>
      </w:r>
      <w:r w:rsidRPr="003D1A7E">
        <w:rPr>
          <w:rFonts w:ascii="Arial" w:hAnsi="Arial"/>
          <w:rtl/>
          <w:lang w:eastAsia="en-US"/>
        </w:rPr>
        <w:t xml:space="preserve"> </w:t>
      </w:r>
      <w:r w:rsidRPr="003D1A7E">
        <w:rPr>
          <w:rFonts w:ascii="Arial" w:hAnsi="Arial" w:hint="cs"/>
          <w:rtl/>
          <w:lang w:eastAsia="en-US"/>
        </w:rPr>
        <w:t>אחת</w:t>
      </w:r>
      <w:r w:rsidRPr="003D1A7E">
        <w:rPr>
          <w:rFonts w:ascii="Arial" w:hAnsi="Arial"/>
          <w:rtl/>
          <w:lang w:eastAsia="en-US"/>
        </w:rPr>
        <w:t xml:space="preserve"> </w:t>
      </w:r>
      <w:r w:rsidRPr="003D1A7E">
        <w:rPr>
          <w:rFonts w:ascii="Arial" w:hAnsi="Arial" w:hint="cs"/>
          <w:rtl/>
          <w:lang w:eastAsia="en-US"/>
        </w:rPr>
        <w:t>סגורה</w:t>
      </w:r>
      <w:r w:rsidRPr="003D1A7E">
        <w:rPr>
          <w:rFonts w:ascii="Arial" w:hAnsi="Arial"/>
          <w:rtl/>
          <w:lang w:eastAsia="en-US"/>
        </w:rPr>
        <w:t xml:space="preserve">. </w:t>
      </w:r>
      <w:r w:rsidRPr="003D1A7E">
        <w:rPr>
          <w:rFonts w:ascii="Arial" w:hAnsi="Arial" w:hint="cs"/>
          <w:rtl/>
          <w:lang w:eastAsia="en-US"/>
        </w:rPr>
        <w:t>על</w:t>
      </w:r>
      <w:r w:rsidRPr="003D1A7E">
        <w:rPr>
          <w:rFonts w:ascii="Arial" w:hAnsi="Arial"/>
          <w:rtl/>
          <w:lang w:eastAsia="en-US"/>
        </w:rPr>
        <w:t xml:space="preserve"> </w:t>
      </w:r>
      <w:r w:rsidRPr="003D1A7E">
        <w:rPr>
          <w:rFonts w:ascii="Arial" w:hAnsi="Arial" w:hint="cs"/>
          <w:rtl/>
          <w:lang w:eastAsia="en-US"/>
        </w:rPr>
        <w:t>המעטפה</w:t>
      </w:r>
      <w:r w:rsidRPr="003D1A7E">
        <w:rPr>
          <w:rFonts w:ascii="Arial" w:hAnsi="Arial"/>
          <w:rtl/>
          <w:lang w:eastAsia="en-US"/>
        </w:rPr>
        <w:t xml:space="preserve"> </w:t>
      </w:r>
      <w:r w:rsidRPr="003D1A7E">
        <w:rPr>
          <w:rFonts w:ascii="Arial" w:hAnsi="Arial" w:hint="cs"/>
          <w:rtl/>
          <w:lang w:eastAsia="en-US"/>
        </w:rPr>
        <w:t>יש</w:t>
      </w:r>
      <w:r w:rsidRPr="003D1A7E">
        <w:rPr>
          <w:rFonts w:ascii="Arial" w:hAnsi="Arial"/>
          <w:rtl/>
          <w:lang w:eastAsia="en-US"/>
        </w:rPr>
        <w:t xml:space="preserve"> </w:t>
      </w:r>
      <w:r w:rsidRPr="003D1A7E">
        <w:rPr>
          <w:rFonts w:ascii="Arial" w:hAnsi="Arial" w:hint="cs"/>
          <w:rtl/>
          <w:lang w:eastAsia="en-US"/>
        </w:rPr>
        <w:t>לרשום</w:t>
      </w:r>
      <w:r w:rsidRPr="003D1A7E">
        <w:rPr>
          <w:rFonts w:ascii="Arial" w:hAnsi="Arial"/>
          <w:rtl/>
          <w:lang w:eastAsia="en-US"/>
        </w:rPr>
        <w:t xml:space="preserve"> "</w:t>
      </w:r>
      <w:r>
        <w:rPr>
          <w:rFonts w:ascii="Arial" w:hAnsi="Arial" w:hint="cs"/>
          <w:rtl/>
          <w:lang w:eastAsia="en-US"/>
        </w:rPr>
        <w:t xml:space="preserve">הצעה במכרז מס' </w:t>
      </w:r>
      <w:r w:rsidR="0099378A">
        <w:rPr>
          <w:rFonts w:ascii="Arial" w:hAnsi="Arial" w:hint="cs"/>
          <w:rtl/>
          <w:lang w:eastAsia="en-US"/>
        </w:rPr>
        <w:t>71/2016</w:t>
      </w:r>
      <w:r w:rsidRPr="003D1A7E">
        <w:rPr>
          <w:rFonts w:ascii="Arial" w:hAnsi="Arial"/>
          <w:rtl/>
          <w:lang w:eastAsia="en-US"/>
        </w:rPr>
        <w:t xml:space="preserve">". </w:t>
      </w:r>
      <w:r w:rsidRPr="003D1A7E">
        <w:rPr>
          <w:rFonts w:ascii="Arial" w:hAnsi="Arial" w:hint="cs"/>
          <w:rtl/>
          <w:lang w:eastAsia="en-US"/>
        </w:rPr>
        <w:t>אין</w:t>
      </w:r>
      <w:r w:rsidRPr="003D1A7E">
        <w:rPr>
          <w:rFonts w:ascii="Arial" w:hAnsi="Arial"/>
          <w:rtl/>
          <w:lang w:eastAsia="en-US"/>
        </w:rPr>
        <w:t xml:space="preserve"> </w:t>
      </w:r>
      <w:r w:rsidRPr="003D1A7E">
        <w:rPr>
          <w:rFonts w:ascii="Arial" w:hAnsi="Arial" w:hint="cs"/>
          <w:rtl/>
          <w:lang w:eastAsia="en-US"/>
        </w:rPr>
        <w:t>לשלוח</w:t>
      </w:r>
      <w:r w:rsidRPr="003D1A7E">
        <w:rPr>
          <w:rFonts w:ascii="Arial" w:hAnsi="Arial"/>
          <w:rtl/>
          <w:lang w:eastAsia="en-US"/>
        </w:rPr>
        <w:t xml:space="preserve"> </w:t>
      </w:r>
      <w:r w:rsidRPr="003D1A7E">
        <w:rPr>
          <w:rFonts w:ascii="Arial" w:hAnsi="Arial" w:hint="cs"/>
          <w:rtl/>
          <w:lang w:eastAsia="en-US"/>
        </w:rPr>
        <w:t>את</w:t>
      </w:r>
      <w:r w:rsidRPr="003D1A7E">
        <w:rPr>
          <w:rFonts w:ascii="Arial" w:hAnsi="Arial"/>
          <w:rtl/>
          <w:lang w:eastAsia="en-US"/>
        </w:rPr>
        <w:t xml:space="preserve"> </w:t>
      </w:r>
      <w:r w:rsidRPr="003D1A7E">
        <w:rPr>
          <w:rFonts w:ascii="Arial" w:hAnsi="Arial" w:hint="cs"/>
          <w:rtl/>
          <w:lang w:eastAsia="en-US"/>
        </w:rPr>
        <w:t>ההצעה</w:t>
      </w:r>
      <w:r w:rsidRPr="003D1A7E">
        <w:rPr>
          <w:rFonts w:ascii="Arial" w:hAnsi="Arial"/>
          <w:rtl/>
          <w:lang w:eastAsia="en-US"/>
        </w:rPr>
        <w:t xml:space="preserve"> </w:t>
      </w:r>
      <w:r w:rsidRPr="003D1A7E">
        <w:rPr>
          <w:rFonts w:ascii="Arial" w:hAnsi="Arial" w:hint="cs"/>
          <w:rtl/>
          <w:lang w:eastAsia="en-US"/>
        </w:rPr>
        <w:t>בדואר</w:t>
      </w:r>
      <w:r w:rsidR="000A2615">
        <w:rPr>
          <w:rFonts w:ascii="Arial" w:hAnsi="Arial" w:hint="cs"/>
          <w:rtl/>
          <w:lang w:eastAsia="en-US"/>
        </w:rPr>
        <w:t>,</w:t>
      </w:r>
      <w:r w:rsidRPr="003D1A7E">
        <w:rPr>
          <w:rFonts w:ascii="Arial" w:hAnsi="Arial"/>
          <w:rtl/>
          <w:lang w:eastAsia="en-US"/>
        </w:rPr>
        <w:t xml:space="preserve"> </w:t>
      </w:r>
      <w:r w:rsidRPr="003D1A7E">
        <w:rPr>
          <w:rFonts w:ascii="Arial" w:hAnsi="Arial" w:hint="cs"/>
          <w:rtl/>
          <w:lang w:eastAsia="en-US"/>
        </w:rPr>
        <w:t>אלא</w:t>
      </w:r>
      <w:r w:rsidRPr="003D1A7E">
        <w:rPr>
          <w:rFonts w:ascii="Arial" w:hAnsi="Arial"/>
          <w:rtl/>
          <w:lang w:eastAsia="en-US"/>
        </w:rPr>
        <w:t xml:space="preserve"> </w:t>
      </w:r>
      <w:r w:rsidRPr="003D1A7E">
        <w:rPr>
          <w:rFonts w:ascii="Arial" w:hAnsi="Arial" w:hint="cs"/>
          <w:rtl/>
          <w:lang w:eastAsia="en-US"/>
        </w:rPr>
        <w:t>להניחה</w:t>
      </w:r>
      <w:r w:rsidRPr="003D1A7E">
        <w:rPr>
          <w:rFonts w:ascii="Arial" w:hAnsi="Arial"/>
          <w:rtl/>
          <w:lang w:eastAsia="en-US"/>
        </w:rPr>
        <w:t xml:space="preserve"> </w:t>
      </w:r>
      <w:r w:rsidRPr="003D1A7E">
        <w:rPr>
          <w:rFonts w:ascii="Arial" w:hAnsi="Arial" w:hint="cs"/>
          <w:rtl/>
          <w:lang w:eastAsia="en-US"/>
        </w:rPr>
        <w:t>בתיבת</w:t>
      </w:r>
      <w:r w:rsidRPr="003D1A7E">
        <w:rPr>
          <w:rFonts w:ascii="Arial" w:hAnsi="Arial"/>
          <w:rtl/>
          <w:lang w:eastAsia="en-US"/>
        </w:rPr>
        <w:t xml:space="preserve"> </w:t>
      </w:r>
      <w:r w:rsidRPr="003D1A7E">
        <w:rPr>
          <w:rFonts w:ascii="Arial" w:hAnsi="Arial" w:hint="cs"/>
          <w:rtl/>
          <w:lang w:eastAsia="en-US"/>
        </w:rPr>
        <w:t>המכרזים</w:t>
      </w:r>
      <w:r w:rsidRPr="003D1A7E">
        <w:rPr>
          <w:rFonts w:ascii="Arial" w:hAnsi="Arial"/>
          <w:rtl/>
          <w:lang w:eastAsia="en-US"/>
        </w:rPr>
        <w:t>.</w:t>
      </w:r>
      <w:bookmarkEnd w:id="149"/>
      <w:r w:rsidRPr="003D1A7E">
        <w:rPr>
          <w:rFonts w:ascii="Arial" w:hAnsi="Arial" w:hint="cs"/>
          <w:rtl/>
          <w:lang w:eastAsia="en-US"/>
        </w:rPr>
        <w:t xml:space="preserve"> </w:t>
      </w:r>
    </w:p>
    <w:p w14:paraId="6A6EC845" w14:textId="6694737D" w:rsidR="00AA1FAF" w:rsidRPr="00480422" w:rsidRDefault="000066D0" w:rsidP="000066D0">
      <w:pPr>
        <w:numPr>
          <w:ilvl w:val="1"/>
          <w:numId w:val="9"/>
        </w:numPr>
        <w:tabs>
          <w:tab w:val="left" w:pos="805"/>
        </w:tabs>
        <w:spacing w:line="360" w:lineRule="auto"/>
        <w:ind w:left="805" w:hanging="567"/>
        <w:jc w:val="both"/>
        <w:rPr>
          <w:rFonts w:ascii="Arial" w:hAnsi="Arial"/>
          <w:lang w:eastAsia="en-US"/>
        </w:rPr>
      </w:pPr>
      <w:r>
        <w:rPr>
          <w:rFonts w:ascii="Arial" w:hAnsi="Arial" w:hint="cs"/>
          <w:b/>
          <w:bCs/>
          <w:rtl/>
          <w:lang w:eastAsia="en-US"/>
        </w:rPr>
        <w:t>הגשת ההצעה תהא ב</w:t>
      </w:r>
      <w:r w:rsidR="006A1B1B" w:rsidRPr="00480422">
        <w:rPr>
          <w:rFonts w:ascii="Arial" w:hAnsi="Arial" w:hint="cs"/>
          <w:b/>
          <w:bCs/>
          <w:rtl/>
          <w:lang w:eastAsia="en-US"/>
        </w:rPr>
        <w:t>מעטפה אחת</w:t>
      </w:r>
      <w:r w:rsidR="00AA1FAF" w:rsidRPr="00480422">
        <w:rPr>
          <w:rFonts w:ascii="Arial" w:hAnsi="Arial" w:hint="cs"/>
          <w:rtl/>
          <w:lang w:eastAsia="en-US"/>
        </w:rPr>
        <w:t>, ו</w:t>
      </w:r>
      <w:r w:rsidR="006A1B1B" w:rsidRPr="00480422">
        <w:rPr>
          <w:rFonts w:ascii="Arial" w:hAnsi="Arial" w:hint="cs"/>
          <w:rtl/>
          <w:lang w:eastAsia="en-US"/>
        </w:rPr>
        <w:t xml:space="preserve">בה </w:t>
      </w:r>
      <w:r w:rsidR="00AA1FAF" w:rsidRPr="00480422">
        <w:rPr>
          <w:rFonts w:ascii="Arial" w:hAnsi="Arial" w:hint="cs"/>
          <w:rtl/>
          <w:lang w:eastAsia="en-US"/>
        </w:rPr>
        <w:t>פרטי ההצעה</w:t>
      </w:r>
      <w:r w:rsidR="006A1B1B" w:rsidRPr="00480422">
        <w:rPr>
          <w:rFonts w:ascii="Arial" w:hAnsi="Arial" w:hint="cs"/>
          <w:rtl/>
          <w:lang w:eastAsia="en-US"/>
        </w:rPr>
        <w:t>, במספר העותקים הדרושים, כמצוין לעיל</w:t>
      </w:r>
      <w:r w:rsidR="00AA1FAF" w:rsidRPr="00480422">
        <w:rPr>
          <w:rFonts w:ascii="Arial" w:hAnsi="Arial" w:hint="cs"/>
          <w:rtl/>
          <w:lang w:eastAsia="en-US"/>
        </w:rPr>
        <w:t>.</w:t>
      </w:r>
    </w:p>
    <w:p w14:paraId="3705FDEC" w14:textId="6260A2C9" w:rsidR="00AA1FAF" w:rsidRDefault="00AA1FAF" w:rsidP="000066D0">
      <w:pPr>
        <w:numPr>
          <w:ilvl w:val="1"/>
          <w:numId w:val="9"/>
        </w:numPr>
        <w:tabs>
          <w:tab w:val="left" w:pos="805"/>
        </w:tabs>
        <w:spacing w:line="360" w:lineRule="auto"/>
        <w:ind w:left="805" w:hanging="567"/>
        <w:jc w:val="both"/>
        <w:rPr>
          <w:rFonts w:ascii="Arial" w:hAnsi="Arial"/>
          <w:lang w:eastAsia="en-US"/>
        </w:rPr>
      </w:pPr>
      <w:r w:rsidRPr="0011154F">
        <w:rPr>
          <w:rFonts w:ascii="Arial" w:hAnsi="Arial" w:hint="cs"/>
          <w:rtl/>
          <w:lang w:eastAsia="en-US"/>
        </w:rPr>
        <w:t>הצעת</w:t>
      </w:r>
      <w:r w:rsidRPr="0011154F">
        <w:rPr>
          <w:rFonts w:ascii="Arial" w:hAnsi="Arial"/>
          <w:rtl/>
          <w:lang w:eastAsia="en-US"/>
        </w:rPr>
        <w:t xml:space="preserve"> </w:t>
      </w:r>
      <w:r w:rsidRPr="0011154F">
        <w:rPr>
          <w:rFonts w:ascii="Arial" w:hAnsi="Arial" w:hint="cs"/>
          <w:rtl/>
          <w:lang w:eastAsia="en-US"/>
        </w:rPr>
        <w:t>המחיר</w:t>
      </w:r>
      <w:r w:rsidRPr="0011154F">
        <w:rPr>
          <w:rFonts w:ascii="Arial" w:hAnsi="Arial"/>
          <w:rtl/>
          <w:lang w:eastAsia="en-US"/>
        </w:rPr>
        <w:t xml:space="preserve"> </w:t>
      </w:r>
      <w:r w:rsidR="000066D0">
        <w:rPr>
          <w:rFonts w:ascii="Arial" w:hAnsi="Arial" w:hint="cs"/>
          <w:rtl/>
          <w:lang w:eastAsia="en-US"/>
        </w:rPr>
        <w:t xml:space="preserve">שייתן המציע במסגרת הליך </w:t>
      </w:r>
      <w:proofErr w:type="spellStart"/>
      <w:r w:rsidR="000066D0">
        <w:rPr>
          <w:rFonts w:ascii="Arial" w:hAnsi="Arial" w:hint="cs"/>
          <w:rtl/>
          <w:lang w:eastAsia="en-US"/>
        </w:rPr>
        <w:t>התיחור</w:t>
      </w:r>
      <w:proofErr w:type="spellEnd"/>
      <w:r w:rsidR="000066D0">
        <w:rPr>
          <w:rFonts w:ascii="Arial" w:hAnsi="Arial" w:hint="cs"/>
          <w:rtl/>
          <w:lang w:eastAsia="en-US"/>
        </w:rPr>
        <w:t xml:space="preserve"> הדינמי</w:t>
      </w:r>
      <w:r w:rsidRPr="0011154F">
        <w:rPr>
          <w:rFonts w:ascii="Arial" w:hAnsi="Arial"/>
          <w:rtl/>
          <w:lang w:eastAsia="en-US"/>
        </w:rPr>
        <w:t xml:space="preserve">, </w:t>
      </w:r>
      <w:r w:rsidR="000F35B8">
        <w:rPr>
          <w:rFonts w:ascii="Arial" w:hAnsi="Arial" w:hint="cs"/>
          <w:rtl/>
          <w:lang w:eastAsia="en-US"/>
        </w:rPr>
        <w:t xml:space="preserve">ככל שיוזמן להציע הצעת מחיר (כמפורט בסעיף </w:t>
      </w:r>
      <w:r w:rsidR="000F35B8">
        <w:rPr>
          <w:rFonts w:ascii="Arial" w:hAnsi="Arial"/>
          <w:rtl/>
          <w:lang w:eastAsia="en-US"/>
        </w:rPr>
        <w:fldChar w:fldCharType="begin"/>
      </w:r>
      <w:r w:rsidR="000F35B8">
        <w:rPr>
          <w:rFonts w:ascii="Arial" w:hAnsi="Arial"/>
          <w:rtl/>
          <w:lang w:eastAsia="en-US"/>
        </w:rPr>
        <w:instrText xml:space="preserve"> </w:instrText>
      </w:r>
      <w:r w:rsidR="000F35B8">
        <w:rPr>
          <w:rFonts w:ascii="Arial" w:hAnsi="Arial" w:hint="cs"/>
          <w:lang w:eastAsia="en-US"/>
        </w:rPr>
        <w:instrText>REF</w:instrText>
      </w:r>
      <w:r w:rsidR="000F35B8">
        <w:rPr>
          <w:rFonts w:ascii="Arial" w:hAnsi="Arial" w:hint="cs"/>
          <w:rtl/>
          <w:lang w:eastAsia="en-US"/>
        </w:rPr>
        <w:instrText xml:space="preserve"> _</w:instrText>
      </w:r>
      <w:r w:rsidR="000F35B8">
        <w:rPr>
          <w:rFonts w:ascii="Arial" w:hAnsi="Arial" w:hint="cs"/>
          <w:lang w:eastAsia="en-US"/>
        </w:rPr>
        <w:instrText>Ref447004662 \r \h</w:instrText>
      </w:r>
      <w:r w:rsidR="000F35B8">
        <w:rPr>
          <w:rFonts w:ascii="Arial" w:hAnsi="Arial"/>
          <w:rtl/>
          <w:lang w:eastAsia="en-US"/>
        </w:rPr>
        <w:instrText xml:space="preserve"> </w:instrText>
      </w:r>
      <w:r w:rsidR="000F35B8">
        <w:rPr>
          <w:rFonts w:ascii="Arial" w:hAnsi="Arial"/>
          <w:rtl/>
          <w:lang w:eastAsia="en-US"/>
        </w:rPr>
      </w:r>
      <w:r w:rsidR="000F35B8">
        <w:rPr>
          <w:rFonts w:ascii="Arial" w:hAnsi="Arial"/>
          <w:rtl/>
          <w:lang w:eastAsia="en-US"/>
        </w:rPr>
        <w:fldChar w:fldCharType="separate"/>
      </w:r>
      <w:r w:rsidR="003B3901">
        <w:rPr>
          <w:rFonts w:ascii="Arial" w:hAnsi="Arial"/>
          <w:cs/>
          <w:lang w:eastAsia="en-US"/>
        </w:rPr>
        <w:t>‎</w:t>
      </w:r>
      <w:r w:rsidR="003B3901">
        <w:rPr>
          <w:rFonts w:ascii="Arial" w:hAnsi="Arial"/>
          <w:lang w:eastAsia="en-US"/>
        </w:rPr>
        <w:t>14.3.1</w:t>
      </w:r>
      <w:r w:rsidR="000F35B8">
        <w:rPr>
          <w:rFonts w:ascii="Arial" w:hAnsi="Arial"/>
          <w:rtl/>
          <w:lang w:eastAsia="en-US"/>
        </w:rPr>
        <w:fldChar w:fldCharType="end"/>
      </w:r>
      <w:r w:rsidR="000F35B8">
        <w:rPr>
          <w:rFonts w:ascii="Arial" w:hAnsi="Arial" w:hint="cs"/>
          <w:rtl/>
          <w:lang w:eastAsia="en-US"/>
        </w:rPr>
        <w:t xml:space="preserve"> להלן) </w:t>
      </w:r>
      <w:r w:rsidRPr="0011154F">
        <w:rPr>
          <w:rFonts w:ascii="Arial" w:hAnsi="Arial" w:hint="cs"/>
          <w:rtl/>
          <w:lang w:eastAsia="en-US"/>
        </w:rPr>
        <w:t>תחשב</w:t>
      </w:r>
      <w:r w:rsidRPr="0011154F">
        <w:rPr>
          <w:rFonts w:ascii="Arial" w:hAnsi="Arial"/>
          <w:rtl/>
          <w:lang w:eastAsia="en-US"/>
        </w:rPr>
        <w:t xml:space="preserve"> </w:t>
      </w:r>
      <w:r w:rsidR="00D73A20">
        <w:rPr>
          <w:rFonts w:ascii="Arial" w:hAnsi="Arial" w:hint="cs"/>
          <w:rtl/>
          <w:lang w:eastAsia="en-US"/>
        </w:rPr>
        <w:t>ש</w:t>
      </w:r>
      <w:r w:rsidRPr="0011154F">
        <w:rPr>
          <w:rFonts w:ascii="Arial" w:hAnsi="Arial" w:hint="cs"/>
          <w:rtl/>
          <w:lang w:eastAsia="en-US"/>
        </w:rPr>
        <w:t>ניתנה</w:t>
      </w:r>
      <w:r w:rsidRPr="0011154F">
        <w:rPr>
          <w:rFonts w:ascii="Arial" w:hAnsi="Arial"/>
          <w:rtl/>
          <w:lang w:eastAsia="en-US"/>
        </w:rPr>
        <w:t xml:space="preserve"> </w:t>
      </w:r>
      <w:r w:rsidRPr="0011154F">
        <w:rPr>
          <w:rFonts w:ascii="Arial" w:hAnsi="Arial" w:hint="cs"/>
          <w:rtl/>
          <w:lang w:eastAsia="en-US"/>
        </w:rPr>
        <w:t>לאחר</w:t>
      </w:r>
      <w:r w:rsidRPr="0011154F">
        <w:rPr>
          <w:rFonts w:ascii="Arial" w:hAnsi="Arial"/>
          <w:rtl/>
          <w:lang w:eastAsia="en-US"/>
        </w:rPr>
        <w:t xml:space="preserve"> </w:t>
      </w:r>
      <w:r w:rsidRPr="0011154F">
        <w:rPr>
          <w:rFonts w:ascii="Arial" w:hAnsi="Arial" w:hint="cs"/>
          <w:rtl/>
          <w:lang w:eastAsia="en-US"/>
        </w:rPr>
        <w:t>שהמציע</w:t>
      </w:r>
      <w:r w:rsidRPr="0011154F">
        <w:rPr>
          <w:rFonts w:ascii="Arial" w:hAnsi="Arial"/>
          <w:rtl/>
          <w:lang w:eastAsia="en-US"/>
        </w:rPr>
        <w:t xml:space="preserve"> </w:t>
      </w:r>
      <w:r w:rsidRPr="0011154F">
        <w:rPr>
          <w:rFonts w:ascii="Arial" w:hAnsi="Arial" w:hint="cs"/>
          <w:rtl/>
          <w:lang w:eastAsia="en-US"/>
        </w:rPr>
        <w:t>עיין</w:t>
      </w:r>
      <w:r w:rsidRPr="0011154F">
        <w:rPr>
          <w:rFonts w:ascii="Arial" w:hAnsi="Arial"/>
          <w:rtl/>
          <w:lang w:eastAsia="en-US"/>
        </w:rPr>
        <w:t xml:space="preserve"> </w:t>
      </w:r>
      <w:r w:rsidRPr="0011154F">
        <w:rPr>
          <w:rFonts w:ascii="Arial" w:hAnsi="Arial" w:hint="cs"/>
          <w:rtl/>
          <w:lang w:eastAsia="en-US"/>
        </w:rPr>
        <w:t>בכל</w:t>
      </w:r>
      <w:r w:rsidRPr="0011154F">
        <w:rPr>
          <w:rFonts w:ascii="Arial" w:hAnsi="Arial"/>
          <w:rtl/>
          <w:lang w:eastAsia="en-US"/>
        </w:rPr>
        <w:t xml:space="preserve"> </w:t>
      </w:r>
      <w:r w:rsidRPr="0011154F">
        <w:rPr>
          <w:rFonts w:ascii="Arial" w:hAnsi="Arial" w:hint="cs"/>
          <w:rtl/>
          <w:lang w:eastAsia="en-US"/>
        </w:rPr>
        <w:t>מסמכי</w:t>
      </w:r>
      <w:r w:rsidRPr="0011154F">
        <w:rPr>
          <w:rFonts w:ascii="Arial" w:hAnsi="Arial"/>
          <w:rtl/>
          <w:lang w:eastAsia="en-US"/>
        </w:rPr>
        <w:t xml:space="preserve"> </w:t>
      </w:r>
      <w:r w:rsidRPr="0011154F">
        <w:rPr>
          <w:rFonts w:ascii="Arial" w:hAnsi="Arial" w:hint="cs"/>
          <w:rtl/>
          <w:lang w:eastAsia="en-US"/>
        </w:rPr>
        <w:t>הפניה</w:t>
      </w:r>
      <w:r w:rsidRPr="0011154F">
        <w:rPr>
          <w:rFonts w:ascii="Arial" w:hAnsi="Arial"/>
          <w:rtl/>
          <w:lang w:eastAsia="en-US"/>
        </w:rPr>
        <w:t xml:space="preserve"> </w:t>
      </w:r>
      <w:r w:rsidRPr="0011154F">
        <w:rPr>
          <w:rFonts w:ascii="Arial" w:hAnsi="Arial" w:hint="cs"/>
          <w:rtl/>
          <w:lang w:eastAsia="en-US"/>
        </w:rPr>
        <w:t>לרבות</w:t>
      </w:r>
      <w:r w:rsidRPr="0011154F">
        <w:rPr>
          <w:rFonts w:ascii="Arial" w:hAnsi="Arial"/>
          <w:rtl/>
          <w:lang w:eastAsia="en-US"/>
        </w:rPr>
        <w:t xml:space="preserve"> </w:t>
      </w:r>
      <w:r w:rsidRPr="0011154F">
        <w:rPr>
          <w:rFonts w:ascii="Arial" w:hAnsi="Arial" w:hint="cs"/>
          <w:rtl/>
          <w:lang w:eastAsia="en-US"/>
        </w:rPr>
        <w:t>ההסכם</w:t>
      </w:r>
      <w:r w:rsidRPr="0011154F">
        <w:rPr>
          <w:rFonts w:ascii="Arial" w:hAnsi="Arial"/>
          <w:rtl/>
          <w:lang w:eastAsia="en-US"/>
        </w:rPr>
        <w:t xml:space="preserve"> </w:t>
      </w:r>
      <w:r w:rsidRPr="0011154F">
        <w:rPr>
          <w:rFonts w:ascii="Arial" w:hAnsi="Arial" w:hint="cs"/>
          <w:rtl/>
          <w:lang w:eastAsia="en-US"/>
        </w:rPr>
        <w:t>והובהרו</w:t>
      </w:r>
      <w:r w:rsidRPr="0011154F">
        <w:rPr>
          <w:rFonts w:ascii="Arial" w:hAnsi="Arial"/>
          <w:rtl/>
          <w:lang w:eastAsia="en-US"/>
        </w:rPr>
        <w:t xml:space="preserve"> </w:t>
      </w:r>
      <w:r w:rsidRPr="0011154F">
        <w:rPr>
          <w:rFonts w:ascii="Arial" w:hAnsi="Arial" w:hint="cs"/>
          <w:rtl/>
          <w:lang w:eastAsia="en-US"/>
        </w:rPr>
        <w:t>לו</w:t>
      </w:r>
      <w:r w:rsidRPr="0011154F">
        <w:rPr>
          <w:rFonts w:ascii="Arial" w:hAnsi="Arial"/>
          <w:rtl/>
          <w:lang w:eastAsia="en-US"/>
        </w:rPr>
        <w:t xml:space="preserve"> </w:t>
      </w:r>
      <w:r w:rsidRPr="0011154F">
        <w:rPr>
          <w:rFonts w:ascii="Arial" w:hAnsi="Arial" w:hint="cs"/>
          <w:rtl/>
          <w:lang w:eastAsia="en-US"/>
        </w:rPr>
        <w:t>כל</w:t>
      </w:r>
      <w:r w:rsidRPr="0011154F">
        <w:rPr>
          <w:rFonts w:ascii="Arial" w:hAnsi="Arial"/>
          <w:rtl/>
          <w:lang w:eastAsia="en-US"/>
        </w:rPr>
        <w:t xml:space="preserve"> </w:t>
      </w:r>
      <w:r w:rsidRPr="0011154F">
        <w:rPr>
          <w:rFonts w:ascii="Arial" w:hAnsi="Arial" w:hint="cs"/>
          <w:rtl/>
          <w:lang w:eastAsia="en-US"/>
        </w:rPr>
        <w:t>הנקודות</w:t>
      </w:r>
      <w:r w:rsidRPr="0011154F">
        <w:rPr>
          <w:rFonts w:ascii="Arial" w:hAnsi="Arial"/>
          <w:rtl/>
          <w:lang w:eastAsia="en-US"/>
        </w:rPr>
        <w:t xml:space="preserve"> </w:t>
      </w:r>
      <w:r w:rsidRPr="0011154F">
        <w:rPr>
          <w:rFonts w:ascii="Arial" w:hAnsi="Arial" w:hint="cs"/>
          <w:rtl/>
          <w:lang w:eastAsia="en-US"/>
        </w:rPr>
        <w:t>הטעונות</w:t>
      </w:r>
      <w:r w:rsidRPr="0011154F">
        <w:rPr>
          <w:rFonts w:ascii="Arial" w:hAnsi="Arial"/>
          <w:rtl/>
          <w:lang w:eastAsia="en-US"/>
        </w:rPr>
        <w:t xml:space="preserve"> </w:t>
      </w:r>
      <w:r w:rsidRPr="0011154F">
        <w:rPr>
          <w:rFonts w:ascii="Arial" w:hAnsi="Arial" w:hint="cs"/>
          <w:rtl/>
          <w:lang w:eastAsia="en-US"/>
        </w:rPr>
        <w:t>הבהרה</w:t>
      </w:r>
      <w:r w:rsidRPr="0011154F">
        <w:rPr>
          <w:rFonts w:ascii="Arial" w:hAnsi="Arial"/>
          <w:rtl/>
          <w:lang w:eastAsia="en-US"/>
        </w:rPr>
        <w:t>.</w:t>
      </w:r>
      <w:r w:rsidRPr="0011154F">
        <w:rPr>
          <w:rFonts w:ascii="Arial" w:hAnsi="Arial" w:hint="cs"/>
          <w:rtl/>
          <w:lang w:eastAsia="en-US"/>
        </w:rPr>
        <w:t xml:space="preserve"> </w:t>
      </w:r>
    </w:p>
    <w:p w14:paraId="785EEDC9" w14:textId="77777777" w:rsidR="00AA1FAF" w:rsidRPr="00AA1FAF" w:rsidRDefault="00AA1FAF" w:rsidP="00BC7739">
      <w:pPr>
        <w:tabs>
          <w:tab w:val="left" w:pos="805"/>
        </w:tabs>
        <w:spacing w:line="360" w:lineRule="auto"/>
        <w:ind w:left="805"/>
        <w:jc w:val="both"/>
      </w:pPr>
    </w:p>
    <w:p w14:paraId="5DB571D1" w14:textId="77777777" w:rsidR="00396C95" w:rsidRPr="00396C95" w:rsidRDefault="00396C95"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50" w:name="_Ref346729975"/>
      <w:bookmarkStart w:id="151" w:name="_Toc444431619"/>
      <w:bookmarkStart w:id="152" w:name="_Toc445625982"/>
      <w:bookmarkStart w:id="153" w:name="_Toc447535467"/>
      <w:bookmarkStart w:id="154" w:name="_Toc448316657"/>
      <w:bookmarkStart w:id="155" w:name="_Toc448320935"/>
      <w:r w:rsidRPr="00396C95">
        <w:rPr>
          <w:rFonts w:asciiTheme="minorHAnsi" w:hAnsiTheme="minorHAnsi" w:cs="David" w:hint="cs"/>
          <w:sz w:val="24"/>
          <w:szCs w:val="24"/>
          <w:rtl/>
          <w:lang w:eastAsia="en-US"/>
        </w:rPr>
        <w:t>אופן</w:t>
      </w:r>
      <w:r w:rsidRPr="00396C95">
        <w:rPr>
          <w:rFonts w:asciiTheme="minorHAnsi" w:hAnsiTheme="minorHAnsi" w:cs="David"/>
          <w:sz w:val="24"/>
          <w:szCs w:val="24"/>
          <w:rtl/>
          <w:lang w:eastAsia="en-US"/>
        </w:rPr>
        <w:t xml:space="preserve"> </w:t>
      </w:r>
      <w:r w:rsidRPr="00396C95">
        <w:rPr>
          <w:rFonts w:asciiTheme="minorHAnsi" w:hAnsiTheme="minorHAnsi" w:cs="David" w:hint="cs"/>
          <w:sz w:val="24"/>
          <w:szCs w:val="24"/>
          <w:rtl/>
          <w:lang w:eastAsia="en-US"/>
        </w:rPr>
        <w:t>בחירת</w:t>
      </w:r>
      <w:r w:rsidRPr="00396C95">
        <w:rPr>
          <w:rFonts w:asciiTheme="minorHAnsi" w:hAnsiTheme="minorHAnsi" w:cs="David"/>
          <w:sz w:val="24"/>
          <w:szCs w:val="24"/>
          <w:rtl/>
          <w:lang w:eastAsia="en-US"/>
        </w:rPr>
        <w:t xml:space="preserve"> </w:t>
      </w:r>
      <w:r w:rsidRPr="00396C95">
        <w:rPr>
          <w:rFonts w:asciiTheme="minorHAnsi" w:hAnsiTheme="minorHAnsi" w:cs="David" w:hint="cs"/>
          <w:sz w:val="24"/>
          <w:szCs w:val="24"/>
          <w:rtl/>
          <w:lang w:eastAsia="en-US"/>
        </w:rPr>
        <w:t>הזוכ</w:t>
      </w:r>
      <w:bookmarkStart w:id="156" w:name="_Ref287866138"/>
      <w:r w:rsidRPr="00396C95">
        <w:rPr>
          <w:rFonts w:asciiTheme="minorHAnsi" w:hAnsiTheme="minorHAnsi" w:cs="David" w:hint="cs"/>
          <w:sz w:val="24"/>
          <w:szCs w:val="24"/>
          <w:rtl/>
          <w:lang w:eastAsia="en-US"/>
        </w:rPr>
        <w:t>ים</w:t>
      </w:r>
      <w:bookmarkEnd w:id="150"/>
      <w:bookmarkEnd w:id="151"/>
      <w:bookmarkEnd w:id="152"/>
      <w:bookmarkEnd w:id="153"/>
      <w:bookmarkEnd w:id="154"/>
      <w:bookmarkEnd w:id="155"/>
    </w:p>
    <w:p w14:paraId="14DC46C8" w14:textId="77777777" w:rsidR="00396C95" w:rsidRPr="00396C95" w:rsidRDefault="00396C95" w:rsidP="00BC7739">
      <w:pPr>
        <w:numPr>
          <w:ilvl w:val="1"/>
          <w:numId w:val="9"/>
        </w:numPr>
        <w:tabs>
          <w:tab w:val="left" w:pos="805"/>
        </w:tabs>
        <w:spacing w:line="360" w:lineRule="auto"/>
        <w:ind w:left="805" w:hanging="567"/>
        <w:jc w:val="both"/>
        <w:rPr>
          <w:b/>
          <w:bCs/>
          <w:rtl/>
        </w:rPr>
      </w:pPr>
      <w:r w:rsidRPr="00396C95">
        <w:rPr>
          <w:rFonts w:hint="eastAsia"/>
          <w:b/>
          <w:bCs/>
          <w:rtl/>
        </w:rPr>
        <w:t>שלב</w:t>
      </w:r>
      <w:r w:rsidRPr="00396C95">
        <w:rPr>
          <w:b/>
          <w:bCs/>
          <w:rtl/>
        </w:rPr>
        <w:t xml:space="preserve"> </w:t>
      </w:r>
      <w:r w:rsidRPr="00396C95">
        <w:rPr>
          <w:b/>
          <w:bCs/>
        </w:rPr>
        <w:t>I</w:t>
      </w:r>
      <w:r w:rsidRPr="00396C95">
        <w:rPr>
          <w:b/>
          <w:bCs/>
          <w:rtl/>
        </w:rPr>
        <w:t xml:space="preserve"> – עמידה בתנאי סף</w:t>
      </w:r>
    </w:p>
    <w:p w14:paraId="619410B0" w14:textId="77777777" w:rsidR="00396C95" w:rsidRPr="00396C95" w:rsidRDefault="00396C95" w:rsidP="00BC7739">
      <w:pPr>
        <w:numPr>
          <w:ilvl w:val="2"/>
          <w:numId w:val="9"/>
        </w:numPr>
        <w:spacing w:line="360" w:lineRule="auto"/>
        <w:ind w:left="1699" w:hanging="851"/>
        <w:jc w:val="both"/>
      </w:pPr>
      <w:r w:rsidRPr="00396C95">
        <w:rPr>
          <w:rFonts w:hint="eastAsia"/>
          <w:rtl/>
        </w:rPr>
        <w:t>בשלב</w:t>
      </w:r>
      <w:r w:rsidRPr="00396C95">
        <w:rPr>
          <w:rtl/>
        </w:rPr>
        <w:t xml:space="preserve"> זה </w:t>
      </w:r>
      <w:r w:rsidRPr="00396C95">
        <w:rPr>
          <w:rFonts w:hint="eastAsia"/>
          <w:rtl/>
        </w:rPr>
        <w:t>תבחן</w:t>
      </w:r>
      <w:r w:rsidRPr="00396C95">
        <w:rPr>
          <w:rtl/>
        </w:rPr>
        <w:t xml:space="preserve"> ועדת המכרזים האם המציע עומד בתנאי הסף להשתתפות במכרז ותפסול מציעים שאינם עומדים בהם, אם קיימים כאלו. </w:t>
      </w:r>
    </w:p>
    <w:p w14:paraId="6C773400" w14:textId="5DD52114" w:rsidR="003E60A9" w:rsidRPr="006143B3" w:rsidRDefault="003E60A9" w:rsidP="00CA4315">
      <w:pPr>
        <w:numPr>
          <w:ilvl w:val="1"/>
          <w:numId w:val="9"/>
        </w:numPr>
        <w:tabs>
          <w:tab w:val="left" w:pos="805"/>
        </w:tabs>
        <w:spacing w:line="360" w:lineRule="auto"/>
        <w:ind w:left="805" w:hanging="567"/>
        <w:jc w:val="both"/>
        <w:rPr>
          <w:b/>
          <w:bCs/>
        </w:rPr>
      </w:pPr>
      <w:bookmarkStart w:id="157" w:name="_Ref436315732"/>
      <w:bookmarkEnd w:id="156"/>
      <w:r w:rsidRPr="006143B3">
        <w:rPr>
          <w:rFonts w:hint="cs"/>
          <w:b/>
          <w:bCs/>
          <w:rtl/>
        </w:rPr>
        <w:t xml:space="preserve">שלב </w:t>
      </w:r>
      <w:r w:rsidRPr="006143B3">
        <w:rPr>
          <w:rFonts w:hint="cs"/>
          <w:b/>
          <w:bCs/>
        </w:rPr>
        <w:t>II</w:t>
      </w:r>
      <w:r w:rsidRPr="006143B3">
        <w:rPr>
          <w:rFonts w:hint="cs"/>
          <w:b/>
          <w:bCs/>
          <w:rtl/>
        </w:rPr>
        <w:t xml:space="preserve"> </w:t>
      </w:r>
      <w:r w:rsidRPr="006143B3">
        <w:rPr>
          <w:b/>
          <w:bCs/>
          <w:rtl/>
        </w:rPr>
        <w:t>–</w:t>
      </w:r>
      <w:r w:rsidRPr="006143B3">
        <w:rPr>
          <w:rFonts w:hint="cs"/>
          <w:b/>
          <w:bCs/>
          <w:rtl/>
        </w:rPr>
        <w:t xml:space="preserve"> בדיקת איכות</w:t>
      </w:r>
      <w:r w:rsidR="00AD4048" w:rsidRPr="006143B3">
        <w:rPr>
          <w:rFonts w:hint="cs"/>
          <w:b/>
          <w:bCs/>
          <w:rtl/>
        </w:rPr>
        <w:t xml:space="preserve"> </w:t>
      </w:r>
      <w:r w:rsidR="00AD4048" w:rsidRPr="006143B3">
        <w:rPr>
          <w:b/>
          <w:bCs/>
          <w:rtl/>
        </w:rPr>
        <w:t>–</w:t>
      </w:r>
      <w:r w:rsidR="00AD4048" w:rsidRPr="006143B3">
        <w:rPr>
          <w:rFonts w:hint="cs"/>
          <w:b/>
          <w:bCs/>
          <w:rtl/>
        </w:rPr>
        <w:t xml:space="preserve"> </w:t>
      </w:r>
      <w:r w:rsidR="00CA4315">
        <w:rPr>
          <w:rFonts w:hint="cs"/>
          <w:b/>
          <w:bCs/>
          <w:rtl/>
        </w:rPr>
        <w:t>4</w:t>
      </w:r>
      <w:r w:rsidR="008A6972" w:rsidRPr="006143B3">
        <w:rPr>
          <w:rFonts w:hint="cs"/>
          <w:b/>
          <w:bCs/>
          <w:rtl/>
        </w:rPr>
        <w:t>0</w:t>
      </w:r>
      <w:r w:rsidR="00AD4048" w:rsidRPr="006143B3">
        <w:rPr>
          <w:rFonts w:hint="cs"/>
          <w:b/>
          <w:bCs/>
          <w:rtl/>
        </w:rPr>
        <w:t>% מציון ההצעה</w:t>
      </w:r>
      <w:bookmarkEnd w:id="157"/>
    </w:p>
    <w:p w14:paraId="0B6577DD" w14:textId="56F9F62A" w:rsidR="00363B19" w:rsidRDefault="00363B19" w:rsidP="00BC7739">
      <w:pPr>
        <w:numPr>
          <w:ilvl w:val="2"/>
          <w:numId w:val="9"/>
        </w:numPr>
        <w:spacing w:line="360" w:lineRule="auto"/>
        <w:ind w:left="1699" w:hanging="851"/>
        <w:jc w:val="both"/>
      </w:pPr>
      <w:r>
        <w:rPr>
          <w:rFonts w:hint="cs"/>
          <w:rtl/>
        </w:rPr>
        <w:t>ניקוד האיכות של כל הצעה יעשה באופן הבא:</w:t>
      </w:r>
    </w:p>
    <w:tbl>
      <w:tblPr>
        <w:tblStyle w:val="-1"/>
        <w:bidiVisual/>
        <w:tblW w:w="0" w:type="auto"/>
        <w:tblInd w:w="1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2"/>
        <w:gridCol w:w="2268"/>
        <w:gridCol w:w="3402"/>
      </w:tblGrid>
      <w:tr w:rsidR="000F04B3" w:rsidRPr="000F04B3" w14:paraId="3EE83B58" w14:textId="77777777" w:rsidTr="00BD1A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D9DBDF" w:themeFill="text1" w:themeFillTint="66"/>
          </w:tcPr>
          <w:p w14:paraId="4CE174AC" w14:textId="7BF8C667" w:rsidR="000F04B3" w:rsidRPr="00532CD6" w:rsidRDefault="000F04B3" w:rsidP="00BC7739">
            <w:pPr>
              <w:spacing w:line="360" w:lineRule="auto"/>
              <w:jc w:val="both"/>
              <w:rPr>
                <w:color w:val="auto"/>
                <w:rtl/>
              </w:rPr>
            </w:pPr>
            <w:r w:rsidRPr="00532CD6">
              <w:rPr>
                <w:rFonts w:ascii="Arial" w:hAnsi="Arial" w:hint="cs"/>
                <w:color w:val="auto"/>
                <w:rtl/>
                <w:lang w:eastAsia="en-US"/>
              </w:rPr>
              <w:t>קריטריון</w:t>
            </w:r>
          </w:p>
        </w:tc>
        <w:tc>
          <w:tcPr>
            <w:tcW w:w="2252" w:type="dxa"/>
            <w:shd w:val="clear" w:color="auto" w:fill="D9DBDF" w:themeFill="text1" w:themeFillTint="66"/>
          </w:tcPr>
          <w:p w14:paraId="0045CC58" w14:textId="11E0487E" w:rsidR="000F04B3" w:rsidRPr="00532CD6" w:rsidRDefault="000F04B3" w:rsidP="00BC7739">
            <w:pPr>
              <w:spacing w:line="360" w:lineRule="auto"/>
              <w:jc w:val="both"/>
              <w:cnfStyle w:val="100000000000" w:firstRow="1" w:lastRow="0" w:firstColumn="0" w:lastColumn="0" w:oddVBand="0" w:evenVBand="0" w:oddHBand="0" w:evenHBand="0" w:firstRowFirstColumn="0" w:firstRowLastColumn="0" w:lastRowFirstColumn="0" w:lastRowLastColumn="0"/>
              <w:rPr>
                <w:color w:val="auto"/>
                <w:rtl/>
              </w:rPr>
            </w:pPr>
            <w:r w:rsidRPr="00532CD6">
              <w:rPr>
                <w:rFonts w:ascii="Arial" w:hAnsi="Arial" w:hint="cs"/>
                <w:color w:val="auto"/>
                <w:rtl/>
                <w:lang w:eastAsia="en-US"/>
              </w:rPr>
              <w:t>הסבר/פירוט</w:t>
            </w:r>
          </w:p>
        </w:tc>
        <w:tc>
          <w:tcPr>
            <w:tcW w:w="3378" w:type="dxa"/>
            <w:shd w:val="clear" w:color="auto" w:fill="D9DBDF" w:themeFill="text1" w:themeFillTint="66"/>
          </w:tcPr>
          <w:p w14:paraId="10BD07FD" w14:textId="6449D2FA" w:rsidR="000F04B3" w:rsidRPr="00532CD6" w:rsidRDefault="000F04B3" w:rsidP="00BC7739">
            <w:pPr>
              <w:spacing w:line="360" w:lineRule="auto"/>
              <w:jc w:val="both"/>
              <w:cnfStyle w:val="100000000000" w:firstRow="1" w:lastRow="0" w:firstColumn="0" w:lastColumn="0" w:oddVBand="0" w:evenVBand="0" w:oddHBand="0" w:evenHBand="0" w:firstRowFirstColumn="0" w:firstRowLastColumn="0" w:lastRowFirstColumn="0" w:lastRowLastColumn="0"/>
              <w:rPr>
                <w:color w:val="auto"/>
                <w:rtl/>
              </w:rPr>
            </w:pPr>
            <w:r w:rsidRPr="00532CD6">
              <w:rPr>
                <w:rFonts w:ascii="Arial" w:hAnsi="Arial" w:hint="cs"/>
                <w:color w:val="auto"/>
                <w:rtl/>
                <w:lang w:eastAsia="en-US"/>
              </w:rPr>
              <w:t>ניקוד</w:t>
            </w:r>
          </w:p>
        </w:tc>
      </w:tr>
      <w:tr w:rsidR="000F04B3" w:rsidRPr="000F04B3" w14:paraId="6AEF8219" w14:textId="77777777" w:rsidTr="00BD1A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auto"/>
          </w:tcPr>
          <w:p w14:paraId="6E397D48" w14:textId="7AAC7A84" w:rsidR="000F04B3" w:rsidRPr="000F04B3" w:rsidRDefault="000F04B3" w:rsidP="00BC7739">
            <w:pPr>
              <w:spacing w:line="360" w:lineRule="auto"/>
              <w:rPr>
                <w:color w:val="auto"/>
                <w:sz w:val="24"/>
                <w:szCs w:val="24"/>
                <w:rtl/>
              </w:rPr>
            </w:pPr>
            <w:r w:rsidRPr="000F04B3">
              <w:rPr>
                <w:rFonts w:ascii="Arial" w:hAnsi="Arial" w:hint="cs"/>
                <w:sz w:val="24"/>
                <w:szCs w:val="24"/>
                <w:rtl/>
                <w:lang w:eastAsia="en-US"/>
              </w:rPr>
              <w:t>ניסיון המציע</w:t>
            </w:r>
          </w:p>
        </w:tc>
        <w:tc>
          <w:tcPr>
            <w:tcW w:w="2252" w:type="dxa"/>
            <w:shd w:val="clear" w:color="auto" w:fill="auto"/>
          </w:tcPr>
          <w:p w14:paraId="2E882F2A" w14:textId="7F7C0ED1" w:rsidR="000F04B3" w:rsidRPr="000F04B3" w:rsidRDefault="000F04B3" w:rsidP="008A6972">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r w:rsidRPr="000F04B3">
              <w:rPr>
                <w:rFonts w:hint="cs"/>
                <w:sz w:val="24"/>
                <w:szCs w:val="24"/>
                <w:rtl/>
              </w:rPr>
              <w:t xml:space="preserve">ניסיון באספקת </w:t>
            </w:r>
            <w:r w:rsidR="00C4295D">
              <w:rPr>
                <w:rFonts w:hint="cs"/>
                <w:sz w:val="24"/>
                <w:szCs w:val="24"/>
                <w:rtl/>
              </w:rPr>
              <w:t>מוצרים</w:t>
            </w:r>
            <w:r w:rsidRPr="000F04B3">
              <w:rPr>
                <w:rFonts w:hint="cs"/>
                <w:sz w:val="24"/>
                <w:szCs w:val="24"/>
                <w:rtl/>
              </w:rPr>
              <w:t xml:space="preserve">, בהיקף של </w:t>
            </w:r>
            <w:r w:rsidRPr="000F04B3">
              <w:rPr>
                <w:rFonts w:hint="cs"/>
                <w:b/>
                <w:bCs/>
                <w:sz w:val="24"/>
                <w:szCs w:val="24"/>
                <w:u w:val="single"/>
                <w:rtl/>
              </w:rPr>
              <w:t xml:space="preserve">מעל 100 </w:t>
            </w:r>
            <w:r w:rsidR="00C4295D">
              <w:rPr>
                <w:rFonts w:hint="cs"/>
                <w:sz w:val="24"/>
                <w:szCs w:val="24"/>
                <w:rtl/>
              </w:rPr>
              <w:t xml:space="preserve">מוצרים </w:t>
            </w:r>
            <w:r w:rsidRPr="000F04B3">
              <w:rPr>
                <w:rFonts w:hint="cs"/>
                <w:sz w:val="24"/>
                <w:szCs w:val="24"/>
                <w:rtl/>
              </w:rPr>
              <w:t>לשנה.</w:t>
            </w:r>
          </w:p>
        </w:tc>
        <w:tc>
          <w:tcPr>
            <w:tcW w:w="3378" w:type="dxa"/>
            <w:shd w:val="clear" w:color="auto" w:fill="auto"/>
          </w:tcPr>
          <w:p w14:paraId="7D3C314F" w14:textId="310E74FA" w:rsidR="000F04B3" w:rsidRPr="000F04B3" w:rsidRDefault="000F04B3" w:rsidP="008A6972">
            <w:pPr>
              <w:tabs>
                <w:tab w:val="left" w:pos="805"/>
              </w:tabs>
              <w:spacing w:line="360" w:lineRule="auto"/>
              <w:cnfStyle w:val="000000100000" w:firstRow="0" w:lastRow="0" w:firstColumn="0" w:lastColumn="0" w:oddVBand="0" w:evenVBand="0" w:oddHBand="1" w:evenHBand="0" w:firstRowFirstColumn="0" w:firstRowLastColumn="0" w:lastRowFirstColumn="0" w:lastRowLastColumn="0"/>
              <w:rPr>
                <w:sz w:val="24"/>
                <w:szCs w:val="24"/>
                <w:rtl/>
              </w:rPr>
            </w:pPr>
            <w:r w:rsidRPr="000F04B3">
              <w:rPr>
                <w:rFonts w:hint="cs"/>
                <w:sz w:val="24"/>
                <w:szCs w:val="24"/>
                <w:rtl/>
              </w:rPr>
              <w:t xml:space="preserve">כל 20 </w:t>
            </w:r>
            <w:r w:rsidR="00C4295D">
              <w:rPr>
                <w:rFonts w:hint="cs"/>
                <w:sz w:val="24"/>
                <w:szCs w:val="24"/>
                <w:rtl/>
              </w:rPr>
              <w:t>מוצרים</w:t>
            </w:r>
            <w:r w:rsidRPr="000F04B3">
              <w:rPr>
                <w:rFonts w:hint="cs"/>
                <w:sz w:val="24"/>
                <w:szCs w:val="24"/>
                <w:rtl/>
              </w:rPr>
              <w:t xml:space="preserve"> לשנה מעבר לנדרש </w:t>
            </w:r>
            <w:r w:rsidR="00C4295D">
              <w:rPr>
                <w:rFonts w:hint="cs"/>
                <w:sz w:val="24"/>
                <w:szCs w:val="24"/>
                <w:rtl/>
              </w:rPr>
              <w:t xml:space="preserve">בתנאי הסף (קרי מעבר ל-100) </w:t>
            </w:r>
            <w:r w:rsidRPr="000F04B3">
              <w:rPr>
                <w:rFonts w:hint="cs"/>
                <w:sz w:val="24"/>
                <w:szCs w:val="24"/>
                <w:rtl/>
              </w:rPr>
              <w:t>יזכו את המציע ב</w:t>
            </w:r>
            <w:r w:rsidR="003116D2">
              <w:rPr>
                <w:rFonts w:hint="cs"/>
                <w:sz w:val="24"/>
                <w:szCs w:val="24"/>
                <w:rtl/>
              </w:rPr>
              <w:t xml:space="preserve">נקודה </w:t>
            </w:r>
            <w:r w:rsidRPr="000F04B3">
              <w:rPr>
                <w:rFonts w:hint="cs"/>
                <w:sz w:val="24"/>
                <w:szCs w:val="24"/>
                <w:rtl/>
              </w:rPr>
              <w:t>1.</w:t>
            </w:r>
          </w:p>
          <w:p w14:paraId="39862969" w14:textId="3ACF2A5F" w:rsidR="000F04B3" w:rsidRPr="000F04B3" w:rsidRDefault="000F04B3" w:rsidP="002722D9">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r w:rsidRPr="000F04B3">
              <w:rPr>
                <w:rFonts w:hint="cs"/>
                <w:b/>
                <w:bCs/>
                <w:sz w:val="24"/>
                <w:szCs w:val="24"/>
                <w:rtl/>
              </w:rPr>
              <w:t xml:space="preserve">עד </w:t>
            </w:r>
            <w:r w:rsidR="002722D9">
              <w:rPr>
                <w:rFonts w:ascii="Arial" w:hAnsi="Arial" w:hint="cs"/>
                <w:b/>
                <w:bCs/>
                <w:sz w:val="24"/>
                <w:szCs w:val="24"/>
                <w:rtl/>
                <w:lang w:eastAsia="en-US"/>
              </w:rPr>
              <w:t>10%</w:t>
            </w:r>
          </w:p>
        </w:tc>
      </w:tr>
      <w:tr w:rsidR="000F04B3" w:rsidRPr="000F04B3" w14:paraId="29C97BE1" w14:textId="77777777" w:rsidTr="00BD1A2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auto"/>
          </w:tcPr>
          <w:p w14:paraId="015EFAF0" w14:textId="58721B4B" w:rsidR="000F04B3" w:rsidRPr="000F04B3" w:rsidRDefault="000F04B3" w:rsidP="00BC7739">
            <w:pPr>
              <w:spacing w:line="360" w:lineRule="auto"/>
              <w:rPr>
                <w:color w:val="auto"/>
                <w:sz w:val="24"/>
                <w:szCs w:val="24"/>
                <w:rtl/>
              </w:rPr>
            </w:pPr>
            <w:r w:rsidRPr="000F04B3">
              <w:rPr>
                <w:rFonts w:ascii="Arial" w:hAnsi="Arial" w:hint="cs"/>
                <w:sz w:val="24"/>
                <w:szCs w:val="24"/>
                <w:rtl/>
                <w:lang w:eastAsia="en-US"/>
              </w:rPr>
              <w:t>פריסה ארצית</w:t>
            </w:r>
          </w:p>
        </w:tc>
        <w:tc>
          <w:tcPr>
            <w:tcW w:w="2252" w:type="dxa"/>
            <w:shd w:val="clear" w:color="auto" w:fill="auto"/>
          </w:tcPr>
          <w:p w14:paraId="33CD746C" w14:textId="41D48753" w:rsidR="000F04B3" w:rsidRPr="000F04B3" w:rsidRDefault="00C4295D" w:rsidP="00BC7739">
            <w:pPr>
              <w:spacing w:line="360" w:lineRule="auto"/>
              <w:cnfStyle w:val="000000010000" w:firstRow="0" w:lastRow="0" w:firstColumn="0" w:lastColumn="0" w:oddVBand="0" w:evenVBand="0" w:oddHBand="0" w:evenHBand="1" w:firstRowFirstColumn="0" w:firstRowLastColumn="0" w:lastRowFirstColumn="0" w:lastRowLastColumn="0"/>
              <w:rPr>
                <w:color w:val="auto"/>
                <w:sz w:val="24"/>
                <w:szCs w:val="24"/>
                <w:rtl/>
              </w:rPr>
            </w:pPr>
            <w:r>
              <w:rPr>
                <w:rFonts w:hint="cs"/>
                <w:sz w:val="24"/>
                <w:szCs w:val="24"/>
                <w:rtl/>
              </w:rPr>
              <w:t>מספר הסניפים שיש למציע במועד הגשת ההצעות</w:t>
            </w:r>
          </w:p>
        </w:tc>
        <w:tc>
          <w:tcPr>
            <w:tcW w:w="3378" w:type="dxa"/>
            <w:shd w:val="clear" w:color="auto" w:fill="auto"/>
          </w:tcPr>
          <w:p w14:paraId="1478D8D4" w14:textId="0C586D8B" w:rsidR="000F04B3" w:rsidRDefault="008A6972" w:rsidP="000066D0">
            <w:pPr>
              <w:spacing w:line="360" w:lineRule="auto"/>
              <w:cnfStyle w:val="000000010000" w:firstRow="0" w:lastRow="0" w:firstColumn="0" w:lastColumn="0" w:oddVBand="0" w:evenVBand="0" w:oddHBand="0" w:evenHBand="1" w:firstRowFirstColumn="0" w:firstRowLastColumn="0" w:lastRowFirstColumn="0" w:lastRowLastColumn="0"/>
              <w:rPr>
                <w:color w:val="auto"/>
                <w:sz w:val="24"/>
                <w:szCs w:val="24"/>
                <w:rtl/>
              </w:rPr>
            </w:pPr>
            <w:r>
              <w:rPr>
                <w:rFonts w:hint="cs"/>
                <w:sz w:val="24"/>
                <w:szCs w:val="24"/>
                <w:rtl/>
              </w:rPr>
              <w:t xml:space="preserve">המציע אשר לו מספר הסניפים הגדול ביותר, יזכה לציון מקסימלי של 20 נקודות, וכל יתר ההצעות ינוקדו ביחס אליו. </w:t>
            </w:r>
            <w:r w:rsidR="00D562DF">
              <w:rPr>
                <w:rFonts w:hint="cs"/>
                <w:color w:val="auto"/>
                <w:sz w:val="24"/>
                <w:szCs w:val="24"/>
                <w:rtl/>
              </w:rPr>
              <w:t xml:space="preserve">הניקוד המקסימאלי יינתן עבור הצגה של שני </w:t>
            </w:r>
            <w:r w:rsidR="000066D0">
              <w:rPr>
                <w:rFonts w:hint="cs"/>
                <w:color w:val="auto"/>
                <w:sz w:val="24"/>
                <w:szCs w:val="24"/>
                <w:rtl/>
              </w:rPr>
              <w:t xml:space="preserve">(2) </w:t>
            </w:r>
            <w:r w:rsidR="00D562DF">
              <w:rPr>
                <w:rFonts w:hint="cs"/>
                <w:color w:val="auto"/>
                <w:sz w:val="24"/>
                <w:szCs w:val="24"/>
                <w:rtl/>
              </w:rPr>
              <w:t xml:space="preserve">סניפים בכל </w:t>
            </w:r>
            <w:r w:rsidR="00B2171F">
              <w:rPr>
                <w:rFonts w:hint="cs"/>
                <w:color w:val="auto"/>
                <w:sz w:val="24"/>
                <w:szCs w:val="24"/>
                <w:rtl/>
              </w:rPr>
              <w:t>אחד ממחוזות משרד הבריאות.</w:t>
            </w:r>
            <w:r w:rsidR="00D562DF">
              <w:rPr>
                <w:rFonts w:hint="cs"/>
                <w:color w:val="auto"/>
                <w:sz w:val="24"/>
                <w:szCs w:val="24"/>
                <w:rtl/>
              </w:rPr>
              <w:t xml:space="preserve"> סניף שלישי ואילך בכל מחוז לא ייספר לצורך ניקוד האיכות</w:t>
            </w:r>
            <w:r w:rsidR="006D6846">
              <w:rPr>
                <w:rFonts w:hint="cs"/>
                <w:color w:val="auto"/>
                <w:sz w:val="24"/>
                <w:szCs w:val="24"/>
                <w:rtl/>
              </w:rPr>
              <w:t>.</w:t>
            </w:r>
          </w:p>
          <w:p w14:paraId="6BF825A8" w14:textId="043EEA76" w:rsidR="00C4295D" w:rsidRPr="00C4295D" w:rsidRDefault="00C4295D" w:rsidP="002722D9">
            <w:pPr>
              <w:spacing w:line="360" w:lineRule="auto"/>
              <w:cnfStyle w:val="000000010000" w:firstRow="0" w:lastRow="0" w:firstColumn="0" w:lastColumn="0" w:oddVBand="0" w:evenVBand="0" w:oddHBand="0" w:evenHBand="1" w:firstRowFirstColumn="0" w:firstRowLastColumn="0" w:lastRowFirstColumn="0" w:lastRowLastColumn="0"/>
              <w:rPr>
                <w:b/>
                <w:bCs/>
                <w:color w:val="auto"/>
                <w:sz w:val="24"/>
                <w:szCs w:val="24"/>
                <w:rtl/>
              </w:rPr>
            </w:pPr>
            <w:r>
              <w:rPr>
                <w:rFonts w:hint="cs"/>
                <w:b/>
                <w:bCs/>
                <w:color w:val="auto"/>
                <w:sz w:val="24"/>
                <w:szCs w:val="24"/>
                <w:rtl/>
              </w:rPr>
              <w:t xml:space="preserve">עד </w:t>
            </w:r>
            <w:r w:rsidR="002722D9">
              <w:rPr>
                <w:rFonts w:hint="cs"/>
                <w:b/>
                <w:bCs/>
                <w:color w:val="auto"/>
                <w:sz w:val="24"/>
                <w:szCs w:val="24"/>
                <w:rtl/>
              </w:rPr>
              <w:t>20%</w:t>
            </w:r>
          </w:p>
        </w:tc>
      </w:tr>
      <w:tr w:rsidR="000F04B3" w:rsidRPr="000F04B3" w14:paraId="47F95F4D" w14:textId="77777777" w:rsidTr="00BD1A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8" w:type="dxa"/>
            <w:shd w:val="clear" w:color="auto" w:fill="auto"/>
          </w:tcPr>
          <w:p w14:paraId="31A240E1" w14:textId="16ADEE9C" w:rsidR="000F04B3" w:rsidRPr="000F04B3" w:rsidRDefault="000F04B3" w:rsidP="00BC7739">
            <w:pPr>
              <w:spacing w:line="360" w:lineRule="auto"/>
              <w:rPr>
                <w:color w:val="auto"/>
                <w:sz w:val="24"/>
                <w:szCs w:val="24"/>
                <w:rtl/>
              </w:rPr>
            </w:pPr>
            <w:r w:rsidRPr="000F04B3">
              <w:rPr>
                <w:rFonts w:ascii="Arial" w:hAnsi="Arial" w:hint="cs"/>
                <w:sz w:val="24"/>
                <w:szCs w:val="24"/>
                <w:rtl/>
                <w:lang w:eastAsia="en-US"/>
              </w:rPr>
              <w:t>קלינאי תקשורת עמם התקשר המציע</w:t>
            </w:r>
          </w:p>
        </w:tc>
        <w:tc>
          <w:tcPr>
            <w:tcW w:w="2252" w:type="dxa"/>
            <w:shd w:val="clear" w:color="auto" w:fill="auto"/>
          </w:tcPr>
          <w:p w14:paraId="389FBEEC" w14:textId="7973FD7E" w:rsidR="000F04B3" w:rsidRPr="000F04B3" w:rsidRDefault="000F04B3" w:rsidP="00BC7739">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r w:rsidRPr="000F04B3">
              <w:rPr>
                <w:rFonts w:hint="cs"/>
                <w:sz w:val="24"/>
                <w:szCs w:val="24"/>
                <w:rtl/>
              </w:rPr>
              <w:t xml:space="preserve">ניסיון של </w:t>
            </w:r>
            <w:r w:rsidRPr="000F04B3">
              <w:rPr>
                <w:rFonts w:hint="cs"/>
                <w:b/>
                <w:bCs/>
                <w:sz w:val="24"/>
                <w:szCs w:val="24"/>
                <w:u w:val="single"/>
                <w:rtl/>
              </w:rPr>
              <w:t>מעל שנתיים</w:t>
            </w:r>
            <w:r w:rsidRPr="000F04B3">
              <w:rPr>
                <w:rFonts w:hint="cs"/>
                <w:sz w:val="24"/>
                <w:szCs w:val="24"/>
                <w:rtl/>
              </w:rPr>
              <w:t xml:space="preserve"> </w:t>
            </w:r>
            <w:r w:rsidRPr="000F04B3">
              <w:rPr>
                <w:sz w:val="24"/>
                <w:szCs w:val="24"/>
                <w:rtl/>
              </w:rPr>
              <w:t xml:space="preserve">בתחום שיקום השמיעה בילדים ובתחום התאמות מכשירי שמיעה </w:t>
            </w:r>
            <w:r w:rsidRPr="000F04B3">
              <w:rPr>
                <w:sz w:val="24"/>
                <w:szCs w:val="24"/>
                <w:rtl/>
              </w:rPr>
              <w:lastRenderedPageBreak/>
              <w:t>לילדים</w:t>
            </w:r>
            <w:r w:rsidRPr="000F04B3">
              <w:rPr>
                <w:rFonts w:hint="cs"/>
                <w:sz w:val="24"/>
                <w:szCs w:val="24"/>
                <w:rtl/>
              </w:rPr>
              <w:t>.</w:t>
            </w:r>
          </w:p>
        </w:tc>
        <w:tc>
          <w:tcPr>
            <w:tcW w:w="3378" w:type="dxa"/>
            <w:shd w:val="clear" w:color="auto" w:fill="auto"/>
          </w:tcPr>
          <w:p w14:paraId="71D0C414" w14:textId="3051D735" w:rsidR="000F04B3" w:rsidRPr="000F04B3" w:rsidRDefault="000F04B3" w:rsidP="000066D0">
            <w:pPr>
              <w:tabs>
                <w:tab w:val="left" w:pos="805"/>
              </w:tabs>
              <w:spacing w:line="360" w:lineRule="auto"/>
              <w:cnfStyle w:val="000000100000" w:firstRow="0" w:lastRow="0" w:firstColumn="0" w:lastColumn="0" w:oddVBand="0" w:evenVBand="0" w:oddHBand="1" w:evenHBand="0" w:firstRowFirstColumn="0" w:firstRowLastColumn="0" w:lastRowFirstColumn="0" w:lastRowLastColumn="0"/>
              <w:rPr>
                <w:sz w:val="24"/>
                <w:szCs w:val="24"/>
                <w:rtl/>
              </w:rPr>
            </w:pPr>
            <w:r w:rsidRPr="000F04B3">
              <w:rPr>
                <w:rFonts w:hint="cs"/>
                <w:sz w:val="24"/>
                <w:szCs w:val="24"/>
                <w:rtl/>
              </w:rPr>
              <w:lastRenderedPageBreak/>
              <w:t xml:space="preserve">כל </w:t>
            </w:r>
            <w:r w:rsidR="00785958">
              <w:rPr>
                <w:rFonts w:hint="cs"/>
                <w:sz w:val="24"/>
                <w:szCs w:val="24"/>
                <w:rtl/>
              </w:rPr>
              <w:t>שנה</w:t>
            </w:r>
            <w:r w:rsidRPr="000F04B3">
              <w:rPr>
                <w:rFonts w:hint="cs"/>
                <w:sz w:val="24"/>
                <w:szCs w:val="24"/>
                <w:rtl/>
              </w:rPr>
              <w:t xml:space="preserve"> נוספת מעבר לנדרש </w:t>
            </w:r>
            <w:r w:rsidR="00C4295D">
              <w:rPr>
                <w:rFonts w:hint="cs"/>
                <w:sz w:val="24"/>
                <w:szCs w:val="24"/>
                <w:rtl/>
              </w:rPr>
              <w:t xml:space="preserve">בתנאי הסף (קרי מעבר לשנתיים) </w:t>
            </w:r>
            <w:r w:rsidR="000066D0">
              <w:rPr>
                <w:rFonts w:hint="cs"/>
                <w:sz w:val="24"/>
                <w:szCs w:val="24"/>
                <w:rtl/>
              </w:rPr>
              <w:t xml:space="preserve">תזכה </w:t>
            </w:r>
            <w:r w:rsidR="003116D2">
              <w:rPr>
                <w:rFonts w:hint="cs"/>
                <w:sz w:val="24"/>
                <w:szCs w:val="24"/>
                <w:rtl/>
              </w:rPr>
              <w:t>את המציע בנקודה 1</w:t>
            </w:r>
            <w:r w:rsidR="003116D2">
              <w:rPr>
                <w:rFonts w:hint="cs"/>
                <w:color w:val="auto"/>
                <w:sz w:val="24"/>
                <w:szCs w:val="24"/>
                <w:rtl/>
              </w:rPr>
              <w:t>.</w:t>
            </w:r>
          </w:p>
          <w:p w14:paraId="636C2CA3" w14:textId="4CC8473F" w:rsidR="000F04B3" w:rsidRPr="000F04B3" w:rsidRDefault="000F04B3" w:rsidP="002722D9">
            <w:pPr>
              <w:spacing w:line="360" w:lineRule="auto"/>
              <w:cnfStyle w:val="000000100000" w:firstRow="0" w:lastRow="0" w:firstColumn="0" w:lastColumn="0" w:oddVBand="0" w:evenVBand="0" w:oddHBand="1" w:evenHBand="0" w:firstRowFirstColumn="0" w:firstRowLastColumn="0" w:lastRowFirstColumn="0" w:lastRowLastColumn="0"/>
              <w:rPr>
                <w:color w:val="auto"/>
                <w:sz w:val="24"/>
                <w:szCs w:val="24"/>
                <w:rtl/>
              </w:rPr>
            </w:pPr>
            <w:r w:rsidRPr="000F04B3">
              <w:rPr>
                <w:rFonts w:hint="cs"/>
                <w:b/>
                <w:bCs/>
                <w:sz w:val="24"/>
                <w:szCs w:val="24"/>
                <w:rtl/>
              </w:rPr>
              <w:t xml:space="preserve">עד </w:t>
            </w:r>
            <w:r w:rsidR="002722D9">
              <w:rPr>
                <w:rFonts w:hint="cs"/>
                <w:b/>
                <w:bCs/>
                <w:sz w:val="24"/>
                <w:szCs w:val="24"/>
                <w:rtl/>
              </w:rPr>
              <w:t>10%</w:t>
            </w:r>
          </w:p>
        </w:tc>
      </w:tr>
    </w:tbl>
    <w:p w14:paraId="0ABC7E4A" w14:textId="1BC4C56B" w:rsidR="004A5449" w:rsidRDefault="004A5449" w:rsidP="00BC7739">
      <w:pPr>
        <w:spacing w:line="360" w:lineRule="auto"/>
        <w:jc w:val="both"/>
      </w:pPr>
    </w:p>
    <w:p w14:paraId="22D751F7" w14:textId="130D410B" w:rsidR="00396C95" w:rsidRPr="001C0F85" w:rsidRDefault="00396C95" w:rsidP="00FB01AA">
      <w:pPr>
        <w:numPr>
          <w:ilvl w:val="1"/>
          <w:numId w:val="9"/>
        </w:numPr>
        <w:tabs>
          <w:tab w:val="left" w:pos="805"/>
        </w:tabs>
        <w:spacing w:line="360" w:lineRule="auto"/>
        <w:ind w:left="805" w:hanging="567"/>
        <w:jc w:val="both"/>
        <w:rPr>
          <w:b/>
          <w:bCs/>
        </w:rPr>
      </w:pPr>
      <w:r w:rsidRPr="001C0F85">
        <w:rPr>
          <w:rFonts w:hint="cs"/>
          <w:b/>
          <w:bCs/>
          <w:rtl/>
        </w:rPr>
        <w:t xml:space="preserve">שלב </w:t>
      </w:r>
      <w:r w:rsidR="00FB01AA">
        <w:rPr>
          <w:b/>
          <w:bCs/>
        </w:rPr>
        <w:t>III</w:t>
      </w:r>
      <w:r w:rsidR="00FE4AC6" w:rsidRPr="001C0F85">
        <w:rPr>
          <w:b/>
          <w:bCs/>
          <w:rtl/>
        </w:rPr>
        <w:t xml:space="preserve"> </w:t>
      </w:r>
      <w:r w:rsidR="00153A29" w:rsidRPr="001C0F85">
        <w:rPr>
          <w:b/>
          <w:bCs/>
          <w:rtl/>
        </w:rPr>
        <w:t xml:space="preserve">– </w:t>
      </w:r>
      <w:r w:rsidRPr="001C0F85">
        <w:rPr>
          <w:rFonts w:hint="cs"/>
          <w:b/>
          <w:bCs/>
          <w:rtl/>
        </w:rPr>
        <w:t xml:space="preserve">הצעת המחיר </w:t>
      </w:r>
      <w:r w:rsidR="006A1B1B" w:rsidRPr="00BD1A25">
        <w:rPr>
          <w:rFonts w:hint="cs"/>
          <w:b/>
          <w:bCs/>
          <w:u w:val="single"/>
          <w:rtl/>
        </w:rPr>
        <w:t>במסגרת מכרז דינ</w:t>
      </w:r>
      <w:r w:rsidR="001C0F85" w:rsidRPr="00BD1A25">
        <w:rPr>
          <w:rFonts w:hint="cs"/>
          <w:b/>
          <w:bCs/>
          <w:u w:val="single"/>
          <w:rtl/>
        </w:rPr>
        <w:t>א</w:t>
      </w:r>
      <w:r w:rsidR="006A1B1B" w:rsidRPr="00BD1A25">
        <w:rPr>
          <w:rFonts w:hint="cs"/>
          <w:b/>
          <w:bCs/>
          <w:u w:val="single"/>
          <w:rtl/>
        </w:rPr>
        <w:t>מי</w:t>
      </w:r>
      <w:r w:rsidR="006A1B1B" w:rsidRPr="001C0F85">
        <w:rPr>
          <w:rFonts w:hint="cs"/>
          <w:b/>
          <w:bCs/>
          <w:rtl/>
        </w:rPr>
        <w:t xml:space="preserve"> </w:t>
      </w:r>
      <w:r w:rsidR="00AD4048" w:rsidRPr="001C0F85">
        <w:rPr>
          <w:b/>
          <w:bCs/>
          <w:rtl/>
        </w:rPr>
        <w:t>–</w:t>
      </w:r>
      <w:r w:rsidR="00AD4048" w:rsidRPr="001C0F85">
        <w:rPr>
          <w:rFonts w:hint="cs"/>
          <w:b/>
          <w:bCs/>
          <w:rtl/>
        </w:rPr>
        <w:t xml:space="preserve"> </w:t>
      </w:r>
      <w:r w:rsidR="006143B3">
        <w:rPr>
          <w:rFonts w:hint="cs"/>
          <w:b/>
          <w:bCs/>
          <w:rtl/>
        </w:rPr>
        <w:t>6</w:t>
      </w:r>
      <w:r w:rsidR="008A6972" w:rsidRPr="001C0F85">
        <w:rPr>
          <w:rFonts w:hint="cs"/>
          <w:b/>
          <w:bCs/>
          <w:rtl/>
        </w:rPr>
        <w:t>0</w:t>
      </w:r>
      <w:r w:rsidR="00AD4048" w:rsidRPr="001C0F85">
        <w:rPr>
          <w:rFonts w:hint="cs"/>
          <w:b/>
          <w:bCs/>
          <w:rtl/>
        </w:rPr>
        <w:t>% מציון ההצעה</w:t>
      </w:r>
    </w:p>
    <w:p w14:paraId="2D85DF08" w14:textId="4EB9CC18" w:rsidR="002722D9" w:rsidRDefault="002722D9" w:rsidP="00EC5DDE">
      <w:pPr>
        <w:numPr>
          <w:ilvl w:val="2"/>
          <w:numId w:val="9"/>
        </w:numPr>
        <w:spacing w:line="360" w:lineRule="auto"/>
        <w:ind w:left="1699" w:hanging="851"/>
        <w:jc w:val="both"/>
      </w:pPr>
      <w:bookmarkStart w:id="158" w:name="_Ref447004662"/>
      <w:r>
        <w:rPr>
          <w:rFonts w:hint="cs"/>
          <w:rtl/>
        </w:rPr>
        <w:t>מציעים שיקבלו בשלב האיכות ציון הגבוה מ-</w:t>
      </w:r>
      <w:r w:rsidR="00EC5DDE">
        <w:rPr>
          <w:rFonts w:hint="cs"/>
          <w:rtl/>
        </w:rPr>
        <w:t>30</w:t>
      </w:r>
      <w:r>
        <w:rPr>
          <w:rFonts w:hint="cs"/>
          <w:rtl/>
        </w:rPr>
        <w:t xml:space="preserve">% (מתוך 40%), </w:t>
      </w:r>
      <w:r w:rsidRPr="001C0F85">
        <w:rPr>
          <w:rFonts w:hint="cs"/>
          <w:rtl/>
        </w:rPr>
        <w:t>יוזמנו לתת הצעת מחיר במסגרת מכרז דינאמי, כמפורט בנספח ח' למכרז זה (אין להגישו במסגרת הגשת ההצעה).</w:t>
      </w:r>
      <w:bookmarkEnd w:id="158"/>
    </w:p>
    <w:p w14:paraId="361EB028" w14:textId="319BC56E" w:rsidR="002722D9" w:rsidRPr="002722D9" w:rsidRDefault="002722D9" w:rsidP="00EC5DDE">
      <w:pPr>
        <w:numPr>
          <w:ilvl w:val="2"/>
          <w:numId w:val="9"/>
        </w:numPr>
        <w:spacing w:line="360" w:lineRule="auto"/>
        <w:ind w:left="1699" w:hanging="851"/>
        <w:jc w:val="both"/>
      </w:pPr>
      <w:bookmarkStart w:id="159" w:name="_Ref320202003"/>
      <w:r w:rsidRPr="00C40211">
        <w:rPr>
          <w:rFonts w:hint="eastAsia"/>
          <w:sz w:val="24"/>
          <w:rtl/>
        </w:rPr>
        <w:t>למרות</w:t>
      </w:r>
      <w:r w:rsidRPr="00C40211">
        <w:rPr>
          <w:sz w:val="24"/>
          <w:rtl/>
        </w:rPr>
        <w:t xml:space="preserve"> האמור </w:t>
      </w:r>
      <w:r w:rsidR="00241CB4">
        <w:rPr>
          <w:rFonts w:hint="cs"/>
          <w:sz w:val="24"/>
          <w:rtl/>
        </w:rPr>
        <w:t xml:space="preserve">בסעיף </w:t>
      </w:r>
      <w:r w:rsidR="00241CB4">
        <w:rPr>
          <w:sz w:val="24"/>
          <w:rtl/>
        </w:rPr>
        <w:fldChar w:fldCharType="begin"/>
      </w:r>
      <w:r w:rsidR="00241CB4">
        <w:rPr>
          <w:sz w:val="24"/>
          <w:rtl/>
        </w:rPr>
        <w:instrText xml:space="preserve"> </w:instrText>
      </w:r>
      <w:r w:rsidR="00241CB4">
        <w:rPr>
          <w:rFonts w:hint="cs"/>
          <w:sz w:val="24"/>
        </w:rPr>
        <w:instrText>REF</w:instrText>
      </w:r>
      <w:r w:rsidR="00241CB4">
        <w:rPr>
          <w:rFonts w:hint="cs"/>
          <w:sz w:val="24"/>
          <w:rtl/>
        </w:rPr>
        <w:instrText xml:space="preserve"> _</w:instrText>
      </w:r>
      <w:r w:rsidR="00241CB4">
        <w:rPr>
          <w:rFonts w:hint="cs"/>
          <w:sz w:val="24"/>
        </w:rPr>
        <w:instrText>Ref447004662 \r \h</w:instrText>
      </w:r>
      <w:r w:rsidR="00241CB4">
        <w:rPr>
          <w:sz w:val="24"/>
          <w:rtl/>
        </w:rPr>
        <w:instrText xml:space="preserve"> </w:instrText>
      </w:r>
      <w:r w:rsidR="00241CB4">
        <w:rPr>
          <w:sz w:val="24"/>
          <w:rtl/>
        </w:rPr>
      </w:r>
      <w:r w:rsidR="00241CB4">
        <w:rPr>
          <w:sz w:val="24"/>
          <w:rtl/>
        </w:rPr>
        <w:fldChar w:fldCharType="separate"/>
      </w:r>
      <w:r w:rsidR="003B3901">
        <w:rPr>
          <w:sz w:val="24"/>
          <w:cs/>
        </w:rPr>
        <w:t>‎</w:t>
      </w:r>
      <w:r w:rsidR="003B3901">
        <w:rPr>
          <w:sz w:val="24"/>
        </w:rPr>
        <w:t>14.3.1</w:t>
      </w:r>
      <w:r w:rsidR="00241CB4">
        <w:rPr>
          <w:sz w:val="24"/>
          <w:rtl/>
        </w:rPr>
        <w:fldChar w:fldCharType="end"/>
      </w:r>
      <w:r w:rsidR="00241CB4">
        <w:rPr>
          <w:rFonts w:hint="cs"/>
          <w:sz w:val="24"/>
          <w:rtl/>
        </w:rPr>
        <w:t xml:space="preserve"> </w:t>
      </w:r>
      <w:r w:rsidRPr="00C40211">
        <w:rPr>
          <w:sz w:val="24"/>
          <w:rtl/>
        </w:rPr>
        <w:t xml:space="preserve">לעיל, במקרה </w:t>
      </w:r>
      <w:r>
        <w:rPr>
          <w:rFonts w:hint="cs"/>
          <w:sz w:val="24"/>
          <w:rtl/>
        </w:rPr>
        <w:t>ש</w:t>
      </w:r>
      <w:r>
        <w:rPr>
          <w:sz w:val="24"/>
          <w:rtl/>
        </w:rPr>
        <w:t>נותר</w:t>
      </w:r>
      <w:r>
        <w:rPr>
          <w:rFonts w:hint="cs"/>
          <w:sz w:val="24"/>
          <w:rtl/>
        </w:rPr>
        <w:t>ו</w:t>
      </w:r>
      <w:r w:rsidRPr="00C40211">
        <w:rPr>
          <w:sz w:val="24"/>
          <w:rtl/>
        </w:rPr>
        <w:t xml:space="preserve"> </w:t>
      </w:r>
      <w:r>
        <w:rPr>
          <w:rFonts w:hint="cs"/>
          <w:sz w:val="24"/>
          <w:rtl/>
        </w:rPr>
        <w:t xml:space="preserve">פחות משתי הצעות </w:t>
      </w:r>
      <w:r w:rsidRPr="00C40211">
        <w:rPr>
          <w:sz w:val="24"/>
          <w:rtl/>
        </w:rPr>
        <w:t>העובר</w:t>
      </w:r>
      <w:r>
        <w:rPr>
          <w:rFonts w:hint="cs"/>
          <w:sz w:val="24"/>
          <w:rtl/>
        </w:rPr>
        <w:t>ו</w:t>
      </w:r>
      <w:r w:rsidRPr="00C40211">
        <w:rPr>
          <w:sz w:val="24"/>
          <w:rtl/>
        </w:rPr>
        <w:t>ת את סף ה-</w:t>
      </w:r>
      <w:r w:rsidR="00EC5DDE">
        <w:rPr>
          <w:rFonts w:hint="cs"/>
          <w:sz w:val="24"/>
          <w:rtl/>
        </w:rPr>
        <w:t>30</w:t>
      </w:r>
      <w:r>
        <w:rPr>
          <w:rFonts w:hint="cs"/>
          <w:sz w:val="24"/>
          <w:rtl/>
        </w:rPr>
        <w:t xml:space="preserve">% </w:t>
      </w:r>
      <w:r w:rsidRPr="00C40211">
        <w:rPr>
          <w:sz w:val="24"/>
          <w:rtl/>
        </w:rPr>
        <w:t>בבדיקת האיכות, רשאי המזמין לפי שיקול דעתו שלא לפסול הצעות שציון האיכות</w:t>
      </w:r>
      <w:r w:rsidRPr="00C40211">
        <w:rPr>
          <w:rFonts w:hint="cs"/>
          <w:sz w:val="24"/>
          <w:rtl/>
        </w:rPr>
        <w:t xml:space="preserve"> </w:t>
      </w:r>
      <w:r w:rsidRPr="00C40211">
        <w:rPr>
          <w:sz w:val="24"/>
          <w:rtl/>
        </w:rPr>
        <w:t>שלהן נמוך מ-</w:t>
      </w:r>
      <w:r w:rsidR="00EC5DDE">
        <w:rPr>
          <w:rFonts w:hint="cs"/>
          <w:sz w:val="24"/>
          <w:rtl/>
        </w:rPr>
        <w:t>30</w:t>
      </w:r>
      <w:r w:rsidRPr="00C40211">
        <w:rPr>
          <w:sz w:val="24"/>
          <w:rtl/>
        </w:rPr>
        <w:t>% אך לא נמוך מ-</w:t>
      </w:r>
      <w:r>
        <w:rPr>
          <w:rFonts w:hint="cs"/>
          <w:sz w:val="24"/>
          <w:rtl/>
        </w:rPr>
        <w:t>24</w:t>
      </w:r>
      <w:r w:rsidRPr="00C40211">
        <w:rPr>
          <w:sz w:val="24"/>
          <w:rtl/>
        </w:rPr>
        <w:t>%.</w:t>
      </w:r>
      <w:bookmarkEnd w:id="159"/>
    </w:p>
    <w:p w14:paraId="4C758B77" w14:textId="4DECB490" w:rsidR="006A1B1B" w:rsidRPr="001C0F85" w:rsidRDefault="006A1B1B" w:rsidP="006A1B1B">
      <w:pPr>
        <w:numPr>
          <w:ilvl w:val="2"/>
          <w:numId w:val="9"/>
        </w:numPr>
        <w:spacing w:line="360" w:lineRule="auto"/>
        <w:ind w:left="1699" w:hanging="851"/>
        <w:jc w:val="both"/>
      </w:pPr>
      <w:r w:rsidRPr="001C0F85">
        <w:rPr>
          <w:rFonts w:hint="cs"/>
          <w:rtl/>
        </w:rPr>
        <w:t>יובהר כי ציון האיכות של המציעים יישמר, וישוקלל עם ציון הצעת המחיר.</w:t>
      </w:r>
    </w:p>
    <w:p w14:paraId="5FFBA790" w14:textId="4326A5BE" w:rsidR="006A1B1B" w:rsidRPr="001C0F85" w:rsidRDefault="006A1B1B" w:rsidP="00985262">
      <w:pPr>
        <w:numPr>
          <w:ilvl w:val="2"/>
          <w:numId w:val="9"/>
        </w:numPr>
        <w:spacing w:line="360" w:lineRule="auto"/>
        <w:ind w:left="1699" w:hanging="851"/>
        <w:jc w:val="both"/>
      </w:pPr>
      <w:r w:rsidRPr="001C0F85">
        <w:rPr>
          <w:rFonts w:hint="cs"/>
          <w:rtl/>
        </w:rPr>
        <w:t xml:space="preserve">במהלך הצעת הצעות המחיר, תוצג בפני המציעים ההצעה הממוקמת </w:t>
      </w:r>
      <w:r w:rsidRPr="001C0F85">
        <w:rPr>
          <w:rFonts w:hint="cs"/>
          <w:b/>
          <w:bCs/>
          <w:u w:val="single"/>
          <w:rtl/>
        </w:rPr>
        <w:t>במקום הראשון</w:t>
      </w:r>
      <w:r w:rsidRPr="001C0F85">
        <w:rPr>
          <w:rFonts w:hint="cs"/>
          <w:rtl/>
        </w:rPr>
        <w:t xml:space="preserve"> (</w:t>
      </w:r>
      <w:r w:rsidR="00985262" w:rsidRPr="001C0F85">
        <w:rPr>
          <w:rFonts w:hint="cs"/>
          <w:rtl/>
        </w:rPr>
        <w:t xml:space="preserve">בהתאם לשקלול ציוני האיכות וציוני המחיר) </w:t>
      </w:r>
      <w:r w:rsidRPr="001C0F85">
        <w:rPr>
          <w:rFonts w:hint="cs"/>
          <w:b/>
          <w:bCs/>
          <w:u w:val="single"/>
          <w:rtl/>
        </w:rPr>
        <w:t>בלבד</w:t>
      </w:r>
      <w:r w:rsidR="00985262" w:rsidRPr="001C0F85">
        <w:rPr>
          <w:rFonts w:hint="cs"/>
          <w:rtl/>
        </w:rPr>
        <w:t>.</w:t>
      </w:r>
    </w:p>
    <w:p w14:paraId="39703058" w14:textId="34292E37" w:rsidR="00396C95" w:rsidRPr="00396C95" w:rsidRDefault="00396C95" w:rsidP="00BC7739">
      <w:pPr>
        <w:numPr>
          <w:ilvl w:val="2"/>
          <w:numId w:val="9"/>
        </w:numPr>
        <w:spacing w:line="360" w:lineRule="auto"/>
        <w:ind w:left="1699" w:hanging="851"/>
        <w:jc w:val="both"/>
      </w:pPr>
      <w:r w:rsidRPr="00396C95">
        <w:rPr>
          <w:rFonts w:hint="cs"/>
          <w:rtl/>
        </w:rPr>
        <w:t>מודגש כי על הצעת המחיר של המציעים לכלול את כל העלויות הנלוות</w:t>
      </w:r>
      <w:r w:rsidR="00B3635D">
        <w:rPr>
          <w:rFonts w:hint="cs"/>
          <w:rtl/>
        </w:rPr>
        <w:t>,</w:t>
      </w:r>
      <w:r w:rsidRPr="00396C95">
        <w:rPr>
          <w:rFonts w:hint="cs"/>
          <w:rtl/>
        </w:rPr>
        <w:t xml:space="preserve"> לרבות עלות מתן ומימוש אחריות וש</w:t>
      </w:r>
      <w:r w:rsidR="000D61F4">
        <w:rPr>
          <w:rFonts w:hint="cs"/>
          <w:rtl/>
        </w:rPr>
        <w:t>י</w:t>
      </w:r>
      <w:r w:rsidRPr="00396C95">
        <w:rPr>
          <w:rFonts w:hint="cs"/>
          <w:rtl/>
        </w:rPr>
        <w:t xml:space="preserve">רות, ביטוחים, </w:t>
      </w:r>
      <w:proofErr w:type="spellStart"/>
      <w:r w:rsidRPr="00396C95">
        <w:rPr>
          <w:rFonts w:hint="cs"/>
          <w:rtl/>
        </w:rPr>
        <w:t>תקורות</w:t>
      </w:r>
      <w:proofErr w:type="spellEnd"/>
      <w:r w:rsidRPr="00396C95">
        <w:rPr>
          <w:rFonts w:hint="cs"/>
          <w:rtl/>
        </w:rPr>
        <w:t xml:space="preserve"> ניהוליות, רווח וכיו"ב, מע"מ וכל מס אחר. לא תתקבל כל טענה להעלאת המחיר שהוצהר בהליך </w:t>
      </w:r>
      <w:proofErr w:type="spellStart"/>
      <w:r w:rsidRPr="00396C95">
        <w:rPr>
          <w:rFonts w:hint="cs"/>
          <w:rtl/>
        </w:rPr>
        <w:t>המכרזי</w:t>
      </w:r>
      <w:proofErr w:type="spellEnd"/>
      <w:r w:rsidR="000F35B8">
        <w:rPr>
          <w:rFonts w:hint="cs"/>
          <w:rtl/>
        </w:rPr>
        <w:t>,</w:t>
      </w:r>
      <w:r w:rsidRPr="00396C95">
        <w:rPr>
          <w:rFonts w:hint="cs"/>
          <w:rtl/>
        </w:rPr>
        <w:t xml:space="preserve"> למעט הצמדות כאמור בסעיף </w:t>
      </w:r>
      <w:r w:rsidRPr="00396C95">
        <w:fldChar w:fldCharType="begin"/>
      </w:r>
      <w:r w:rsidRPr="00396C95">
        <w:rPr>
          <w:rtl/>
        </w:rPr>
        <w:instrText xml:space="preserve"> </w:instrText>
      </w:r>
      <w:r w:rsidRPr="00396C95">
        <w:rPr>
          <w:rFonts w:hint="cs"/>
        </w:rPr>
        <w:instrText>REF</w:instrText>
      </w:r>
      <w:r w:rsidRPr="00396C95">
        <w:rPr>
          <w:rFonts w:hint="cs"/>
          <w:rtl/>
        </w:rPr>
        <w:instrText xml:space="preserve"> _</w:instrText>
      </w:r>
      <w:r w:rsidRPr="00396C95">
        <w:rPr>
          <w:rFonts w:hint="cs"/>
        </w:rPr>
        <w:instrText>Ref342405205 \r \h</w:instrText>
      </w:r>
      <w:r w:rsidRPr="00396C95">
        <w:rPr>
          <w:rtl/>
        </w:rPr>
        <w:instrText xml:space="preserve"> </w:instrText>
      </w:r>
      <w:r w:rsidRPr="00396C95">
        <w:instrText xml:space="preserve"> \* MERGEFORMAT </w:instrText>
      </w:r>
      <w:r w:rsidRPr="00396C95">
        <w:fldChar w:fldCharType="separate"/>
      </w:r>
      <w:r w:rsidR="003B3901">
        <w:rPr>
          <w:cs/>
        </w:rPr>
        <w:t>‎</w:t>
      </w:r>
      <w:r w:rsidR="003B3901">
        <w:t>14</w:t>
      </w:r>
      <w:r w:rsidRPr="00396C95">
        <w:fldChar w:fldCharType="end"/>
      </w:r>
      <w:r w:rsidRPr="00396C95">
        <w:rPr>
          <w:rFonts w:hint="cs"/>
          <w:rtl/>
        </w:rPr>
        <w:t xml:space="preserve"> להסכם ההתקשרות.</w:t>
      </w:r>
    </w:p>
    <w:p w14:paraId="1FFB81FA" w14:textId="1973A587" w:rsidR="00396C95" w:rsidRDefault="00396C95" w:rsidP="00FB01AA">
      <w:pPr>
        <w:numPr>
          <w:ilvl w:val="2"/>
          <w:numId w:val="9"/>
        </w:numPr>
        <w:spacing w:line="360" w:lineRule="auto"/>
        <w:ind w:left="1699" w:hanging="851"/>
        <w:jc w:val="both"/>
        <w:rPr>
          <w:rFonts w:ascii="Arial" w:hAnsi="Arial"/>
          <w:b/>
          <w:bCs/>
          <w:lang w:eastAsia="en-US"/>
        </w:rPr>
      </w:pPr>
      <w:r w:rsidRPr="00DA1810">
        <w:rPr>
          <w:rFonts w:ascii="Arial" w:hAnsi="Arial" w:hint="cs"/>
          <w:rtl/>
          <w:lang w:eastAsia="en-US"/>
        </w:rPr>
        <w:t>המציע י</w:t>
      </w:r>
      <w:r w:rsidR="003C7A88">
        <w:rPr>
          <w:rFonts w:ascii="Arial" w:hAnsi="Arial" w:hint="cs"/>
          <w:rtl/>
          <w:lang w:eastAsia="en-US"/>
        </w:rPr>
        <w:t>י</w:t>
      </w:r>
      <w:r w:rsidRPr="00DA1810">
        <w:rPr>
          <w:rFonts w:ascii="Arial" w:hAnsi="Arial" w:hint="cs"/>
          <w:rtl/>
          <w:lang w:eastAsia="en-US"/>
        </w:rPr>
        <w:t xml:space="preserve">תן </w:t>
      </w:r>
      <w:r w:rsidRPr="00FA0170">
        <w:rPr>
          <w:rFonts w:ascii="Arial" w:hAnsi="Arial" w:hint="cs"/>
          <w:b/>
          <w:bCs/>
          <w:rtl/>
          <w:lang w:eastAsia="en-US"/>
        </w:rPr>
        <w:t xml:space="preserve">הצעת מחיר </w:t>
      </w:r>
      <w:r w:rsidR="004A5449">
        <w:rPr>
          <w:rFonts w:ascii="Arial" w:hAnsi="Arial" w:hint="cs"/>
          <w:b/>
          <w:bCs/>
          <w:rtl/>
          <w:lang w:eastAsia="en-US"/>
        </w:rPr>
        <w:t xml:space="preserve">יחידה </w:t>
      </w:r>
      <w:r w:rsidR="00E34E48">
        <w:rPr>
          <w:rFonts w:ascii="Arial" w:hAnsi="Arial" w:hint="cs"/>
          <w:b/>
          <w:bCs/>
          <w:rtl/>
          <w:lang w:eastAsia="en-US"/>
        </w:rPr>
        <w:t>לכל קטגורית מוצרים</w:t>
      </w:r>
      <w:r w:rsidR="00AD5D85">
        <w:rPr>
          <w:rFonts w:ascii="Arial" w:hAnsi="Arial" w:hint="cs"/>
          <w:b/>
          <w:bCs/>
          <w:rtl/>
          <w:lang w:eastAsia="en-US"/>
        </w:rPr>
        <w:t xml:space="preserve"> (לרבות </w:t>
      </w:r>
      <w:r w:rsidR="00BD1A25">
        <w:rPr>
          <w:rFonts w:ascii="Arial" w:hAnsi="Arial" w:hint="cs"/>
          <w:b/>
          <w:bCs/>
          <w:rtl/>
          <w:lang w:eastAsia="en-US"/>
        </w:rPr>
        <w:t xml:space="preserve">3 </w:t>
      </w:r>
      <w:r w:rsidR="00AD5D85">
        <w:rPr>
          <w:rFonts w:ascii="Arial" w:hAnsi="Arial" w:hint="cs"/>
          <w:b/>
          <w:bCs/>
          <w:rtl/>
          <w:lang w:eastAsia="en-US"/>
        </w:rPr>
        <w:t>תת-</w:t>
      </w:r>
      <w:r w:rsidR="00BD1A25">
        <w:rPr>
          <w:rFonts w:ascii="Arial" w:hAnsi="Arial" w:hint="cs"/>
          <w:b/>
          <w:bCs/>
          <w:rtl/>
          <w:lang w:eastAsia="en-US"/>
        </w:rPr>
        <w:t>ה</w:t>
      </w:r>
      <w:r w:rsidR="00AD5D85">
        <w:rPr>
          <w:rFonts w:ascii="Arial" w:hAnsi="Arial" w:hint="cs"/>
          <w:b/>
          <w:bCs/>
          <w:rtl/>
          <w:lang w:eastAsia="en-US"/>
        </w:rPr>
        <w:t>קטגורי</w:t>
      </w:r>
      <w:r w:rsidR="00BD1A25">
        <w:rPr>
          <w:rFonts w:ascii="Arial" w:hAnsi="Arial" w:hint="cs"/>
          <w:b/>
          <w:bCs/>
          <w:rtl/>
          <w:lang w:eastAsia="en-US"/>
        </w:rPr>
        <w:t>ות</w:t>
      </w:r>
      <w:r w:rsidR="00AD5D85">
        <w:rPr>
          <w:rFonts w:ascii="Arial" w:hAnsi="Arial" w:hint="cs"/>
          <w:b/>
          <w:bCs/>
          <w:rtl/>
          <w:lang w:eastAsia="en-US"/>
        </w:rPr>
        <w:t>)</w:t>
      </w:r>
      <w:r w:rsidRPr="00FA0170">
        <w:rPr>
          <w:rFonts w:ascii="Arial" w:hAnsi="Arial" w:hint="cs"/>
          <w:rtl/>
          <w:lang w:eastAsia="en-US"/>
        </w:rPr>
        <w:t xml:space="preserve">. </w:t>
      </w:r>
      <w:r w:rsidRPr="00DA1810">
        <w:rPr>
          <w:rFonts w:ascii="Arial" w:hAnsi="Arial" w:hint="cs"/>
          <w:rtl/>
          <w:lang w:eastAsia="en-US"/>
        </w:rPr>
        <w:t>המחיר שבו ינקוב יהווה, במידה ויזכה, מחיר המקסימום אותו יוכל לגבות הספק בגין המוצר והש</w:t>
      </w:r>
      <w:r w:rsidR="003C7A88">
        <w:rPr>
          <w:rFonts w:ascii="Arial" w:hAnsi="Arial" w:hint="cs"/>
          <w:rtl/>
          <w:lang w:eastAsia="en-US"/>
        </w:rPr>
        <w:t>י</w:t>
      </w:r>
      <w:r w:rsidRPr="00DA1810">
        <w:rPr>
          <w:rFonts w:ascii="Arial" w:hAnsi="Arial" w:hint="cs"/>
          <w:rtl/>
          <w:lang w:eastAsia="en-US"/>
        </w:rPr>
        <w:t xml:space="preserve">רותים הנלווים. מובהר, שהמחיר כאמור הינו מחיר אחיד לכל </w:t>
      </w:r>
      <w:r w:rsidR="00E34E48">
        <w:rPr>
          <w:rFonts w:ascii="Arial" w:hAnsi="Arial" w:hint="cs"/>
          <w:rtl/>
          <w:lang w:eastAsia="en-US"/>
        </w:rPr>
        <w:t>הדגמים</w:t>
      </w:r>
      <w:r>
        <w:rPr>
          <w:rFonts w:ascii="Arial" w:hAnsi="Arial" w:hint="cs"/>
          <w:rtl/>
          <w:lang w:eastAsia="en-US"/>
        </w:rPr>
        <w:t xml:space="preserve"> ב</w:t>
      </w:r>
      <w:r w:rsidR="00C114F8">
        <w:rPr>
          <w:rFonts w:ascii="Arial" w:hAnsi="Arial" w:hint="cs"/>
          <w:rtl/>
          <w:lang w:eastAsia="en-US"/>
        </w:rPr>
        <w:t>תת-ה</w:t>
      </w:r>
      <w:r>
        <w:rPr>
          <w:rFonts w:ascii="Arial" w:hAnsi="Arial" w:hint="cs"/>
          <w:rtl/>
          <w:lang w:eastAsia="en-US"/>
        </w:rPr>
        <w:t>קטגוריה</w:t>
      </w:r>
      <w:r w:rsidRPr="00DA1810">
        <w:rPr>
          <w:rFonts w:ascii="Arial" w:hAnsi="Arial" w:hint="cs"/>
          <w:rtl/>
          <w:lang w:eastAsia="en-US"/>
        </w:rPr>
        <w:t>.</w:t>
      </w:r>
      <w:r w:rsidRPr="00205A89">
        <w:rPr>
          <w:rFonts w:ascii="Arial" w:hAnsi="Arial" w:hint="cs"/>
          <w:rtl/>
          <w:lang w:eastAsia="en-US"/>
        </w:rPr>
        <w:t xml:space="preserve"> </w:t>
      </w:r>
      <w:r w:rsidRPr="00720D37">
        <w:rPr>
          <w:rFonts w:ascii="Arial" w:hAnsi="Arial" w:hint="cs"/>
          <w:b/>
          <w:bCs/>
          <w:rtl/>
          <w:lang w:eastAsia="en-US"/>
        </w:rPr>
        <w:t xml:space="preserve">על </w:t>
      </w:r>
      <w:r w:rsidR="00FB01AA">
        <w:rPr>
          <w:rFonts w:ascii="Arial" w:hAnsi="Arial" w:hint="cs"/>
          <w:b/>
          <w:bCs/>
          <w:rtl/>
          <w:lang w:eastAsia="en-US"/>
        </w:rPr>
        <w:t>כל מציע</w:t>
      </w:r>
      <w:r w:rsidRPr="00720D37">
        <w:rPr>
          <w:rFonts w:ascii="Arial" w:hAnsi="Arial" w:hint="cs"/>
          <w:b/>
          <w:bCs/>
          <w:rtl/>
          <w:lang w:eastAsia="en-US"/>
        </w:rPr>
        <w:t xml:space="preserve"> להעריך את התפלגות מכירת </w:t>
      </w:r>
      <w:r w:rsidR="003C7A88">
        <w:rPr>
          <w:rFonts w:ascii="Arial" w:hAnsi="Arial" w:hint="cs"/>
          <w:b/>
          <w:bCs/>
          <w:rtl/>
          <w:lang w:eastAsia="en-US"/>
        </w:rPr>
        <w:t>המוצרים</w:t>
      </w:r>
      <w:r w:rsidRPr="00720D37">
        <w:rPr>
          <w:rFonts w:ascii="Arial" w:hAnsi="Arial" w:hint="cs"/>
          <w:b/>
          <w:bCs/>
          <w:rtl/>
          <w:lang w:eastAsia="en-US"/>
        </w:rPr>
        <w:t xml:space="preserve"> השונים</w:t>
      </w:r>
      <w:r>
        <w:rPr>
          <w:rFonts w:ascii="Arial" w:hAnsi="Arial" w:hint="cs"/>
          <w:b/>
          <w:bCs/>
          <w:rtl/>
          <w:lang w:eastAsia="en-US"/>
        </w:rPr>
        <w:t>, פיזור הלק</w:t>
      </w:r>
      <w:r w:rsidR="003C7A88">
        <w:rPr>
          <w:rFonts w:ascii="Arial" w:hAnsi="Arial" w:hint="cs"/>
          <w:b/>
          <w:bCs/>
          <w:rtl/>
          <w:lang w:eastAsia="en-US"/>
        </w:rPr>
        <w:t>ו</w:t>
      </w:r>
      <w:r>
        <w:rPr>
          <w:rFonts w:ascii="Arial" w:hAnsi="Arial" w:hint="cs"/>
          <w:b/>
          <w:bCs/>
          <w:rtl/>
          <w:lang w:eastAsia="en-US"/>
        </w:rPr>
        <w:t>חות</w:t>
      </w:r>
      <w:r w:rsidR="008138A6">
        <w:rPr>
          <w:rFonts w:ascii="Arial" w:hAnsi="Arial" w:hint="cs"/>
          <w:b/>
          <w:bCs/>
          <w:rtl/>
          <w:lang w:eastAsia="en-US"/>
        </w:rPr>
        <w:t>, כל עלויותיו</w:t>
      </w:r>
      <w:r>
        <w:rPr>
          <w:rFonts w:ascii="Arial" w:hAnsi="Arial" w:hint="cs"/>
          <w:b/>
          <w:bCs/>
          <w:rtl/>
          <w:lang w:eastAsia="en-US"/>
        </w:rPr>
        <w:t xml:space="preserve"> וכיו"ב </w:t>
      </w:r>
      <w:r w:rsidRPr="00720D37">
        <w:rPr>
          <w:rFonts w:ascii="Arial" w:hAnsi="Arial" w:hint="cs"/>
          <w:b/>
          <w:bCs/>
          <w:rtl/>
          <w:lang w:eastAsia="en-US"/>
        </w:rPr>
        <w:t xml:space="preserve">ולתמחר את הצעתו בהתאם. </w:t>
      </w:r>
    </w:p>
    <w:p w14:paraId="768A9BCB" w14:textId="315D7F9A" w:rsidR="009C7C18" w:rsidRPr="00742F10" w:rsidRDefault="009C7C18" w:rsidP="00AD5D85">
      <w:pPr>
        <w:numPr>
          <w:ilvl w:val="2"/>
          <w:numId w:val="9"/>
        </w:numPr>
        <w:spacing w:line="360" w:lineRule="auto"/>
        <w:ind w:left="1699" w:hanging="851"/>
        <w:jc w:val="both"/>
        <w:rPr>
          <w:rFonts w:ascii="Arial" w:hAnsi="Arial"/>
          <w:lang w:eastAsia="en-US"/>
        </w:rPr>
      </w:pPr>
      <w:r w:rsidRPr="00742F10">
        <w:rPr>
          <w:rFonts w:ascii="Arial" w:hAnsi="Arial" w:hint="cs"/>
          <w:rtl/>
          <w:lang w:eastAsia="en-US"/>
        </w:rPr>
        <w:t>המזמין יבצע ממוצע</w:t>
      </w:r>
      <w:r w:rsidR="00BB6FC6">
        <w:rPr>
          <w:rFonts w:ascii="Arial" w:hAnsi="Arial" w:hint="cs"/>
          <w:rtl/>
          <w:lang w:eastAsia="en-US"/>
        </w:rPr>
        <w:t xml:space="preserve"> משוקלל לפי נתוני הצריכה</w:t>
      </w:r>
      <w:r w:rsidRPr="00742F10">
        <w:rPr>
          <w:rFonts w:ascii="Arial" w:hAnsi="Arial" w:hint="cs"/>
          <w:rtl/>
          <w:lang w:eastAsia="en-US"/>
        </w:rPr>
        <w:t xml:space="preserve"> </w:t>
      </w:r>
      <w:r w:rsidR="00C604E7">
        <w:rPr>
          <w:rFonts w:ascii="Arial" w:hAnsi="Arial" w:hint="cs"/>
          <w:rtl/>
          <w:lang w:eastAsia="en-US"/>
        </w:rPr>
        <w:t>(על פי המשקולות המופיעות בנספח ח')</w:t>
      </w:r>
      <w:r w:rsidR="0083204B">
        <w:rPr>
          <w:rFonts w:ascii="Arial" w:hAnsi="Arial" w:hint="cs"/>
          <w:rtl/>
          <w:lang w:eastAsia="en-US"/>
        </w:rPr>
        <w:t xml:space="preserve"> </w:t>
      </w:r>
      <w:r w:rsidRPr="00742F10">
        <w:rPr>
          <w:rFonts w:ascii="Arial" w:hAnsi="Arial" w:hint="cs"/>
          <w:rtl/>
          <w:lang w:eastAsia="en-US"/>
        </w:rPr>
        <w:t xml:space="preserve">של הצעות המחיר עבור כל הקטגוריות. ממוצע זה </w:t>
      </w:r>
      <w:r w:rsidR="00742F10" w:rsidRPr="00742F10">
        <w:rPr>
          <w:rFonts w:ascii="Arial" w:hAnsi="Arial" w:hint="cs"/>
          <w:rtl/>
          <w:lang w:eastAsia="en-US"/>
        </w:rPr>
        <w:t xml:space="preserve">יהווה את הצעת המחיר המשוקללת של המציע, וכל </w:t>
      </w:r>
      <w:r w:rsidRPr="00742F10">
        <w:rPr>
          <w:rFonts w:ascii="Arial" w:hAnsi="Arial" w:hint="cs"/>
          <w:rtl/>
          <w:lang w:eastAsia="en-US"/>
        </w:rPr>
        <w:t xml:space="preserve">הצעת מחיר </w:t>
      </w:r>
      <w:r w:rsidR="00742F10">
        <w:rPr>
          <w:rFonts w:ascii="Arial" w:hAnsi="Arial" w:hint="cs"/>
          <w:rtl/>
          <w:lang w:eastAsia="en-US"/>
        </w:rPr>
        <w:t xml:space="preserve">משוקללת </w:t>
      </w:r>
      <w:r w:rsidRPr="00742F10">
        <w:rPr>
          <w:rFonts w:ascii="Arial" w:hAnsi="Arial" w:hint="cs"/>
          <w:rtl/>
          <w:lang w:eastAsia="en-US"/>
        </w:rPr>
        <w:t>תנוקד באופן יחסי לשאר הצעות המחיר</w:t>
      </w:r>
      <w:r w:rsidR="00742F10">
        <w:rPr>
          <w:rFonts w:ascii="Arial" w:hAnsi="Arial" w:hint="cs"/>
          <w:rtl/>
          <w:lang w:eastAsia="en-US"/>
        </w:rPr>
        <w:t xml:space="preserve"> המשוקללות שהוצעו במכרז</w:t>
      </w:r>
      <w:r w:rsidRPr="00742F10">
        <w:rPr>
          <w:rFonts w:ascii="Arial" w:hAnsi="Arial" w:hint="cs"/>
          <w:rtl/>
          <w:lang w:eastAsia="en-US"/>
        </w:rPr>
        <w:t>.</w:t>
      </w:r>
    </w:p>
    <w:p w14:paraId="51454439" w14:textId="04A1EB83" w:rsidR="004A51BC" w:rsidRPr="00DA1810" w:rsidRDefault="004A51BC" w:rsidP="00BC7739">
      <w:pPr>
        <w:numPr>
          <w:ilvl w:val="2"/>
          <w:numId w:val="9"/>
        </w:numPr>
        <w:spacing w:line="360" w:lineRule="auto"/>
        <w:ind w:left="1699" w:hanging="851"/>
        <w:jc w:val="both"/>
        <w:rPr>
          <w:rFonts w:ascii="Arial" w:hAnsi="Arial"/>
          <w:lang w:eastAsia="en-US"/>
        </w:rPr>
      </w:pPr>
      <w:r>
        <w:rPr>
          <w:rFonts w:ascii="Arial" w:hAnsi="Arial" w:hint="cs"/>
          <w:rtl/>
          <w:lang w:eastAsia="en-US"/>
        </w:rPr>
        <w:t xml:space="preserve">יובהר כי </w:t>
      </w:r>
      <w:r w:rsidRPr="00DA1810">
        <w:rPr>
          <w:rFonts w:ascii="Arial" w:hAnsi="Arial" w:hint="cs"/>
          <w:rtl/>
          <w:lang w:eastAsia="en-US"/>
        </w:rPr>
        <w:t xml:space="preserve">ככל שקיים חשש ממשי כי </w:t>
      </w:r>
      <w:r>
        <w:rPr>
          <w:rFonts w:ascii="Arial" w:hAnsi="Arial" w:hint="cs"/>
          <w:rtl/>
          <w:lang w:eastAsia="en-US"/>
        </w:rPr>
        <w:t>איזה</w:t>
      </w:r>
      <w:r w:rsidRPr="00DA1810">
        <w:rPr>
          <w:rFonts w:ascii="Arial" w:hAnsi="Arial" w:hint="cs"/>
          <w:rtl/>
          <w:lang w:eastAsia="en-US"/>
        </w:rPr>
        <w:t xml:space="preserve"> ממרכיבי הצעת המחיר של המציע אינם בעלי כדאי</w:t>
      </w:r>
      <w:r w:rsidR="00C114F8">
        <w:rPr>
          <w:rFonts w:ascii="Arial" w:hAnsi="Arial" w:hint="cs"/>
          <w:rtl/>
          <w:lang w:eastAsia="en-US"/>
        </w:rPr>
        <w:t>ו</w:t>
      </w:r>
      <w:r w:rsidRPr="00DA1810">
        <w:rPr>
          <w:rFonts w:ascii="Arial" w:hAnsi="Arial" w:hint="cs"/>
          <w:rtl/>
          <w:lang w:eastAsia="en-US"/>
        </w:rPr>
        <w:t>ת כלכלית עבורו</w:t>
      </w:r>
      <w:r>
        <w:rPr>
          <w:rFonts w:ascii="Arial" w:hAnsi="Arial" w:hint="cs"/>
          <w:rtl/>
          <w:lang w:eastAsia="en-US"/>
        </w:rPr>
        <w:t>,</w:t>
      </w:r>
      <w:r w:rsidRPr="00DA1810">
        <w:rPr>
          <w:rFonts w:ascii="Arial" w:hAnsi="Arial" w:hint="cs"/>
          <w:rtl/>
          <w:lang w:eastAsia="en-US"/>
        </w:rPr>
        <w:t xml:space="preserve"> כך שהמציע עלול שלא לעמוד בהתחייבויותיו למשרד ו</w:t>
      </w:r>
      <w:r>
        <w:rPr>
          <w:rFonts w:ascii="Arial" w:hAnsi="Arial" w:hint="cs"/>
          <w:rtl/>
          <w:lang w:eastAsia="en-US"/>
        </w:rPr>
        <w:t>/</w:t>
      </w:r>
      <w:r w:rsidRPr="00DA1810">
        <w:rPr>
          <w:rFonts w:ascii="Arial" w:hAnsi="Arial" w:hint="cs"/>
          <w:rtl/>
          <w:lang w:eastAsia="en-US"/>
        </w:rPr>
        <w:t>או לעובדיו</w:t>
      </w:r>
      <w:r>
        <w:rPr>
          <w:rFonts w:ascii="Arial" w:hAnsi="Arial" w:hint="cs"/>
          <w:rtl/>
          <w:lang w:eastAsia="en-US"/>
        </w:rPr>
        <w:t>,</w:t>
      </w:r>
      <w:r w:rsidRPr="00DA1810">
        <w:rPr>
          <w:rFonts w:ascii="Arial" w:hAnsi="Arial" w:hint="cs"/>
          <w:rtl/>
          <w:lang w:eastAsia="en-US"/>
        </w:rPr>
        <w:t xml:space="preserve"> ו</w:t>
      </w:r>
      <w:r>
        <w:rPr>
          <w:rFonts w:ascii="Arial" w:hAnsi="Arial" w:hint="cs"/>
          <w:rtl/>
          <w:lang w:eastAsia="en-US"/>
        </w:rPr>
        <w:t>/</w:t>
      </w:r>
      <w:r w:rsidRPr="00DA1810">
        <w:rPr>
          <w:rFonts w:ascii="Arial" w:hAnsi="Arial" w:hint="cs"/>
          <w:rtl/>
          <w:lang w:eastAsia="en-US"/>
        </w:rPr>
        <w:t>או במקרה שבו קיים חשש לגבי המציע כי הגיש הצעת מחיר</w:t>
      </w:r>
      <w:r w:rsidRPr="00DA1810">
        <w:rPr>
          <w:rFonts w:ascii="Arial" w:hAnsi="Arial" w:hint="cs"/>
          <w:lang w:eastAsia="en-US"/>
        </w:rPr>
        <w:t xml:space="preserve"> </w:t>
      </w:r>
      <w:r w:rsidRPr="00DA1810">
        <w:rPr>
          <w:rFonts w:ascii="Arial" w:hAnsi="Arial" w:hint="cs"/>
          <w:rtl/>
          <w:lang w:eastAsia="en-US"/>
        </w:rPr>
        <w:t>תכסיסנית</w:t>
      </w:r>
      <w:r>
        <w:rPr>
          <w:rFonts w:ascii="Arial" w:hAnsi="Arial" w:hint="cs"/>
          <w:rtl/>
          <w:lang w:eastAsia="en-US"/>
        </w:rPr>
        <w:t>, אזי</w:t>
      </w:r>
      <w:r w:rsidRPr="00DA1810">
        <w:rPr>
          <w:rFonts w:ascii="Arial" w:hAnsi="Arial" w:hint="cs"/>
          <w:rtl/>
          <w:lang w:eastAsia="en-US"/>
        </w:rPr>
        <w:t xml:space="preserve"> תהיה ה</w:t>
      </w:r>
      <w:r>
        <w:rPr>
          <w:rFonts w:ascii="Arial" w:hAnsi="Arial" w:hint="cs"/>
          <w:rtl/>
          <w:lang w:eastAsia="en-US"/>
        </w:rPr>
        <w:t>ו</w:t>
      </w:r>
      <w:r w:rsidRPr="00DA1810">
        <w:rPr>
          <w:rFonts w:ascii="Arial" w:hAnsi="Arial" w:hint="cs"/>
          <w:rtl/>
          <w:lang w:eastAsia="en-US"/>
        </w:rPr>
        <w:t>ועדה רשאית לזמן את המציע לשימוע בו תוטל על המציע</w:t>
      </w:r>
      <w:r w:rsidRPr="00DA1810">
        <w:rPr>
          <w:rFonts w:ascii="Arial" w:hAnsi="Arial" w:hint="cs"/>
          <w:lang w:eastAsia="en-US"/>
        </w:rPr>
        <w:t xml:space="preserve"> </w:t>
      </w:r>
      <w:r w:rsidRPr="00DA1810">
        <w:rPr>
          <w:rFonts w:ascii="Arial" w:hAnsi="Arial" w:hint="cs"/>
          <w:rtl/>
          <w:lang w:eastAsia="en-US"/>
        </w:rPr>
        <w:t>האחריות לנמק מדוע הצעתו סבירה וישימה. ככל שה</w:t>
      </w:r>
      <w:r>
        <w:rPr>
          <w:rFonts w:ascii="Arial" w:hAnsi="Arial" w:hint="cs"/>
          <w:rtl/>
          <w:lang w:eastAsia="en-US"/>
        </w:rPr>
        <w:t>ו</w:t>
      </w:r>
      <w:r w:rsidRPr="00DA1810">
        <w:rPr>
          <w:rFonts w:ascii="Arial" w:hAnsi="Arial" w:hint="cs"/>
          <w:rtl/>
          <w:lang w:eastAsia="en-US"/>
        </w:rPr>
        <w:t>ועדה לא תשתכנע מנימוקי המציע תהיה זו רשאית לפסול את ההצעה.</w:t>
      </w:r>
    </w:p>
    <w:p w14:paraId="16559C0C" w14:textId="7E850EF8" w:rsidR="00742F10" w:rsidRPr="00742F10" w:rsidRDefault="00742F10" w:rsidP="00BC7739">
      <w:pPr>
        <w:numPr>
          <w:ilvl w:val="1"/>
          <w:numId w:val="9"/>
        </w:numPr>
        <w:tabs>
          <w:tab w:val="left" w:pos="805"/>
        </w:tabs>
        <w:spacing w:line="360" w:lineRule="auto"/>
        <w:ind w:left="805" w:hanging="567"/>
        <w:jc w:val="both"/>
        <w:rPr>
          <w:rFonts w:ascii="Arial" w:hAnsi="Arial"/>
          <w:lang w:eastAsia="en-US"/>
        </w:rPr>
      </w:pPr>
      <w:r w:rsidRPr="00396C95">
        <w:rPr>
          <w:rFonts w:hint="cs"/>
          <w:b/>
          <w:bCs/>
          <w:rtl/>
        </w:rPr>
        <w:t xml:space="preserve">שלב </w:t>
      </w:r>
      <w:r w:rsidR="00FB01AA">
        <w:rPr>
          <w:b/>
          <w:bCs/>
        </w:rPr>
        <w:t>I</w:t>
      </w:r>
      <w:r>
        <w:rPr>
          <w:b/>
          <w:bCs/>
        </w:rPr>
        <w:t>V</w:t>
      </w:r>
      <w:r w:rsidRPr="00396C95">
        <w:rPr>
          <w:b/>
          <w:bCs/>
          <w:rtl/>
        </w:rPr>
        <w:t xml:space="preserve"> – </w:t>
      </w:r>
      <w:r>
        <w:rPr>
          <w:rFonts w:hint="cs"/>
          <w:b/>
          <w:bCs/>
          <w:rtl/>
        </w:rPr>
        <w:t>בניית מאגר ספקים</w:t>
      </w:r>
    </w:p>
    <w:p w14:paraId="7BA1197B" w14:textId="3DE4617B" w:rsidR="00396C95" w:rsidRDefault="00064D30" w:rsidP="00064D30">
      <w:pPr>
        <w:numPr>
          <w:ilvl w:val="2"/>
          <w:numId w:val="9"/>
        </w:numPr>
        <w:spacing w:line="360" w:lineRule="auto"/>
        <w:ind w:left="1699" w:hanging="851"/>
        <w:jc w:val="both"/>
        <w:rPr>
          <w:rFonts w:ascii="Arial" w:hAnsi="Arial"/>
          <w:lang w:eastAsia="en-US"/>
        </w:rPr>
      </w:pPr>
      <w:r w:rsidRPr="00C114F8">
        <w:rPr>
          <w:rFonts w:hint="cs"/>
          <w:b/>
          <w:bCs/>
          <w:rtl/>
        </w:rPr>
        <w:t>ארבעת (4)</w:t>
      </w:r>
      <w:r w:rsidR="00396C95" w:rsidRPr="00FA0170">
        <w:rPr>
          <w:rFonts w:ascii="Arial" w:hAnsi="Arial" w:hint="cs"/>
          <w:b/>
          <w:bCs/>
          <w:rtl/>
          <w:lang w:eastAsia="en-US"/>
        </w:rPr>
        <w:t xml:space="preserve"> המציעים בעלי ממוצע </w:t>
      </w:r>
      <w:r w:rsidR="00E77669">
        <w:rPr>
          <w:rFonts w:ascii="Arial" w:hAnsi="Arial" w:hint="cs"/>
          <w:b/>
          <w:bCs/>
          <w:rtl/>
          <w:lang w:eastAsia="en-US"/>
        </w:rPr>
        <w:t>הציונים הגבוהים</w:t>
      </w:r>
      <w:r w:rsidR="00396C95" w:rsidRPr="00FA0170">
        <w:rPr>
          <w:rFonts w:ascii="Arial" w:hAnsi="Arial" w:hint="cs"/>
          <w:b/>
          <w:bCs/>
          <w:rtl/>
          <w:lang w:eastAsia="en-US"/>
        </w:rPr>
        <w:t xml:space="preserve"> ביותר</w:t>
      </w:r>
      <w:r w:rsidR="00396C95" w:rsidRPr="00FA0170">
        <w:rPr>
          <w:rFonts w:ascii="Arial" w:hAnsi="Arial"/>
          <w:b/>
          <w:bCs/>
          <w:rtl/>
          <w:lang w:eastAsia="en-US"/>
        </w:rPr>
        <w:t xml:space="preserve"> </w:t>
      </w:r>
      <w:r w:rsidR="00396C95" w:rsidRPr="00FA0170">
        <w:rPr>
          <w:rFonts w:ascii="Arial" w:hAnsi="Arial" w:hint="cs"/>
          <w:b/>
          <w:bCs/>
          <w:rtl/>
          <w:lang w:eastAsia="en-US"/>
        </w:rPr>
        <w:t>יכנסו למאגר הספקים</w:t>
      </w:r>
      <w:r w:rsidR="00396C95">
        <w:rPr>
          <w:rFonts w:ascii="Arial" w:hAnsi="Arial" w:hint="cs"/>
          <w:rtl/>
          <w:lang w:eastAsia="en-US"/>
        </w:rPr>
        <w:t xml:space="preserve"> (בכפוף לאמור בסעיף </w:t>
      </w:r>
      <w:r w:rsidR="00396C95">
        <w:rPr>
          <w:rFonts w:ascii="Arial" w:hAnsi="Arial"/>
          <w:lang w:eastAsia="en-US"/>
        </w:rPr>
        <w:fldChar w:fldCharType="begin"/>
      </w:r>
      <w:r w:rsidR="00396C95">
        <w:rPr>
          <w:rFonts w:ascii="Arial" w:hAnsi="Arial"/>
          <w:rtl/>
          <w:lang w:eastAsia="en-US"/>
        </w:rPr>
        <w:instrText xml:space="preserve"> </w:instrText>
      </w:r>
      <w:r w:rsidR="00396C95">
        <w:rPr>
          <w:rFonts w:ascii="Arial" w:hAnsi="Arial" w:hint="cs"/>
          <w:lang w:eastAsia="en-US"/>
        </w:rPr>
        <w:instrText>REF</w:instrText>
      </w:r>
      <w:r w:rsidR="00396C95">
        <w:rPr>
          <w:rFonts w:ascii="Arial" w:hAnsi="Arial" w:hint="cs"/>
          <w:rtl/>
          <w:lang w:eastAsia="en-US"/>
        </w:rPr>
        <w:instrText xml:space="preserve"> _</w:instrText>
      </w:r>
      <w:r w:rsidR="00396C95">
        <w:rPr>
          <w:rFonts w:ascii="Arial" w:hAnsi="Arial" w:hint="cs"/>
          <w:lang w:eastAsia="en-US"/>
        </w:rPr>
        <w:instrText>Ref342404256 \r \h</w:instrText>
      </w:r>
      <w:r w:rsidR="00396C95">
        <w:rPr>
          <w:rFonts w:ascii="Arial" w:hAnsi="Arial"/>
          <w:rtl/>
          <w:lang w:eastAsia="en-US"/>
        </w:rPr>
        <w:instrText xml:space="preserve"> </w:instrText>
      </w:r>
      <w:r w:rsidR="00396C95">
        <w:rPr>
          <w:rFonts w:ascii="Arial" w:hAnsi="Arial"/>
          <w:lang w:eastAsia="en-US"/>
        </w:rPr>
        <w:instrText xml:space="preserve"> \* MERGEFORMAT </w:instrText>
      </w:r>
      <w:r w:rsidR="00396C95">
        <w:rPr>
          <w:rFonts w:ascii="Arial" w:hAnsi="Arial"/>
          <w:lang w:eastAsia="en-US"/>
        </w:rPr>
      </w:r>
      <w:r w:rsidR="00396C95">
        <w:rPr>
          <w:rFonts w:ascii="Arial" w:hAnsi="Arial"/>
          <w:lang w:eastAsia="en-US"/>
        </w:rPr>
        <w:fldChar w:fldCharType="separate"/>
      </w:r>
      <w:r w:rsidR="003B3901">
        <w:rPr>
          <w:rFonts w:ascii="Arial" w:hAnsi="Arial"/>
          <w:cs/>
          <w:lang w:eastAsia="en-US"/>
        </w:rPr>
        <w:t>‎</w:t>
      </w:r>
      <w:r w:rsidR="003B3901">
        <w:rPr>
          <w:rFonts w:ascii="Arial" w:hAnsi="Arial"/>
          <w:lang w:eastAsia="en-US"/>
        </w:rPr>
        <w:t>5.4.1</w:t>
      </w:r>
      <w:r w:rsidR="00396C95">
        <w:rPr>
          <w:rFonts w:ascii="Arial" w:hAnsi="Arial"/>
          <w:lang w:eastAsia="en-US"/>
        </w:rPr>
        <w:fldChar w:fldCharType="end"/>
      </w:r>
      <w:r w:rsidR="00396C95">
        <w:rPr>
          <w:rFonts w:ascii="Arial" w:hAnsi="Arial" w:hint="cs"/>
          <w:rtl/>
          <w:lang w:eastAsia="en-US"/>
        </w:rPr>
        <w:t xml:space="preserve"> לעיל).</w:t>
      </w:r>
      <w:r w:rsidR="00E77669">
        <w:rPr>
          <w:rFonts w:ascii="Arial" w:hAnsi="Arial" w:hint="cs"/>
          <w:rtl/>
          <w:lang w:eastAsia="en-US"/>
        </w:rPr>
        <w:t xml:space="preserve"> </w:t>
      </w:r>
    </w:p>
    <w:p w14:paraId="7369A33B" w14:textId="77777777" w:rsidR="004B77D6" w:rsidRDefault="004B77D6" w:rsidP="00A84815">
      <w:pPr>
        <w:spacing w:line="360" w:lineRule="auto"/>
        <w:rPr>
          <w:rtl/>
        </w:rPr>
      </w:pPr>
    </w:p>
    <w:p w14:paraId="249C0601" w14:textId="5F5698A9" w:rsidR="00DC0605" w:rsidRPr="00DC0605" w:rsidRDefault="00DC0605"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60" w:name="_Toc444431620"/>
      <w:bookmarkStart w:id="161" w:name="_Toc445625983"/>
      <w:bookmarkStart w:id="162" w:name="_Toc447535468"/>
      <w:bookmarkStart w:id="163" w:name="_Toc448316658"/>
      <w:bookmarkStart w:id="164" w:name="_Toc448320936"/>
      <w:r w:rsidRPr="00DC0605">
        <w:rPr>
          <w:rFonts w:asciiTheme="minorHAnsi" w:hAnsiTheme="minorHAnsi" w:cs="David" w:hint="eastAsia"/>
          <w:sz w:val="24"/>
          <w:szCs w:val="24"/>
          <w:rtl/>
          <w:lang w:eastAsia="en-US"/>
        </w:rPr>
        <w:lastRenderedPageBreak/>
        <w:t>תוקף</w:t>
      </w:r>
      <w:r w:rsidRPr="00DC0605">
        <w:rPr>
          <w:rFonts w:asciiTheme="minorHAnsi" w:hAnsiTheme="minorHAnsi" w:cs="David"/>
          <w:sz w:val="24"/>
          <w:szCs w:val="24"/>
          <w:rtl/>
          <w:lang w:eastAsia="en-US"/>
        </w:rPr>
        <w:t xml:space="preserve"> </w:t>
      </w:r>
      <w:r w:rsidRPr="00DC0605">
        <w:rPr>
          <w:rFonts w:asciiTheme="minorHAnsi" w:hAnsiTheme="minorHAnsi" w:cs="David" w:hint="eastAsia"/>
          <w:sz w:val="24"/>
          <w:szCs w:val="24"/>
          <w:rtl/>
          <w:lang w:eastAsia="en-US"/>
        </w:rPr>
        <w:t>ההצעה</w:t>
      </w:r>
      <w:bookmarkEnd w:id="160"/>
      <w:bookmarkEnd w:id="161"/>
      <w:bookmarkEnd w:id="162"/>
      <w:bookmarkEnd w:id="163"/>
      <w:bookmarkEnd w:id="164"/>
    </w:p>
    <w:p w14:paraId="109F15A1" w14:textId="2634BAB7" w:rsidR="00DC0605" w:rsidRPr="00CB4144" w:rsidRDefault="00DC0605" w:rsidP="00BC7739">
      <w:pPr>
        <w:numPr>
          <w:ilvl w:val="1"/>
          <w:numId w:val="9"/>
        </w:numPr>
        <w:tabs>
          <w:tab w:val="left" w:pos="805"/>
        </w:tabs>
        <w:spacing w:line="360" w:lineRule="auto"/>
        <w:ind w:left="805" w:hanging="567"/>
        <w:jc w:val="both"/>
        <w:rPr>
          <w:rFonts w:ascii="Arial" w:hAnsi="Arial"/>
          <w:rtl/>
          <w:lang w:eastAsia="en-US"/>
        </w:rPr>
      </w:pPr>
      <w:r w:rsidRPr="00CB4144">
        <w:rPr>
          <w:rFonts w:ascii="Arial" w:hAnsi="Arial"/>
          <w:rtl/>
          <w:lang w:eastAsia="en-US"/>
        </w:rPr>
        <w:t xml:space="preserve">הצעה תהיה בתוקף </w:t>
      </w:r>
      <w:r w:rsidRPr="00CB4144">
        <w:rPr>
          <w:rFonts w:ascii="Arial" w:hAnsi="Arial" w:hint="eastAsia"/>
          <w:rtl/>
          <w:lang w:eastAsia="en-US"/>
        </w:rPr>
        <w:t>למשך</w:t>
      </w:r>
      <w:r w:rsidRPr="00CB4144">
        <w:rPr>
          <w:rFonts w:ascii="Arial" w:hAnsi="Arial"/>
          <w:rtl/>
          <w:lang w:eastAsia="en-US"/>
        </w:rPr>
        <w:t xml:space="preserve"> שישה חודשים. ועדת המכרזים </w:t>
      </w:r>
      <w:r w:rsidRPr="00CB4144">
        <w:rPr>
          <w:rFonts w:ascii="Arial" w:hAnsi="Arial" w:hint="eastAsia"/>
          <w:rtl/>
          <w:lang w:eastAsia="en-US"/>
        </w:rPr>
        <w:t>תהיה</w:t>
      </w:r>
      <w:r w:rsidRPr="00CB4144">
        <w:rPr>
          <w:rFonts w:ascii="Arial" w:hAnsi="Arial"/>
          <w:rtl/>
          <w:lang w:eastAsia="en-US"/>
        </w:rPr>
        <w:t xml:space="preserve"> </w:t>
      </w:r>
      <w:r w:rsidR="00115259">
        <w:rPr>
          <w:rFonts w:ascii="Arial" w:hAnsi="Arial"/>
          <w:rtl/>
          <w:lang w:eastAsia="en-US"/>
        </w:rPr>
        <w:t>רשאית לבקש את ה</w:t>
      </w:r>
      <w:r w:rsidR="00115259">
        <w:rPr>
          <w:rFonts w:ascii="Arial" w:hAnsi="Arial" w:hint="cs"/>
          <w:rtl/>
          <w:lang w:eastAsia="en-US"/>
        </w:rPr>
        <w:t>א</w:t>
      </w:r>
      <w:r w:rsidRPr="00CB4144">
        <w:rPr>
          <w:rFonts w:ascii="Arial" w:hAnsi="Arial"/>
          <w:rtl/>
          <w:lang w:eastAsia="en-US"/>
        </w:rPr>
        <w:t>רכת תוקף ההצעה במידה שתזדקק לכך.</w:t>
      </w:r>
    </w:p>
    <w:p w14:paraId="420D7CFB" w14:textId="01834823" w:rsidR="00DC0605" w:rsidRPr="00CB4144" w:rsidRDefault="00DC0605" w:rsidP="00BC7739">
      <w:pPr>
        <w:numPr>
          <w:ilvl w:val="1"/>
          <w:numId w:val="9"/>
        </w:numPr>
        <w:tabs>
          <w:tab w:val="left" w:pos="805"/>
        </w:tabs>
        <w:spacing w:line="360" w:lineRule="auto"/>
        <w:ind w:left="805" w:hanging="567"/>
        <w:jc w:val="both"/>
        <w:rPr>
          <w:rFonts w:ascii="Arial" w:hAnsi="Arial"/>
          <w:rtl/>
          <w:lang w:eastAsia="en-US"/>
        </w:rPr>
      </w:pPr>
      <w:r w:rsidRPr="00CB4144">
        <w:rPr>
          <w:rFonts w:ascii="Arial" w:hAnsi="Arial"/>
          <w:rtl/>
          <w:lang w:eastAsia="en-US"/>
        </w:rPr>
        <w:t xml:space="preserve">מבלי לגרוע מהאמור לעיל, הצעות </w:t>
      </w:r>
      <w:r w:rsidRPr="00CB4144">
        <w:rPr>
          <w:rFonts w:ascii="Arial" w:hAnsi="Arial" w:hint="eastAsia"/>
          <w:rtl/>
          <w:lang w:eastAsia="en-US"/>
        </w:rPr>
        <w:t>שלא</w:t>
      </w:r>
      <w:r w:rsidRPr="00CB4144">
        <w:rPr>
          <w:rFonts w:ascii="Arial" w:hAnsi="Arial"/>
          <w:rtl/>
          <w:lang w:eastAsia="en-US"/>
        </w:rPr>
        <w:t xml:space="preserve"> </w:t>
      </w:r>
      <w:r w:rsidR="00694614">
        <w:rPr>
          <w:rFonts w:ascii="Arial" w:hAnsi="Arial" w:hint="cs"/>
          <w:rtl/>
          <w:lang w:eastAsia="en-US"/>
        </w:rPr>
        <w:t>י</w:t>
      </w:r>
      <w:r w:rsidRPr="00CB4144">
        <w:rPr>
          <w:rFonts w:ascii="Arial" w:hAnsi="Arial" w:hint="eastAsia"/>
          <w:rtl/>
          <w:lang w:eastAsia="en-US"/>
        </w:rPr>
        <w:t>בחרו</w:t>
      </w:r>
      <w:r w:rsidRPr="00CB4144">
        <w:rPr>
          <w:rFonts w:ascii="Arial" w:hAnsi="Arial"/>
          <w:rtl/>
          <w:lang w:eastAsia="en-US"/>
        </w:rPr>
        <w:t xml:space="preserve"> תעמודנה בתוקפן </w:t>
      </w:r>
      <w:r w:rsidRPr="00CB4144">
        <w:rPr>
          <w:rFonts w:ascii="Arial" w:hAnsi="Arial" w:hint="eastAsia"/>
          <w:rtl/>
          <w:lang w:eastAsia="en-US"/>
        </w:rPr>
        <w:t>שישה</w:t>
      </w:r>
      <w:r w:rsidRPr="00CB4144">
        <w:rPr>
          <w:rFonts w:ascii="Arial" w:hAnsi="Arial"/>
          <w:rtl/>
          <w:lang w:eastAsia="en-US"/>
        </w:rPr>
        <w:t xml:space="preserve"> </w:t>
      </w:r>
      <w:r w:rsidRPr="00CB4144">
        <w:rPr>
          <w:rFonts w:ascii="Arial" w:hAnsi="Arial" w:hint="eastAsia"/>
          <w:rtl/>
          <w:lang w:eastAsia="en-US"/>
        </w:rPr>
        <w:t>חודשים</w:t>
      </w:r>
      <w:r w:rsidRPr="00CB4144">
        <w:rPr>
          <w:rFonts w:ascii="Arial" w:hAnsi="Arial"/>
          <w:rtl/>
          <w:lang w:eastAsia="en-US"/>
        </w:rPr>
        <w:t xml:space="preserve"> נוספים לאחר סיום הליכי המכרז, וזאת למקרה שבו מציע </w:t>
      </w:r>
      <w:r w:rsidRPr="00CB4144">
        <w:rPr>
          <w:rFonts w:ascii="Arial" w:hAnsi="Arial" w:hint="eastAsia"/>
          <w:rtl/>
          <w:lang w:eastAsia="en-US"/>
        </w:rPr>
        <w:t>ש</w:t>
      </w:r>
      <w:r w:rsidRPr="00CB4144">
        <w:rPr>
          <w:rFonts w:ascii="Arial" w:hAnsi="Arial"/>
          <w:rtl/>
          <w:lang w:eastAsia="en-US"/>
        </w:rPr>
        <w:t xml:space="preserve">זכה </w:t>
      </w:r>
      <w:r w:rsidRPr="00CB4144">
        <w:rPr>
          <w:rFonts w:ascii="Arial" w:hAnsi="Arial" w:hint="eastAsia"/>
          <w:rtl/>
          <w:lang w:eastAsia="en-US"/>
        </w:rPr>
        <w:t>במכרז</w:t>
      </w:r>
      <w:r w:rsidRPr="00CB4144">
        <w:rPr>
          <w:rFonts w:ascii="Arial" w:hAnsi="Arial"/>
          <w:rtl/>
          <w:lang w:eastAsia="en-US"/>
        </w:rPr>
        <w:t xml:space="preserve"> יחזור בו מהצעתו או </w:t>
      </w:r>
      <w:r w:rsidRPr="00CB4144">
        <w:rPr>
          <w:rFonts w:ascii="Arial" w:hAnsi="Arial" w:hint="eastAsia"/>
          <w:rtl/>
          <w:lang w:eastAsia="en-US"/>
        </w:rPr>
        <w:t>יפר</w:t>
      </w:r>
      <w:r w:rsidR="00115259">
        <w:rPr>
          <w:rFonts w:ascii="Arial" w:hAnsi="Arial"/>
          <w:rtl/>
          <w:lang w:eastAsia="en-US"/>
        </w:rPr>
        <w:t xml:space="preserve"> את ההתקשרות ע</w:t>
      </w:r>
      <w:r w:rsidRPr="00CB4144">
        <w:rPr>
          <w:rFonts w:ascii="Arial" w:hAnsi="Arial"/>
          <w:rtl/>
          <w:lang w:eastAsia="en-US"/>
        </w:rPr>
        <w:t>מו. בנסיבות מעין אלה</w:t>
      </w:r>
      <w:r w:rsidR="00BD5111">
        <w:rPr>
          <w:rFonts w:ascii="Arial" w:hAnsi="Arial" w:hint="cs"/>
          <w:rtl/>
          <w:lang w:eastAsia="en-US"/>
        </w:rPr>
        <w:t>,</w:t>
      </w:r>
      <w:r w:rsidRPr="00CB4144">
        <w:rPr>
          <w:rFonts w:ascii="Arial" w:hAnsi="Arial"/>
          <w:rtl/>
          <w:lang w:eastAsia="en-US"/>
        </w:rPr>
        <w:t xml:space="preserve"> תהיה ועדת המכרזים רשאית (אך לא חייבת) להכריז על בעל ההצעה ה</w:t>
      </w:r>
      <w:r w:rsidRPr="00CB4144">
        <w:rPr>
          <w:rFonts w:ascii="Arial" w:hAnsi="Arial" w:hint="eastAsia"/>
          <w:rtl/>
          <w:lang w:eastAsia="en-US"/>
        </w:rPr>
        <w:t>באה</w:t>
      </w:r>
      <w:r w:rsidRPr="00CB4144">
        <w:rPr>
          <w:rFonts w:ascii="Arial" w:hAnsi="Arial"/>
          <w:rtl/>
          <w:lang w:eastAsia="en-US"/>
        </w:rPr>
        <w:t xml:space="preserve"> </w:t>
      </w:r>
      <w:r w:rsidRPr="00CB4144">
        <w:rPr>
          <w:rFonts w:ascii="Arial" w:hAnsi="Arial" w:hint="eastAsia"/>
          <w:rtl/>
          <w:lang w:eastAsia="en-US"/>
        </w:rPr>
        <w:t>אחריה</w:t>
      </w:r>
      <w:r w:rsidRPr="00CB4144">
        <w:rPr>
          <w:rFonts w:ascii="Arial" w:hAnsi="Arial"/>
          <w:rtl/>
          <w:lang w:eastAsia="en-US"/>
        </w:rPr>
        <w:t xml:space="preserve"> בטיבה כזוכה במכרז.</w:t>
      </w:r>
    </w:p>
    <w:p w14:paraId="1A808B91" w14:textId="77777777" w:rsidR="00DC0605" w:rsidRPr="00CB4144" w:rsidRDefault="00DC0605" w:rsidP="00BC7739">
      <w:pPr>
        <w:numPr>
          <w:ilvl w:val="1"/>
          <w:numId w:val="9"/>
        </w:numPr>
        <w:tabs>
          <w:tab w:val="left" w:pos="805"/>
        </w:tabs>
        <w:spacing w:line="360" w:lineRule="auto"/>
        <w:ind w:left="805" w:hanging="567"/>
        <w:jc w:val="both"/>
        <w:rPr>
          <w:rFonts w:ascii="Arial" w:hAnsi="Arial"/>
          <w:lang w:eastAsia="en-US"/>
        </w:rPr>
      </w:pPr>
      <w:r w:rsidRPr="00CB4144">
        <w:rPr>
          <w:rFonts w:ascii="Arial" w:hAnsi="Arial" w:hint="eastAsia"/>
          <w:rtl/>
          <w:lang w:eastAsia="en-US"/>
        </w:rPr>
        <w:t>אם</w:t>
      </w:r>
      <w:r w:rsidRPr="00CB4144">
        <w:rPr>
          <w:rFonts w:ascii="Arial" w:hAnsi="Arial"/>
          <w:rtl/>
          <w:lang w:eastAsia="en-US"/>
        </w:rPr>
        <w:t xml:space="preserve"> ההתקשרות החוזית שבין המשרד לבין ספק שזכה במכרז תסתיים טרם זמנה, וזאת מכל סיבה שהיא (כגון, הפרת החוזה וביטולו, ביטול החוזה מכל סיבה אחרת, פירוק הספק וכד'), ובכל מועד שהוא, יהיה המשרד רשאי (אך לא חייב) לבחור במציע אחר תחתיו. בחירת המציע החלופי תעשה מבין רשימת המציעים שהשתתפו במכרז, </w:t>
      </w:r>
      <w:r w:rsidRPr="00CB4144">
        <w:rPr>
          <w:rFonts w:ascii="Arial" w:hAnsi="Arial" w:hint="eastAsia"/>
          <w:rtl/>
          <w:lang w:eastAsia="en-US"/>
        </w:rPr>
        <w:t>וזאת</w:t>
      </w:r>
      <w:r w:rsidRPr="00CB4144">
        <w:rPr>
          <w:rFonts w:ascii="Arial" w:hAnsi="Arial"/>
          <w:rtl/>
          <w:lang w:eastAsia="en-US"/>
        </w:rPr>
        <w:t xml:space="preserve"> </w:t>
      </w:r>
      <w:r w:rsidRPr="00CB4144">
        <w:rPr>
          <w:rFonts w:ascii="Arial" w:hAnsi="Arial" w:hint="eastAsia"/>
          <w:rtl/>
          <w:lang w:eastAsia="en-US"/>
        </w:rPr>
        <w:t>בהתאם</w:t>
      </w:r>
      <w:r w:rsidRPr="00CB4144">
        <w:rPr>
          <w:rFonts w:ascii="Arial" w:hAnsi="Arial"/>
          <w:rtl/>
          <w:lang w:eastAsia="en-US"/>
        </w:rPr>
        <w:t xml:space="preserve"> </w:t>
      </w:r>
      <w:r w:rsidRPr="00CB4144">
        <w:rPr>
          <w:rFonts w:ascii="Arial" w:hAnsi="Arial" w:hint="eastAsia"/>
          <w:rtl/>
          <w:lang w:eastAsia="en-US"/>
        </w:rPr>
        <w:t>לניקוד</w:t>
      </w:r>
      <w:r w:rsidRPr="00CB4144">
        <w:rPr>
          <w:rFonts w:ascii="Arial" w:hAnsi="Arial"/>
          <w:rtl/>
          <w:lang w:eastAsia="en-US"/>
        </w:rPr>
        <w:t xml:space="preserve"> </w:t>
      </w:r>
      <w:r w:rsidRPr="00CB4144">
        <w:rPr>
          <w:rFonts w:ascii="Arial" w:hAnsi="Arial" w:hint="eastAsia"/>
          <w:rtl/>
          <w:lang w:eastAsia="en-US"/>
        </w:rPr>
        <w:t>שקיבלה</w:t>
      </w:r>
      <w:r w:rsidRPr="00CB4144">
        <w:rPr>
          <w:rFonts w:ascii="Arial" w:hAnsi="Arial"/>
          <w:rtl/>
          <w:lang w:eastAsia="en-US"/>
        </w:rPr>
        <w:t xml:space="preserve"> </w:t>
      </w:r>
      <w:r w:rsidRPr="00CB4144">
        <w:rPr>
          <w:rFonts w:ascii="Arial" w:hAnsi="Arial" w:hint="eastAsia"/>
          <w:rtl/>
          <w:lang w:eastAsia="en-US"/>
        </w:rPr>
        <w:t>ההצעה</w:t>
      </w:r>
      <w:r w:rsidRPr="00CB4144">
        <w:rPr>
          <w:rFonts w:ascii="Arial" w:hAnsi="Arial"/>
          <w:rtl/>
          <w:lang w:eastAsia="en-US"/>
        </w:rPr>
        <w:t xml:space="preserve"> </w:t>
      </w:r>
      <w:r w:rsidRPr="00CB4144">
        <w:rPr>
          <w:rFonts w:ascii="Arial" w:hAnsi="Arial" w:hint="eastAsia"/>
          <w:rtl/>
          <w:lang w:eastAsia="en-US"/>
        </w:rPr>
        <w:t>במכרז</w:t>
      </w:r>
      <w:r w:rsidRPr="00CB4144">
        <w:rPr>
          <w:rFonts w:ascii="Arial" w:hAnsi="Arial"/>
          <w:rtl/>
          <w:lang w:eastAsia="en-US"/>
        </w:rPr>
        <w:t xml:space="preserve">, </w:t>
      </w:r>
      <w:r w:rsidRPr="00CB4144">
        <w:rPr>
          <w:rFonts w:ascii="Arial" w:hAnsi="Arial" w:hint="eastAsia"/>
          <w:rtl/>
          <w:lang w:eastAsia="en-US"/>
        </w:rPr>
        <w:t>ובלבד</w:t>
      </w:r>
      <w:r w:rsidRPr="00CB4144">
        <w:rPr>
          <w:rFonts w:ascii="Arial" w:hAnsi="Arial"/>
          <w:rtl/>
          <w:lang w:eastAsia="en-US"/>
        </w:rPr>
        <w:t xml:space="preserve"> </w:t>
      </w:r>
      <w:r w:rsidRPr="00CB4144">
        <w:rPr>
          <w:rFonts w:ascii="Arial" w:hAnsi="Arial" w:hint="eastAsia"/>
          <w:rtl/>
          <w:lang w:eastAsia="en-US"/>
        </w:rPr>
        <w:t>שבמועד</w:t>
      </w:r>
      <w:r w:rsidRPr="00CB4144">
        <w:rPr>
          <w:rFonts w:ascii="Arial" w:hAnsi="Arial"/>
          <w:rtl/>
          <w:lang w:eastAsia="en-US"/>
        </w:rPr>
        <w:t xml:space="preserve"> </w:t>
      </w:r>
      <w:r w:rsidRPr="00CB4144">
        <w:rPr>
          <w:rFonts w:ascii="Arial" w:hAnsi="Arial" w:hint="eastAsia"/>
          <w:rtl/>
          <w:lang w:eastAsia="en-US"/>
        </w:rPr>
        <w:t>קבלת</w:t>
      </w:r>
      <w:r w:rsidRPr="00CB4144">
        <w:rPr>
          <w:rFonts w:ascii="Arial" w:hAnsi="Arial"/>
          <w:rtl/>
          <w:lang w:eastAsia="en-US"/>
        </w:rPr>
        <w:t xml:space="preserve"> </w:t>
      </w:r>
      <w:r w:rsidRPr="00CB4144">
        <w:rPr>
          <w:rFonts w:ascii="Arial" w:hAnsi="Arial" w:hint="eastAsia"/>
          <w:rtl/>
          <w:lang w:eastAsia="en-US"/>
        </w:rPr>
        <w:t>ההחלטה</w:t>
      </w:r>
      <w:r w:rsidRPr="00CB4144">
        <w:rPr>
          <w:rFonts w:ascii="Arial" w:hAnsi="Arial"/>
          <w:rtl/>
          <w:lang w:eastAsia="en-US"/>
        </w:rPr>
        <w:t xml:space="preserve"> </w:t>
      </w:r>
      <w:r w:rsidRPr="00CB4144">
        <w:rPr>
          <w:rFonts w:ascii="Arial" w:hAnsi="Arial" w:hint="eastAsia"/>
          <w:rtl/>
          <w:lang w:eastAsia="en-US"/>
        </w:rPr>
        <w:t>ממשיכים</w:t>
      </w:r>
      <w:r w:rsidRPr="00CB4144">
        <w:rPr>
          <w:rFonts w:ascii="Arial" w:hAnsi="Arial"/>
          <w:rtl/>
          <w:lang w:eastAsia="en-US"/>
        </w:rPr>
        <w:t xml:space="preserve"> </w:t>
      </w:r>
      <w:r w:rsidRPr="00CB4144">
        <w:rPr>
          <w:rFonts w:ascii="Arial" w:hAnsi="Arial" w:hint="eastAsia"/>
          <w:rtl/>
          <w:lang w:eastAsia="en-US"/>
        </w:rPr>
        <w:t>להתקיים</w:t>
      </w:r>
      <w:r w:rsidRPr="00CB4144">
        <w:rPr>
          <w:rFonts w:ascii="Arial" w:hAnsi="Arial"/>
          <w:rtl/>
          <w:lang w:eastAsia="en-US"/>
        </w:rPr>
        <w:t xml:space="preserve"> </w:t>
      </w:r>
      <w:r w:rsidRPr="00CB4144">
        <w:rPr>
          <w:rFonts w:ascii="Arial" w:hAnsi="Arial" w:hint="eastAsia"/>
          <w:rtl/>
          <w:lang w:eastAsia="en-US"/>
        </w:rPr>
        <w:t>במציע</w:t>
      </w:r>
      <w:r w:rsidRPr="00CB4144">
        <w:rPr>
          <w:rFonts w:ascii="Arial" w:hAnsi="Arial"/>
          <w:rtl/>
          <w:lang w:eastAsia="en-US"/>
        </w:rPr>
        <w:t xml:space="preserve"> </w:t>
      </w:r>
      <w:r w:rsidRPr="00CB4144">
        <w:rPr>
          <w:rFonts w:ascii="Arial" w:hAnsi="Arial" w:hint="eastAsia"/>
          <w:rtl/>
          <w:lang w:eastAsia="en-US"/>
        </w:rPr>
        <w:t>לפחות</w:t>
      </w:r>
      <w:r w:rsidRPr="00CB4144">
        <w:rPr>
          <w:rFonts w:ascii="Arial" w:hAnsi="Arial"/>
          <w:rtl/>
          <w:lang w:eastAsia="en-US"/>
        </w:rPr>
        <w:t xml:space="preserve"> </w:t>
      </w:r>
      <w:r w:rsidRPr="00CB4144">
        <w:rPr>
          <w:rFonts w:ascii="Arial" w:hAnsi="Arial" w:hint="eastAsia"/>
          <w:rtl/>
          <w:lang w:eastAsia="en-US"/>
        </w:rPr>
        <w:t>אותם</w:t>
      </w:r>
      <w:r w:rsidRPr="00CB4144">
        <w:rPr>
          <w:rFonts w:ascii="Arial" w:hAnsi="Arial"/>
          <w:rtl/>
          <w:lang w:eastAsia="en-US"/>
        </w:rPr>
        <w:t xml:space="preserve"> </w:t>
      </w:r>
      <w:r w:rsidRPr="00CB4144">
        <w:rPr>
          <w:rFonts w:ascii="Arial" w:hAnsi="Arial" w:hint="eastAsia"/>
          <w:rtl/>
          <w:lang w:eastAsia="en-US"/>
        </w:rPr>
        <w:t>תנאים</w:t>
      </w:r>
      <w:r w:rsidRPr="00CB4144">
        <w:rPr>
          <w:rFonts w:ascii="Arial" w:hAnsi="Arial"/>
          <w:rtl/>
          <w:lang w:eastAsia="en-US"/>
        </w:rPr>
        <w:t xml:space="preserve"> </w:t>
      </w:r>
      <w:r w:rsidRPr="00CB4144">
        <w:rPr>
          <w:rFonts w:ascii="Arial" w:hAnsi="Arial" w:hint="eastAsia"/>
          <w:rtl/>
          <w:lang w:eastAsia="en-US"/>
        </w:rPr>
        <w:t>שאפשרו</w:t>
      </w:r>
      <w:r w:rsidRPr="00CB4144">
        <w:rPr>
          <w:rFonts w:ascii="Arial" w:hAnsi="Arial"/>
          <w:rtl/>
          <w:lang w:eastAsia="en-US"/>
        </w:rPr>
        <w:t xml:space="preserve"> </w:t>
      </w:r>
      <w:r w:rsidRPr="00CB4144">
        <w:rPr>
          <w:rFonts w:ascii="Arial" w:hAnsi="Arial" w:hint="eastAsia"/>
          <w:rtl/>
          <w:lang w:eastAsia="en-US"/>
        </w:rPr>
        <w:t>לו</w:t>
      </w:r>
      <w:r w:rsidRPr="00CB4144">
        <w:rPr>
          <w:rFonts w:ascii="Arial" w:hAnsi="Arial"/>
          <w:rtl/>
          <w:lang w:eastAsia="en-US"/>
        </w:rPr>
        <w:t xml:space="preserve"> </w:t>
      </w:r>
      <w:r w:rsidRPr="00CB4144">
        <w:rPr>
          <w:rFonts w:ascii="Arial" w:hAnsi="Arial" w:hint="eastAsia"/>
          <w:rtl/>
          <w:lang w:eastAsia="en-US"/>
        </w:rPr>
        <w:t>את</w:t>
      </w:r>
      <w:r w:rsidRPr="00CB4144">
        <w:rPr>
          <w:rFonts w:ascii="Arial" w:hAnsi="Arial"/>
          <w:rtl/>
          <w:lang w:eastAsia="en-US"/>
        </w:rPr>
        <w:t xml:space="preserve"> </w:t>
      </w:r>
      <w:r w:rsidRPr="00CB4144">
        <w:rPr>
          <w:rFonts w:ascii="Arial" w:hAnsi="Arial" w:hint="eastAsia"/>
          <w:rtl/>
          <w:lang w:eastAsia="en-US"/>
        </w:rPr>
        <w:t>קבלת</w:t>
      </w:r>
      <w:r w:rsidRPr="00CB4144">
        <w:rPr>
          <w:rFonts w:ascii="Arial" w:hAnsi="Arial"/>
          <w:rtl/>
          <w:lang w:eastAsia="en-US"/>
        </w:rPr>
        <w:t xml:space="preserve"> </w:t>
      </w:r>
      <w:r w:rsidRPr="00CB4144">
        <w:rPr>
          <w:rFonts w:ascii="Arial" w:hAnsi="Arial" w:hint="eastAsia"/>
          <w:rtl/>
          <w:lang w:eastAsia="en-US"/>
        </w:rPr>
        <w:t>הניקוד</w:t>
      </w:r>
      <w:r w:rsidRPr="00CB4144">
        <w:rPr>
          <w:rFonts w:ascii="Arial" w:hAnsi="Arial"/>
          <w:rtl/>
          <w:lang w:eastAsia="en-US"/>
        </w:rPr>
        <w:t xml:space="preserve"> </w:t>
      </w:r>
      <w:r w:rsidRPr="00CB4144">
        <w:rPr>
          <w:rFonts w:ascii="Arial" w:hAnsi="Arial" w:hint="eastAsia"/>
          <w:rtl/>
          <w:lang w:eastAsia="en-US"/>
        </w:rPr>
        <w:t>במכרז</w:t>
      </w:r>
      <w:r w:rsidRPr="00CB4144">
        <w:rPr>
          <w:rFonts w:ascii="Arial" w:hAnsi="Arial"/>
          <w:rtl/>
          <w:lang w:eastAsia="en-US"/>
        </w:rPr>
        <w:t>.</w:t>
      </w:r>
    </w:p>
    <w:p w14:paraId="5077001C" w14:textId="046FBC68" w:rsidR="00DC0605" w:rsidRPr="00CB4144" w:rsidRDefault="00DC0605" w:rsidP="00BC7739">
      <w:pPr>
        <w:numPr>
          <w:ilvl w:val="1"/>
          <w:numId w:val="9"/>
        </w:numPr>
        <w:tabs>
          <w:tab w:val="left" w:pos="805"/>
        </w:tabs>
        <w:spacing w:line="360" w:lineRule="auto"/>
        <w:ind w:left="805" w:hanging="567"/>
        <w:jc w:val="both"/>
        <w:rPr>
          <w:rFonts w:ascii="Arial" w:hAnsi="Arial"/>
          <w:rtl/>
          <w:lang w:eastAsia="en-US"/>
        </w:rPr>
      </w:pPr>
      <w:r w:rsidRPr="00CB4144">
        <w:rPr>
          <w:rFonts w:ascii="Arial" w:hAnsi="Arial" w:hint="eastAsia"/>
          <w:rtl/>
          <w:lang w:eastAsia="en-US"/>
        </w:rPr>
        <w:t>יובהר</w:t>
      </w:r>
      <w:r w:rsidRPr="00CB4144">
        <w:rPr>
          <w:rFonts w:ascii="Arial" w:hAnsi="Arial"/>
          <w:rtl/>
          <w:lang w:eastAsia="en-US"/>
        </w:rPr>
        <w:t xml:space="preserve"> כי בחירה במציע במסגרת ששת החודשים שלאחר סיום המכרז</w:t>
      </w:r>
      <w:r w:rsidR="00265E4D">
        <w:rPr>
          <w:rFonts w:ascii="Arial" w:hAnsi="Arial" w:hint="cs"/>
          <w:rtl/>
          <w:lang w:eastAsia="en-US"/>
        </w:rPr>
        <w:t>,</w:t>
      </w:r>
      <w:r w:rsidRPr="00CB4144">
        <w:rPr>
          <w:rFonts w:ascii="Arial" w:hAnsi="Arial"/>
          <w:rtl/>
          <w:lang w:eastAsia="en-US"/>
        </w:rPr>
        <w:t xml:space="preserve"> מחייבת את המציע לתנאי הצעתו במכרז. בחירה במציע לאחר מועד זה אפשרית, אך מותנית בהסכמת המציע. </w:t>
      </w:r>
    </w:p>
    <w:p w14:paraId="192E69C2" w14:textId="77777777" w:rsidR="00DC0605" w:rsidRPr="00265E4D" w:rsidRDefault="00DC0605" w:rsidP="00BC7739">
      <w:pPr>
        <w:tabs>
          <w:tab w:val="left" w:pos="805"/>
        </w:tabs>
        <w:spacing w:line="360" w:lineRule="auto"/>
        <w:ind w:left="805"/>
        <w:jc w:val="both"/>
        <w:rPr>
          <w:rFonts w:ascii="Arial" w:hAnsi="Arial"/>
          <w:rtl/>
          <w:lang w:eastAsia="en-US"/>
        </w:rPr>
      </w:pPr>
    </w:p>
    <w:p w14:paraId="1994B1CD" w14:textId="0FDBFBAC" w:rsidR="00265E4D" w:rsidRPr="00265E4D" w:rsidRDefault="00265E4D"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65" w:name="_Ref345416542"/>
      <w:bookmarkStart w:id="166" w:name="_Toc444431621"/>
      <w:bookmarkStart w:id="167" w:name="_Toc445625984"/>
      <w:bookmarkStart w:id="168" w:name="_Toc447535469"/>
      <w:bookmarkStart w:id="169" w:name="_Toc448316659"/>
      <w:bookmarkStart w:id="170" w:name="_Toc448320937"/>
      <w:r w:rsidRPr="00265E4D">
        <w:rPr>
          <w:rFonts w:asciiTheme="minorHAnsi" w:hAnsiTheme="minorHAnsi" w:cs="David" w:hint="eastAsia"/>
          <w:sz w:val="24"/>
          <w:szCs w:val="24"/>
          <w:rtl/>
          <w:lang w:eastAsia="en-US"/>
        </w:rPr>
        <w:t>הוראות</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בדבר</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ערעורים</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ועיון</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במסמכי</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המכרז</w:t>
      </w:r>
      <w:bookmarkEnd w:id="165"/>
      <w:bookmarkEnd w:id="166"/>
      <w:bookmarkEnd w:id="167"/>
      <w:bookmarkEnd w:id="168"/>
      <w:bookmarkEnd w:id="169"/>
      <w:bookmarkEnd w:id="170"/>
    </w:p>
    <w:p w14:paraId="6C8D0C95" w14:textId="594F8D4B" w:rsidR="005F6C76" w:rsidRPr="000E2F55" w:rsidRDefault="005F6C76" w:rsidP="005F6C76">
      <w:pPr>
        <w:numPr>
          <w:ilvl w:val="1"/>
          <w:numId w:val="9"/>
        </w:numPr>
        <w:tabs>
          <w:tab w:val="left" w:pos="805"/>
        </w:tabs>
        <w:spacing w:line="360" w:lineRule="auto"/>
        <w:ind w:left="805" w:hanging="567"/>
        <w:jc w:val="both"/>
        <w:rPr>
          <w:sz w:val="24"/>
        </w:rPr>
      </w:pPr>
      <w:r w:rsidRPr="000E2F55">
        <w:rPr>
          <w:sz w:val="24"/>
          <w:rtl/>
        </w:rPr>
        <w:t xml:space="preserve">ידוע למציע כי מכוח החלטת ממשלה מס' 1116 שעניינה "פרסום היתרים ומסמכי התקשרות בין רשויות המדינה לגופים פרטיים", חלה על המשרד החובה לפרסם בפומבי את חוזה ההתקשרות, על כל </w:t>
      </w:r>
      <w:proofErr w:type="spellStart"/>
      <w:r w:rsidRPr="000E2F55">
        <w:rPr>
          <w:sz w:val="24"/>
          <w:rtl/>
        </w:rPr>
        <w:t>צרופותיו</w:t>
      </w:r>
      <w:proofErr w:type="spellEnd"/>
      <w:r w:rsidRPr="000E2F55">
        <w:rPr>
          <w:sz w:val="24"/>
          <w:rtl/>
        </w:rPr>
        <w:t xml:space="preserve"> (זולת אם החליטה </w:t>
      </w:r>
      <w:r>
        <w:rPr>
          <w:rFonts w:hint="cs"/>
          <w:sz w:val="24"/>
          <w:rtl/>
        </w:rPr>
        <w:t>ועדת המכרזים</w:t>
      </w:r>
      <w:r w:rsidRPr="000E2F55">
        <w:rPr>
          <w:sz w:val="24"/>
          <w:rtl/>
        </w:rPr>
        <w:t xml:space="preserve"> כי מדובר בסודות מקצועיים או מסחריים מתוקף סמכותה לפי סעיף 21(ה) לתקנות חובת המכרזים), שיחתם עם הזוכה במכרז. לפיכך, ולמען הסר כל ספק, המציע  מצהיר בחתימתו על מסמכי המכרז כי הוא מאשר למשרד לפרסם את ההתקשרות כולה וכי לא תהיה לו כל טענה ו/או תביעה בהקשר זה, ככל ויזכה במכרז. למען הסר ספק, מובהר בזאת כי מחירי המוצרים שיזכו במכרז יפורסמו ולא יהוו סוד מסחרי/מקצועי</w:t>
      </w:r>
      <w:r w:rsidRPr="000E2F55">
        <w:rPr>
          <w:rFonts w:hint="cs"/>
          <w:sz w:val="24"/>
          <w:rtl/>
        </w:rPr>
        <w:t>.</w:t>
      </w:r>
    </w:p>
    <w:p w14:paraId="58FCE029" w14:textId="2F0F60DA"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t>מציע הסבור כי חלקים מהצעתו כוללים סודות מסחריים או סודות עסקיים (להלן</w:t>
      </w:r>
      <w:r w:rsidR="008110B8">
        <w:rPr>
          <w:rFonts w:ascii="Arial" w:hAnsi="Arial" w:hint="cs"/>
          <w:rtl/>
          <w:lang w:eastAsia="en-US"/>
        </w:rPr>
        <w:t>:</w:t>
      </w:r>
      <w:r w:rsidRPr="00DA1810">
        <w:rPr>
          <w:rFonts w:ascii="Arial" w:hAnsi="Arial"/>
          <w:rtl/>
          <w:lang w:eastAsia="en-US"/>
        </w:rPr>
        <w:t xml:space="preserve"> </w:t>
      </w:r>
      <w:r w:rsidR="008110B8">
        <w:rPr>
          <w:rFonts w:ascii="Arial" w:hAnsi="Arial" w:hint="cs"/>
          <w:rtl/>
          <w:lang w:eastAsia="en-US"/>
        </w:rPr>
        <w:t>"</w:t>
      </w:r>
      <w:r w:rsidRPr="00DA1810">
        <w:rPr>
          <w:rFonts w:ascii="Arial" w:hAnsi="Arial"/>
          <w:rtl/>
          <w:lang w:eastAsia="en-US"/>
        </w:rPr>
        <w:t>חלקים סודיים</w:t>
      </w:r>
      <w:r w:rsidR="008110B8">
        <w:rPr>
          <w:rFonts w:ascii="Arial" w:hAnsi="Arial" w:hint="cs"/>
          <w:rtl/>
          <w:lang w:eastAsia="en-US"/>
        </w:rPr>
        <w:t>"</w:t>
      </w:r>
      <w:r w:rsidRPr="00DA1810">
        <w:rPr>
          <w:rFonts w:ascii="Arial" w:hAnsi="Arial"/>
          <w:rtl/>
          <w:lang w:eastAsia="en-US"/>
        </w:rPr>
        <w:t>), שלדעתו אין לאפשר את העיון בהם למציעים אחרים לאחר סיום המכרז</w:t>
      </w:r>
      <w:r w:rsidR="008110B8">
        <w:rPr>
          <w:rFonts w:ascii="Arial" w:hAnsi="Arial" w:hint="cs"/>
          <w:rtl/>
          <w:lang w:eastAsia="en-US"/>
        </w:rPr>
        <w:t>,</w:t>
      </w:r>
      <w:r w:rsidRPr="00DA1810">
        <w:rPr>
          <w:rFonts w:ascii="Arial" w:hAnsi="Arial"/>
          <w:rtl/>
          <w:lang w:eastAsia="en-US"/>
        </w:rPr>
        <w:t xml:space="preserve"> יציין במפורש בטופס ההצעה מהם החלקים הסודיים (סעיף </w:t>
      </w:r>
      <w:r>
        <w:rPr>
          <w:rFonts w:ascii="Arial" w:hAnsi="Arial"/>
          <w:rtl/>
          <w:lang w:eastAsia="en-US"/>
        </w:rPr>
        <w:fldChar w:fldCharType="begin"/>
      </w:r>
      <w:r>
        <w:rPr>
          <w:rFonts w:ascii="Arial" w:hAnsi="Arial"/>
          <w:rtl/>
          <w:lang w:eastAsia="en-US"/>
        </w:rPr>
        <w:instrText xml:space="preserve"> </w:instrText>
      </w:r>
      <w:r>
        <w:rPr>
          <w:rFonts w:ascii="Arial" w:hAnsi="Arial"/>
          <w:lang w:eastAsia="en-US"/>
        </w:rPr>
        <w:instrText>REF</w:instrText>
      </w:r>
      <w:r>
        <w:rPr>
          <w:rFonts w:ascii="Arial" w:hAnsi="Arial"/>
          <w:rtl/>
          <w:lang w:eastAsia="en-US"/>
        </w:rPr>
        <w:instrText xml:space="preserve"> _</w:instrText>
      </w:r>
      <w:r>
        <w:rPr>
          <w:rFonts w:ascii="Arial" w:hAnsi="Arial"/>
          <w:lang w:eastAsia="en-US"/>
        </w:rPr>
        <w:instrText>Ref327800447 \r \h</w:instrText>
      </w:r>
      <w:r>
        <w:rPr>
          <w:rFonts w:ascii="Arial" w:hAnsi="Arial"/>
          <w:rtl/>
          <w:lang w:eastAsia="en-US"/>
        </w:rPr>
        <w:instrText xml:space="preserve">  \* </w:instrText>
      </w:r>
      <w:r>
        <w:rPr>
          <w:rFonts w:ascii="Arial" w:hAnsi="Arial"/>
          <w:lang w:eastAsia="en-US"/>
        </w:rPr>
        <w:instrText>MERGEFORMAT</w:instrText>
      </w:r>
      <w:r>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3B3901">
        <w:rPr>
          <w:rFonts w:ascii="Arial" w:hAnsi="Arial"/>
          <w:cs/>
          <w:lang w:eastAsia="en-US"/>
        </w:rPr>
        <w:t>‎</w:t>
      </w:r>
      <w:r w:rsidR="003B3901">
        <w:rPr>
          <w:rFonts w:ascii="Arial" w:hAnsi="Arial"/>
          <w:lang w:eastAsia="en-US"/>
        </w:rPr>
        <w:t>5</w:t>
      </w:r>
      <w:r>
        <w:rPr>
          <w:rFonts w:ascii="Arial" w:hAnsi="Arial"/>
          <w:rtl/>
          <w:lang w:eastAsia="en-US"/>
        </w:rPr>
        <w:fldChar w:fldCharType="end"/>
      </w:r>
      <w:r>
        <w:rPr>
          <w:rFonts w:ascii="Arial" w:hAnsi="Arial" w:hint="cs"/>
          <w:rtl/>
          <w:lang w:eastAsia="en-US"/>
        </w:rPr>
        <w:t xml:space="preserve"> לחוברת ההצעה</w:t>
      </w:r>
      <w:r w:rsidRPr="00DA1810">
        <w:rPr>
          <w:rFonts w:ascii="Arial" w:hAnsi="Arial"/>
          <w:rtl/>
          <w:lang w:eastAsia="en-US"/>
        </w:rPr>
        <w:t xml:space="preserve">), </w:t>
      </w:r>
      <w:r w:rsidRPr="00DA1810">
        <w:rPr>
          <w:rFonts w:ascii="Arial" w:hAnsi="Arial" w:hint="eastAsia"/>
          <w:rtl/>
          <w:lang w:eastAsia="en-US"/>
        </w:rPr>
        <w:t>ו</w:t>
      </w:r>
      <w:r w:rsidRPr="00DA1810">
        <w:rPr>
          <w:rFonts w:ascii="Arial" w:hAnsi="Arial"/>
          <w:rtl/>
          <w:lang w:eastAsia="en-US"/>
        </w:rPr>
        <w:t>יסמן את החלקים הסודיים שבטופס ההצעה באופן ברור וחד-משמעי (במרקר צהוב).</w:t>
      </w:r>
    </w:p>
    <w:p w14:paraId="78307403" w14:textId="66500529"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t>מציע שלא סימן חלקים בטופס ההצעה כסודיים</w:t>
      </w:r>
      <w:r w:rsidR="00A65D60">
        <w:rPr>
          <w:rFonts w:ascii="Arial" w:hAnsi="Arial" w:hint="cs"/>
          <w:rtl/>
          <w:lang w:eastAsia="en-US"/>
        </w:rPr>
        <w:t>,</w:t>
      </w:r>
      <w:r w:rsidRPr="00DA1810">
        <w:rPr>
          <w:rFonts w:ascii="Arial" w:hAnsi="Arial"/>
          <w:rtl/>
          <w:lang w:eastAsia="en-US"/>
        </w:rPr>
        <w:t xml:space="preserve"> יראוהו כמי שמסכים למסירת ההצעה לעיון מציעים אחרים, אם יוכרז כזוכה במכרז.</w:t>
      </w:r>
    </w:p>
    <w:p w14:paraId="75DF7F3D" w14:textId="77777777"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1A213396" w14:textId="77777777"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06C4AEAE" w14:textId="77777777"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lastRenderedPageBreak/>
        <w:t>החליטה ועדת המכרזים לאפשר עיון בחלקים המפורטים בהצעת הזוכה שהזוכה הגדירם כסודיים, תיתן על כך ועדת המכרזים התראה לזוכה, ותאפשר לו להשיג על כך בפניה בתוך פרק זמן ההולם את נסיבות העניין.</w:t>
      </w:r>
    </w:p>
    <w:p w14:paraId="426DEAA1" w14:textId="77777777" w:rsidR="00265E4D" w:rsidRPr="00DA1810" w:rsidRDefault="00265E4D" w:rsidP="00BC7739">
      <w:pPr>
        <w:numPr>
          <w:ilvl w:val="1"/>
          <w:numId w:val="9"/>
        </w:numPr>
        <w:tabs>
          <w:tab w:val="left" w:pos="805"/>
        </w:tabs>
        <w:spacing w:line="360" w:lineRule="auto"/>
        <w:ind w:left="805" w:hanging="567"/>
        <w:jc w:val="both"/>
        <w:rPr>
          <w:rFonts w:ascii="Arial" w:hAnsi="Arial"/>
          <w:rtl/>
          <w:lang w:eastAsia="en-US"/>
        </w:rPr>
      </w:pPr>
      <w:r w:rsidRPr="00DA1810">
        <w:rPr>
          <w:rFonts w:ascii="Arial" w:hAnsi="Arial"/>
          <w:rtl/>
          <w:lang w:eastAsia="en-US"/>
        </w:rPr>
        <w:t>החליטה ועדת המכרזים לדחות את ההשגה, תודיע על כך ועדת המכרזים למציע הזוכה בטרם מסירת החומר לעיונו של המבקש.</w:t>
      </w:r>
    </w:p>
    <w:p w14:paraId="0DCEFCC8" w14:textId="77777777" w:rsidR="00265E4D" w:rsidRPr="00DA1810" w:rsidRDefault="00265E4D" w:rsidP="00BC7739">
      <w:pPr>
        <w:numPr>
          <w:ilvl w:val="1"/>
          <w:numId w:val="9"/>
        </w:numPr>
        <w:tabs>
          <w:tab w:val="left" w:pos="805"/>
        </w:tabs>
        <w:spacing w:line="360" w:lineRule="auto"/>
        <w:ind w:left="805" w:hanging="567"/>
        <w:jc w:val="both"/>
        <w:rPr>
          <w:rFonts w:ascii="Arial" w:hAnsi="Arial"/>
          <w:lang w:eastAsia="en-US"/>
        </w:rPr>
      </w:pPr>
      <w:r w:rsidRPr="00DA1810">
        <w:rPr>
          <w:rFonts w:ascii="Arial" w:hAnsi="Arial" w:hint="eastAsia"/>
          <w:rtl/>
          <w:lang w:eastAsia="en-US"/>
        </w:rPr>
        <w:t>יודגש</w:t>
      </w:r>
      <w:r w:rsidRPr="00DA1810">
        <w:rPr>
          <w:rFonts w:ascii="Arial" w:hAnsi="Arial"/>
          <w:rtl/>
          <w:lang w:eastAsia="en-US"/>
        </w:rPr>
        <w:t xml:space="preserve"> כי ניסיונו של המציע, היקף פעילותו, סוג פעילותו, וכן </w:t>
      </w:r>
      <w:r w:rsidRPr="00DA1810">
        <w:rPr>
          <w:rFonts w:ascii="Arial" w:hAnsi="Arial" w:hint="eastAsia"/>
          <w:rtl/>
          <w:lang w:eastAsia="en-US"/>
        </w:rPr>
        <w:t>המחיר</w:t>
      </w:r>
      <w:r w:rsidRPr="00DA1810">
        <w:rPr>
          <w:rFonts w:ascii="Arial" w:hAnsi="Arial"/>
          <w:rtl/>
          <w:lang w:eastAsia="en-US"/>
        </w:rPr>
        <w:t xml:space="preserve"> שבו נרכשים ממנו השירותים </w:t>
      </w:r>
      <w:r w:rsidRPr="00DA1810">
        <w:rPr>
          <w:rFonts w:ascii="Arial" w:hAnsi="Arial" w:hint="eastAsia"/>
          <w:rtl/>
          <w:lang w:eastAsia="en-US"/>
        </w:rPr>
        <w:t>על</w:t>
      </w:r>
      <w:r w:rsidRPr="00DA1810">
        <w:rPr>
          <w:rFonts w:ascii="Arial" w:hAnsi="Arial"/>
          <w:rtl/>
          <w:lang w:eastAsia="en-US"/>
        </w:rPr>
        <w:t xml:space="preserve"> ידי </w:t>
      </w:r>
      <w:r w:rsidRPr="00DA1810">
        <w:rPr>
          <w:rFonts w:ascii="Arial" w:hAnsi="Arial" w:hint="eastAsia"/>
          <w:rtl/>
          <w:lang w:eastAsia="en-US"/>
        </w:rPr>
        <w:t>המזמין</w:t>
      </w:r>
      <w:r w:rsidRPr="00DA1810">
        <w:rPr>
          <w:rFonts w:ascii="Arial" w:hAnsi="Arial"/>
          <w:rtl/>
          <w:lang w:eastAsia="en-US"/>
        </w:rPr>
        <w:t xml:space="preserve"> לא יהוו סוד מסחרי או סוד עסקי. מציע שבחר להשתתף במכרז מביע בכך את הסכמתו לאמור בסעיף זה.</w:t>
      </w:r>
    </w:p>
    <w:p w14:paraId="58C43369" w14:textId="77777777" w:rsidR="00265E4D" w:rsidRPr="00CC0AD3" w:rsidRDefault="00265E4D" w:rsidP="00BC7739">
      <w:pPr>
        <w:pStyle w:val="a6"/>
        <w:spacing w:line="360" w:lineRule="auto"/>
        <w:ind w:left="1332"/>
        <w:jc w:val="both"/>
        <w:rPr>
          <w:rtl/>
        </w:rPr>
      </w:pPr>
    </w:p>
    <w:p w14:paraId="79F52A2B" w14:textId="77777777" w:rsidR="00265E4D" w:rsidRPr="00265E4D" w:rsidRDefault="00265E4D" w:rsidP="00A84815">
      <w:pPr>
        <w:pStyle w:val="14"/>
        <w:numPr>
          <w:ilvl w:val="0"/>
          <w:numId w:val="9"/>
        </w:numPr>
        <w:tabs>
          <w:tab w:val="num" w:pos="423"/>
        </w:tabs>
        <w:spacing w:after="200" w:line="360" w:lineRule="auto"/>
        <w:ind w:left="423" w:hanging="423"/>
        <w:rPr>
          <w:rFonts w:asciiTheme="minorHAnsi" w:hAnsiTheme="minorHAnsi" w:cs="David"/>
          <w:sz w:val="24"/>
          <w:szCs w:val="24"/>
          <w:rtl/>
          <w:lang w:eastAsia="en-US"/>
        </w:rPr>
      </w:pPr>
      <w:bookmarkStart w:id="171" w:name="_Toc444431622"/>
      <w:bookmarkStart w:id="172" w:name="_Toc445625985"/>
      <w:bookmarkStart w:id="173" w:name="_Toc447535470"/>
      <w:bookmarkStart w:id="174" w:name="_Toc448316660"/>
      <w:bookmarkStart w:id="175" w:name="_Toc448320938"/>
      <w:r w:rsidRPr="00265E4D">
        <w:rPr>
          <w:rFonts w:asciiTheme="minorHAnsi" w:hAnsiTheme="minorHAnsi" w:cs="David" w:hint="eastAsia"/>
          <w:sz w:val="24"/>
          <w:szCs w:val="24"/>
          <w:rtl/>
          <w:lang w:eastAsia="en-US"/>
        </w:rPr>
        <w:t>חתימה</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על</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החוזה</w:t>
      </w:r>
      <w:bookmarkEnd w:id="171"/>
      <w:bookmarkEnd w:id="172"/>
      <w:bookmarkEnd w:id="173"/>
      <w:bookmarkEnd w:id="174"/>
      <w:bookmarkEnd w:id="175"/>
    </w:p>
    <w:p w14:paraId="4D5FAA75" w14:textId="7C034A0F" w:rsidR="00265E4D" w:rsidRPr="00265E4D" w:rsidRDefault="00265E4D" w:rsidP="006F7CCA">
      <w:pPr>
        <w:numPr>
          <w:ilvl w:val="1"/>
          <w:numId w:val="9"/>
        </w:numPr>
        <w:tabs>
          <w:tab w:val="left" w:pos="805"/>
        </w:tabs>
        <w:spacing w:line="360" w:lineRule="auto"/>
        <w:ind w:left="805" w:hanging="567"/>
        <w:jc w:val="both"/>
        <w:rPr>
          <w:rFonts w:ascii="Arial" w:hAnsi="Arial"/>
          <w:lang w:eastAsia="en-US"/>
        </w:rPr>
      </w:pPr>
      <w:bookmarkStart w:id="176" w:name="_Ref162258194"/>
      <w:r w:rsidRPr="00265E4D">
        <w:rPr>
          <w:rFonts w:ascii="Arial" w:hAnsi="Arial"/>
          <w:rtl/>
          <w:lang w:eastAsia="en-US"/>
        </w:rPr>
        <w:t xml:space="preserve">עם הזוכה ייחתם הסכם בנוסח ההסכם </w:t>
      </w:r>
      <w:proofErr w:type="spellStart"/>
      <w:r w:rsidRPr="00265E4D">
        <w:rPr>
          <w:rFonts w:ascii="Arial" w:hAnsi="Arial"/>
          <w:rtl/>
          <w:lang w:eastAsia="en-US"/>
        </w:rPr>
        <w:t>הרצ"ב</w:t>
      </w:r>
      <w:proofErr w:type="spellEnd"/>
      <w:r w:rsidRPr="00265E4D">
        <w:rPr>
          <w:rFonts w:ascii="Arial" w:hAnsi="Arial" w:hint="cs"/>
          <w:rtl/>
          <w:lang w:eastAsia="en-US"/>
        </w:rPr>
        <w:t xml:space="preserve"> כפרק </w:t>
      </w:r>
      <w:r w:rsidR="006F7CCA">
        <w:rPr>
          <w:rFonts w:ascii="Arial" w:hAnsi="Arial" w:hint="cs"/>
          <w:rtl/>
          <w:lang w:eastAsia="en-US"/>
        </w:rPr>
        <w:t>3</w:t>
      </w:r>
      <w:r w:rsidRPr="00265E4D">
        <w:rPr>
          <w:rFonts w:ascii="Arial" w:hAnsi="Arial"/>
          <w:rtl/>
          <w:lang w:eastAsia="en-US"/>
        </w:rPr>
        <w:t xml:space="preserve">, בתוספת דרישות ותנאים שיתואמו בין הצדדים ובלבד שאין בהם כדי לחרוג מהותית מהוראות מכרז זה, או להטיל על </w:t>
      </w:r>
      <w:r w:rsidRPr="00265E4D">
        <w:rPr>
          <w:rFonts w:ascii="Arial" w:hAnsi="Arial" w:hint="cs"/>
          <w:rtl/>
          <w:lang w:eastAsia="en-US"/>
        </w:rPr>
        <w:t>ה</w:t>
      </w:r>
      <w:r w:rsidRPr="00265E4D">
        <w:rPr>
          <w:rFonts w:ascii="Arial" w:hAnsi="Arial"/>
          <w:rtl/>
          <w:lang w:eastAsia="en-US"/>
        </w:rPr>
        <w:t xml:space="preserve">משרד </w:t>
      </w:r>
      <w:r w:rsidRPr="00265E4D">
        <w:rPr>
          <w:rFonts w:ascii="Arial" w:hAnsi="Arial" w:hint="cs"/>
          <w:rtl/>
          <w:lang w:eastAsia="en-US"/>
        </w:rPr>
        <w:t>התחייבויות נוספות</w:t>
      </w:r>
      <w:r w:rsidRPr="00265E4D">
        <w:rPr>
          <w:rFonts w:ascii="Arial" w:hAnsi="Arial"/>
          <w:rtl/>
          <w:lang w:eastAsia="en-US"/>
        </w:rPr>
        <w:t xml:space="preserve">. לא חתם הזוכה על ההסכם תוך </w:t>
      </w:r>
      <w:r w:rsidRPr="00265E4D">
        <w:rPr>
          <w:rFonts w:ascii="Arial" w:hAnsi="Arial" w:hint="cs"/>
          <w:rtl/>
          <w:lang w:eastAsia="en-US"/>
        </w:rPr>
        <w:t>7</w:t>
      </w:r>
      <w:r w:rsidRPr="00265E4D">
        <w:rPr>
          <w:rFonts w:ascii="Arial" w:hAnsi="Arial"/>
          <w:rtl/>
          <w:lang w:eastAsia="en-US"/>
        </w:rPr>
        <w:t xml:space="preserve"> י</w:t>
      </w:r>
      <w:r w:rsidRPr="00265E4D">
        <w:rPr>
          <w:rFonts w:ascii="Arial" w:hAnsi="Arial" w:hint="cs"/>
          <w:rtl/>
          <w:lang w:eastAsia="en-US"/>
        </w:rPr>
        <w:t>מים</w:t>
      </w:r>
      <w:r w:rsidRPr="00265E4D">
        <w:rPr>
          <w:rFonts w:ascii="Arial" w:hAnsi="Arial"/>
          <w:rtl/>
          <w:lang w:eastAsia="en-US"/>
        </w:rPr>
        <w:t xml:space="preserve"> מיום שנמסר לו </w:t>
      </w:r>
      <w:r w:rsidRPr="00265E4D">
        <w:rPr>
          <w:rFonts w:ascii="Arial" w:hAnsi="Arial" w:hint="cs"/>
          <w:rtl/>
          <w:lang w:eastAsia="en-US"/>
        </w:rPr>
        <w:t>ההסכם לחתימה</w:t>
      </w:r>
      <w:r w:rsidRPr="00265E4D">
        <w:rPr>
          <w:rFonts w:ascii="Arial" w:hAnsi="Arial"/>
          <w:rtl/>
          <w:lang w:eastAsia="en-US"/>
        </w:rPr>
        <w:t>, יהיה המ</w:t>
      </w:r>
      <w:r w:rsidRPr="00265E4D">
        <w:rPr>
          <w:rFonts w:ascii="Arial" w:hAnsi="Arial" w:hint="cs"/>
          <w:rtl/>
          <w:lang w:eastAsia="en-US"/>
        </w:rPr>
        <w:t>זמין</w:t>
      </w:r>
      <w:r w:rsidRPr="00265E4D">
        <w:rPr>
          <w:rFonts w:ascii="Arial" w:hAnsi="Arial"/>
          <w:rtl/>
          <w:lang w:eastAsia="en-US"/>
        </w:rPr>
        <w:t xml:space="preserve"> רשאי לבטל את זכייתו.</w:t>
      </w:r>
    </w:p>
    <w:p w14:paraId="6A1B27A3" w14:textId="7C709557" w:rsidR="00265E4D" w:rsidRPr="00265E4D" w:rsidRDefault="00265E4D" w:rsidP="00673293">
      <w:pPr>
        <w:numPr>
          <w:ilvl w:val="1"/>
          <w:numId w:val="9"/>
        </w:numPr>
        <w:tabs>
          <w:tab w:val="left" w:pos="805"/>
        </w:tabs>
        <w:spacing w:line="360" w:lineRule="auto"/>
        <w:ind w:left="805" w:hanging="567"/>
        <w:jc w:val="both"/>
        <w:rPr>
          <w:rFonts w:ascii="Arial" w:hAnsi="Arial"/>
          <w:lang w:eastAsia="en-US"/>
        </w:rPr>
      </w:pPr>
      <w:bookmarkStart w:id="177" w:name="_Ref207687004"/>
      <w:r w:rsidRPr="00265E4D">
        <w:rPr>
          <w:rFonts w:ascii="Arial" w:hAnsi="Arial"/>
          <w:rtl/>
          <w:lang w:eastAsia="en-US"/>
        </w:rPr>
        <w:t xml:space="preserve">הזוכה במכרז יידרש להפקיד אצל </w:t>
      </w:r>
      <w:r w:rsidRPr="00265E4D">
        <w:rPr>
          <w:rFonts w:ascii="Arial" w:hAnsi="Arial" w:hint="cs"/>
          <w:rtl/>
          <w:lang w:eastAsia="en-US"/>
        </w:rPr>
        <w:t xml:space="preserve">נציג המזמין, תוך 14 ימים, </w:t>
      </w:r>
      <w:r w:rsidRPr="00265E4D">
        <w:rPr>
          <w:rFonts w:ascii="Arial" w:hAnsi="Arial"/>
          <w:rtl/>
          <w:lang w:eastAsia="en-US"/>
        </w:rPr>
        <w:t xml:space="preserve">ערבות לביצוע בנוסח נספח </w:t>
      </w:r>
      <w:r w:rsidRPr="00265E4D">
        <w:rPr>
          <w:rFonts w:ascii="Arial" w:hAnsi="Arial" w:hint="cs"/>
          <w:rtl/>
          <w:lang w:eastAsia="en-US"/>
        </w:rPr>
        <w:t>1 לפרק 3</w:t>
      </w:r>
      <w:r w:rsidRPr="00265E4D">
        <w:rPr>
          <w:rFonts w:ascii="Arial" w:hAnsi="Arial"/>
          <w:rtl/>
          <w:lang w:eastAsia="en-US"/>
        </w:rPr>
        <w:t>.</w:t>
      </w:r>
      <w:r w:rsidRPr="00265E4D">
        <w:rPr>
          <w:rFonts w:ascii="Arial" w:hAnsi="Arial" w:hint="cs"/>
          <w:rtl/>
          <w:lang w:eastAsia="en-US"/>
        </w:rPr>
        <w:t xml:space="preserve"> הערבות תהיה בגובה</w:t>
      </w:r>
      <w:r w:rsidR="00785958">
        <w:rPr>
          <w:rFonts w:ascii="Arial" w:hAnsi="Arial" w:hint="cs"/>
          <w:rtl/>
          <w:lang w:eastAsia="en-US"/>
        </w:rPr>
        <w:t xml:space="preserve"> </w:t>
      </w:r>
      <w:r w:rsidR="00673293">
        <w:rPr>
          <w:rFonts w:ascii="Arial" w:hAnsi="Arial" w:hint="cs"/>
          <w:rtl/>
          <w:lang w:eastAsia="en-US"/>
        </w:rPr>
        <w:t>160,000 ₪</w:t>
      </w:r>
      <w:r w:rsidR="00673293" w:rsidRPr="00265E4D">
        <w:rPr>
          <w:rFonts w:ascii="Arial" w:hAnsi="Arial" w:hint="cs"/>
          <w:rtl/>
          <w:lang w:eastAsia="en-US"/>
        </w:rPr>
        <w:t xml:space="preserve"> </w:t>
      </w:r>
      <w:r w:rsidRPr="00265E4D">
        <w:rPr>
          <w:rFonts w:ascii="Arial" w:hAnsi="Arial" w:hint="cs"/>
          <w:rtl/>
          <w:lang w:eastAsia="en-US"/>
        </w:rPr>
        <w:t>בלבד כולל מע"מ</w:t>
      </w:r>
      <w:r w:rsidRPr="00265E4D">
        <w:rPr>
          <w:rFonts w:ascii="Arial" w:hAnsi="Arial"/>
          <w:rtl/>
          <w:lang w:eastAsia="en-US"/>
        </w:rPr>
        <w:t>.</w:t>
      </w:r>
      <w:r w:rsidRPr="00265E4D">
        <w:rPr>
          <w:rFonts w:ascii="Arial" w:hAnsi="Arial" w:hint="cs"/>
          <w:rtl/>
          <w:lang w:eastAsia="en-US"/>
        </w:rPr>
        <w:t xml:space="preserve"> הערבות תהיה בתוקף ב</w:t>
      </w:r>
      <w:r w:rsidRPr="00265E4D">
        <w:rPr>
          <w:rFonts w:ascii="Arial" w:hAnsi="Arial"/>
          <w:rtl/>
          <w:lang w:eastAsia="en-US"/>
        </w:rPr>
        <w:t xml:space="preserve">כל תקופת ההסכם </w:t>
      </w:r>
      <w:r w:rsidRPr="00265E4D">
        <w:rPr>
          <w:rFonts w:ascii="Arial" w:hAnsi="Arial" w:hint="cs"/>
          <w:rtl/>
          <w:lang w:eastAsia="en-US"/>
        </w:rPr>
        <w:t xml:space="preserve">(ותקופות ההארכה של ההסכם, באם יהיו) </w:t>
      </w:r>
      <w:r w:rsidRPr="00265E4D">
        <w:rPr>
          <w:rFonts w:ascii="Arial" w:hAnsi="Arial"/>
          <w:rtl/>
          <w:lang w:eastAsia="en-US"/>
        </w:rPr>
        <w:t xml:space="preserve">ועוד </w:t>
      </w:r>
      <w:r w:rsidRPr="00265E4D">
        <w:rPr>
          <w:rFonts w:ascii="Arial" w:hAnsi="Arial" w:hint="cs"/>
          <w:rtl/>
          <w:lang w:eastAsia="en-US"/>
        </w:rPr>
        <w:t xml:space="preserve">60 </w:t>
      </w:r>
      <w:r w:rsidRPr="00265E4D">
        <w:rPr>
          <w:rFonts w:ascii="Arial" w:hAnsi="Arial"/>
          <w:rtl/>
          <w:lang w:eastAsia="en-US"/>
        </w:rPr>
        <w:t>יום</w:t>
      </w:r>
      <w:r w:rsidRPr="00265E4D">
        <w:rPr>
          <w:rFonts w:ascii="Arial" w:hAnsi="Arial" w:hint="cs"/>
          <w:rtl/>
          <w:lang w:eastAsia="en-US"/>
        </w:rPr>
        <w:t xml:space="preserve"> ותוצמד למדד המחירים לצרכן</w:t>
      </w:r>
      <w:r w:rsidRPr="00265E4D">
        <w:rPr>
          <w:rFonts w:ascii="Arial" w:hAnsi="Arial"/>
          <w:rtl/>
          <w:lang w:eastAsia="en-US"/>
        </w:rPr>
        <w:t>.</w:t>
      </w:r>
      <w:r w:rsidRPr="00265E4D">
        <w:rPr>
          <w:rFonts w:ascii="Arial" w:hAnsi="Arial" w:hint="cs"/>
          <w:rtl/>
          <w:lang w:eastAsia="en-US"/>
        </w:rPr>
        <w:t xml:space="preserve"> הערבות תהיה ערבות בנקאית או </w:t>
      </w:r>
      <w:r w:rsidR="00A65D60">
        <w:rPr>
          <w:rFonts w:ascii="Arial" w:hAnsi="Arial" w:hint="cs"/>
          <w:rtl/>
          <w:lang w:eastAsia="en-US"/>
        </w:rPr>
        <w:t xml:space="preserve">ערבות </w:t>
      </w:r>
      <w:r w:rsidRPr="00265E4D">
        <w:rPr>
          <w:rFonts w:ascii="Arial" w:hAnsi="Arial" w:hint="cs"/>
          <w:rtl/>
          <w:lang w:eastAsia="en-US"/>
        </w:rPr>
        <w:t xml:space="preserve">של חברת ביטוח ישראלית </w:t>
      </w:r>
      <w:r w:rsidR="00A65D60">
        <w:rPr>
          <w:rFonts w:ascii="Arial" w:hAnsi="Arial" w:hint="cs"/>
          <w:rtl/>
          <w:lang w:eastAsia="en-US"/>
        </w:rPr>
        <w:t xml:space="preserve">שברשותה רישיון לעסוק בביטוח על פי </w:t>
      </w:r>
      <w:r w:rsidRPr="00265E4D">
        <w:rPr>
          <w:rFonts w:ascii="Arial" w:hAnsi="Arial" w:hint="cs"/>
          <w:rtl/>
          <w:lang w:eastAsia="en-US"/>
        </w:rPr>
        <w:t xml:space="preserve">חוק הפיקוח על עסקי הביטוח, </w:t>
      </w:r>
      <w:r w:rsidR="00A65D60">
        <w:rPr>
          <w:rFonts w:ascii="Arial" w:hAnsi="Arial" w:hint="cs"/>
          <w:rtl/>
          <w:lang w:eastAsia="en-US"/>
        </w:rPr>
        <w:t>התשמ"א-1981 ואשר אושרה על יד</w:t>
      </w:r>
      <w:r w:rsidRPr="00265E4D">
        <w:rPr>
          <w:rFonts w:ascii="Arial" w:hAnsi="Arial" w:hint="cs"/>
          <w:rtl/>
          <w:lang w:eastAsia="en-US"/>
        </w:rPr>
        <w:t>י החשב הכללי באוצר למתן ערבויות למכרזים ממשלתיים.</w:t>
      </w:r>
      <w:bookmarkEnd w:id="176"/>
      <w:bookmarkEnd w:id="177"/>
      <w:r w:rsidRPr="00265E4D">
        <w:rPr>
          <w:rFonts w:ascii="Arial" w:hAnsi="Arial" w:hint="cs"/>
          <w:rtl/>
          <w:lang w:eastAsia="en-US"/>
        </w:rPr>
        <w:t xml:space="preserve"> </w:t>
      </w:r>
      <w:bookmarkStart w:id="178" w:name="_Ref206221466"/>
    </w:p>
    <w:p w14:paraId="2ECC8FF4" w14:textId="2787E981"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bookmarkStart w:id="179" w:name="_Ref338070948"/>
      <w:r w:rsidRPr="00265E4D">
        <w:rPr>
          <w:rFonts w:ascii="Arial" w:hAnsi="Arial" w:hint="cs"/>
          <w:rtl/>
          <w:lang w:eastAsia="en-US"/>
        </w:rPr>
        <w:t xml:space="preserve">הזוכה במכרז </w:t>
      </w:r>
      <w:r w:rsidRPr="00265E4D">
        <w:rPr>
          <w:rFonts w:ascii="Arial" w:hAnsi="Arial"/>
          <w:rtl/>
          <w:lang w:eastAsia="en-US"/>
        </w:rPr>
        <w:t xml:space="preserve">יידרש </w:t>
      </w:r>
      <w:r w:rsidRPr="00265E4D">
        <w:rPr>
          <w:rFonts w:ascii="Arial" w:hAnsi="Arial" w:hint="cs"/>
          <w:rtl/>
          <w:lang w:eastAsia="en-US"/>
        </w:rPr>
        <w:t xml:space="preserve">להפקיד </w:t>
      </w:r>
      <w:r w:rsidRPr="00265E4D">
        <w:rPr>
          <w:rFonts w:ascii="Arial" w:hAnsi="Arial"/>
          <w:rtl/>
          <w:lang w:eastAsia="en-US"/>
        </w:rPr>
        <w:t xml:space="preserve">אישור בדבר קיום ביטוחים </w:t>
      </w:r>
      <w:r w:rsidRPr="00265E4D">
        <w:rPr>
          <w:rFonts w:ascii="Arial" w:hAnsi="Arial" w:hint="cs"/>
          <w:rtl/>
          <w:lang w:eastAsia="en-US"/>
        </w:rPr>
        <w:t>(</w:t>
      </w:r>
      <w:hyperlink w:anchor="_נספח_ב'2_נוסח" w:history="1">
        <w:r w:rsidRPr="00265E4D">
          <w:rPr>
            <w:rFonts w:ascii="Arial" w:hAnsi="Arial" w:hint="cs"/>
            <w:rtl/>
            <w:lang w:eastAsia="en-US"/>
          </w:rPr>
          <w:t xml:space="preserve">נספח 2 לפרק </w:t>
        </w:r>
      </w:hyperlink>
      <w:r w:rsidRPr="00265E4D">
        <w:rPr>
          <w:rFonts w:ascii="Arial" w:hAnsi="Arial" w:hint="cs"/>
          <w:rtl/>
          <w:lang w:eastAsia="en-US"/>
        </w:rPr>
        <w:t>3</w:t>
      </w:r>
      <w:r w:rsidRPr="00265E4D">
        <w:rPr>
          <w:rFonts w:ascii="Arial" w:hAnsi="Arial"/>
          <w:rtl/>
          <w:lang w:eastAsia="en-US"/>
        </w:rPr>
        <w:t>)</w:t>
      </w:r>
      <w:r w:rsidRPr="00265E4D">
        <w:rPr>
          <w:rFonts w:ascii="Arial" w:hAnsi="Arial" w:hint="cs"/>
          <w:rtl/>
          <w:lang w:eastAsia="en-US"/>
        </w:rPr>
        <w:t xml:space="preserve"> בידי נציג המזמין, תוך 7 ימים מיום הודעת הזכייה</w:t>
      </w:r>
      <w:r w:rsidR="006D66E0">
        <w:rPr>
          <w:rFonts w:ascii="Arial" w:hAnsi="Arial" w:hint="cs"/>
          <w:rtl/>
          <w:lang w:eastAsia="en-US"/>
        </w:rPr>
        <w:t>, אך לא יאוחר מיום החתימה על ההסכם</w:t>
      </w:r>
      <w:r w:rsidRPr="00265E4D">
        <w:rPr>
          <w:rFonts w:ascii="Arial" w:hAnsi="Arial"/>
          <w:rtl/>
          <w:lang w:eastAsia="en-US"/>
        </w:rPr>
        <w:t>.</w:t>
      </w:r>
      <w:bookmarkEnd w:id="178"/>
      <w:bookmarkEnd w:id="179"/>
      <w:r w:rsidRPr="00265E4D">
        <w:rPr>
          <w:rFonts w:ascii="Arial" w:hAnsi="Arial" w:hint="cs"/>
          <w:rtl/>
          <w:lang w:eastAsia="en-US"/>
        </w:rPr>
        <w:t xml:space="preserve"> </w:t>
      </w:r>
    </w:p>
    <w:p w14:paraId="78BB4127" w14:textId="11723DCC" w:rsidR="00265E4D" w:rsidRPr="00265E4D" w:rsidRDefault="00265E4D" w:rsidP="00D14A6B">
      <w:pPr>
        <w:numPr>
          <w:ilvl w:val="1"/>
          <w:numId w:val="9"/>
        </w:numPr>
        <w:tabs>
          <w:tab w:val="left" w:pos="805"/>
        </w:tabs>
        <w:spacing w:line="360" w:lineRule="auto"/>
        <w:ind w:left="805" w:hanging="567"/>
        <w:jc w:val="both"/>
        <w:rPr>
          <w:rFonts w:ascii="Arial" w:hAnsi="Arial"/>
          <w:lang w:eastAsia="en-US"/>
        </w:rPr>
      </w:pPr>
      <w:bookmarkStart w:id="180" w:name="_Ref343084531"/>
      <w:r w:rsidRPr="00265E4D">
        <w:rPr>
          <w:rFonts w:ascii="Arial" w:hAnsi="Arial" w:hint="cs"/>
          <w:rtl/>
          <w:lang w:eastAsia="en-US"/>
        </w:rPr>
        <w:t>תנאי לחתימת החוזה</w:t>
      </w:r>
      <w:r w:rsidR="00D14A6B">
        <w:rPr>
          <w:rFonts w:ascii="Arial" w:hAnsi="Arial" w:hint="cs"/>
          <w:rtl/>
          <w:lang w:eastAsia="en-US"/>
        </w:rPr>
        <w:t xml:space="preserve"> הוא ש</w:t>
      </w:r>
      <w:r w:rsidRPr="00265E4D">
        <w:rPr>
          <w:rFonts w:ascii="Arial" w:hAnsi="Arial" w:hint="cs"/>
          <w:rtl/>
          <w:lang w:eastAsia="en-US"/>
        </w:rPr>
        <w:t xml:space="preserve">הזוכה קיבל את אישורו של המזמין להפעלת </w:t>
      </w:r>
      <w:r w:rsidR="00A65D60">
        <w:rPr>
          <w:rFonts w:ascii="Arial" w:hAnsi="Arial" w:hint="cs"/>
          <w:rtl/>
          <w:lang w:eastAsia="en-US"/>
        </w:rPr>
        <w:t>נקודות הש</w:t>
      </w:r>
      <w:r w:rsidR="00787BE5">
        <w:rPr>
          <w:rFonts w:ascii="Arial" w:hAnsi="Arial" w:hint="cs"/>
          <w:rtl/>
          <w:lang w:eastAsia="en-US"/>
        </w:rPr>
        <w:t>י</w:t>
      </w:r>
      <w:r w:rsidR="00A65D60">
        <w:rPr>
          <w:rFonts w:ascii="Arial" w:hAnsi="Arial" w:hint="cs"/>
          <w:rtl/>
          <w:lang w:eastAsia="en-US"/>
        </w:rPr>
        <w:t>רות</w:t>
      </w:r>
      <w:r w:rsidR="00A65D60" w:rsidRPr="00E36D0F">
        <w:rPr>
          <w:rFonts w:ascii="Arial" w:hAnsi="Arial" w:hint="cs"/>
          <w:rtl/>
          <w:lang w:eastAsia="en-US"/>
        </w:rPr>
        <w:t xml:space="preserve"> </w:t>
      </w:r>
      <w:r w:rsidRPr="00265E4D">
        <w:rPr>
          <w:rFonts w:ascii="Arial" w:hAnsi="Arial" w:hint="cs"/>
          <w:rtl/>
          <w:lang w:eastAsia="en-US"/>
        </w:rPr>
        <w:t>מטעמו.</w:t>
      </w:r>
    </w:p>
    <w:bookmarkEnd w:id="180"/>
    <w:p w14:paraId="42BF7A3E" w14:textId="0F400AED"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rtl/>
          <w:lang w:eastAsia="en-US"/>
        </w:rPr>
        <w:t xml:space="preserve">מילוי דרישות סעיפים </w:t>
      </w:r>
      <w:r w:rsidRPr="00265E4D">
        <w:rPr>
          <w:rFonts w:ascii="Arial" w:hAnsi="Arial"/>
          <w:lang w:eastAsia="en-US"/>
        </w:rPr>
        <w:fldChar w:fldCharType="begin"/>
      </w:r>
      <w:r w:rsidRPr="00265E4D">
        <w:rPr>
          <w:rFonts w:ascii="Arial" w:hAnsi="Arial"/>
          <w:lang w:eastAsia="en-US"/>
        </w:rPr>
        <w:instrText xml:space="preserve"> REF _Ref162258194 \r \h  \* MERGEFORMAT </w:instrText>
      </w:r>
      <w:r w:rsidRPr="00265E4D">
        <w:rPr>
          <w:rFonts w:ascii="Arial" w:hAnsi="Arial"/>
          <w:lang w:eastAsia="en-US"/>
        </w:rPr>
      </w:r>
      <w:r w:rsidRPr="00265E4D">
        <w:rPr>
          <w:rFonts w:ascii="Arial" w:hAnsi="Arial"/>
          <w:lang w:eastAsia="en-US"/>
        </w:rPr>
        <w:fldChar w:fldCharType="separate"/>
      </w:r>
      <w:r w:rsidR="003B3901">
        <w:rPr>
          <w:rFonts w:ascii="Arial" w:hAnsi="Arial"/>
          <w:cs/>
          <w:lang w:eastAsia="en-US"/>
        </w:rPr>
        <w:t>‎</w:t>
      </w:r>
      <w:r w:rsidR="003B3901">
        <w:rPr>
          <w:rFonts w:ascii="Arial" w:hAnsi="Arial"/>
          <w:lang w:eastAsia="en-US"/>
        </w:rPr>
        <w:t>17.1</w:t>
      </w:r>
      <w:r w:rsidRPr="00265E4D">
        <w:rPr>
          <w:rFonts w:ascii="Arial" w:hAnsi="Arial"/>
          <w:lang w:eastAsia="en-US"/>
        </w:rPr>
        <w:fldChar w:fldCharType="end"/>
      </w:r>
      <w:r w:rsidRPr="00265E4D">
        <w:rPr>
          <w:rFonts w:ascii="Arial" w:hAnsi="Arial" w:hint="cs"/>
          <w:rtl/>
          <w:lang w:eastAsia="en-US"/>
        </w:rPr>
        <w:t xml:space="preserve"> </w:t>
      </w:r>
      <w:r w:rsidRPr="00265E4D">
        <w:rPr>
          <w:rFonts w:ascii="Arial" w:hAnsi="Arial"/>
          <w:rtl/>
          <w:lang w:eastAsia="en-US"/>
        </w:rPr>
        <w:t>-</w:t>
      </w:r>
      <w:r w:rsidRPr="00265E4D">
        <w:rPr>
          <w:rFonts w:ascii="Arial" w:hAnsi="Arial" w:hint="cs"/>
          <w:rtl/>
          <w:lang w:eastAsia="en-US"/>
        </w:rPr>
        <w:t xml:space="preserve"> </w:t>
      </w:r>
      <w:r w:rsidRPr="00265E4D">
        <w:rPr>
          <w:rFonts w:ascii="Arial" w:hAnsi="Arial"/>
          <w:rtl/>
          <w:lang w:eastAsia="en-US"/>
        </w:rPr>
        <w:fldChar w:fldCharType="begin"/>
      </w:r>
      <w:r w:rsidRPr="00265E4D">
        <w:rPr>
          <w:rFonts w:ascii="Arial" w:hAnsi="Arial"/>
          <w:rtl/>
          <w:lang w:eastAsia="en-US"/>
        </w:rPr>
        <w:instrText xml:space="preserve"> </w:instrText>
      </w:r>
      <w:r w:rsidRPr="00265E4D">
        <w:rPr>
          <w:rFonts w:ascii="Arial" w:hAnsi="Arial" w:hint="cs"/>
          <w:lang w:eastAsia="en-US"/>
        </w:rPr>
        <w:instrText>REF</w:instrText>
      </w:r>
      <w:r w:rsidRPr="00265E4D">
        <w:rPr>
          <w:rFonts w:ascii="Arial" w:hAnsi="Arial" w:hint="cs"/>
          <w:rtl/>
          <w:lang w:eastAsia="en-US"/>
        </w:rPr>
        <w:instrText xml:space="preserve"> _</w:instrText>
      </w:r>
      <w:r w:rsidRPr="00265E4D">
        <w:rPr>
          <w:rFonts w:ascii="Arial" w:hAnsi="Arial" w:hint="cs"/>
          <w:lang w:eastAsia="en-US"/>
        </w:rPr>
        <w:instrText>Ref343084531 \r \h</w:instrText>
      </w:r>
      <w:r w:rsidRPr="00265E4D">
        <w:rPr>
          <w:rFonts w:ascii="Arial" w:hAnsi="Arial"/>
          <w:rtl/>
          <w:lang w:eastAsia="en-US"/>
        </w:rPr>
        <w:instrText xml:space="preserve"> </w:instrText>
      </w:r>
      <w:r>
        <w:rPr>
          <w:rFonts w:ascii="Arial" w:hAnsi="Arial"/>
          <w:rtl/>
          <w:lang w:eastAsia="en-US"/>
        </w:rPr>
        <w:instrText xml:space="preserve"> \* </w:instrText>
      </w:r>
      <w:r>
        <w:rPr>
          <w:rFonts w:ascii="Arial" w:hAnsi="Arial"/>
          <w:lang w:eastAsia="en-US"/>
        </w:rPr>
        <w:instrText>MERGEFORMAT</w:instrText>
      </w:r>
      <w:r>
        <w:rPr>
          <w:rFonts w:ascii="Arial" w:hAnsi="Arial"/>
          <w:rtl/>
          <w:lang w:eastAsia="en-US"/>
        </w:rPr>
        <w:instrText xml:space="preserve"> </w:instrText>
      </w:r>
      <w:r w:rsidRPr="00265E4D">
        <w:rPr>
          <w:rFonts w:ascii="Arial" w:hAnsi="Arial"/>
          <w:rtl/>
          <w:lang w:eastAsia="en-US"/>
        </w:rPr>
      </w:r>
      <w:r w:rsidRPr="00265E4D">
        <w:rPr>
          <w:rFonts w:ascii="Arial" w:hAnsi="Arial"/>
          <w:rtl/>
          <w:lang w:eastAsia="en-US"/>
        </w:rPr>
        <w:fldChar w:fldCharType="separate"/>
      </w:r>
      <w:r w:rsidR="003B3901">
        <w:rPr>
          <w:rFonts w:ascii="Arial" w:hAnsi="Arial"/>
          <w:cs/>
          <w:lang w:eastAsia="en-US"/>
        </w:rPr>
        <w:t>‎</w:t>
      </w:r>
      <w:r w:rsidR="003B3901">
        <w:rPr>
          <w:rFonts w:ascii="Arial" w:hAnsi="Arial"/>
          <w:lang w:eastAsia="en-US"/>
        </w:rPr>
        <w:t>17.4</w:t>
      </w:r>
      <w:r w:rsidRPr="00265E4D">
        <w:rPr>
          <w:rFonts w:ascii="Arial" w:hAnsi="Arial"/>
          <w:rtl/>
          <w:lang w:eastAsia="en-US"/>
        </w:rPr>
        <w:fldChar w:fldCharType="end"/>
      </w:r>
      <w:r w:rsidR="00747700">
        <w:rPr>
          <w:rFonts w:ascii="Arial" w:hAnsi="Arial" w:hint="cs"/>
          <w:rtl/>
          <w:lang w:eastAsia="en-US"/>
        </w:rPr>
        <w:t xml:space="preserve"> </w:t>
      </w:r>
      <w:r w:rsidRPr="00265E4D">
        <w:rPr>
          <w:rFonts w:ascii="Arial" w:hAnsi="Arial"/>
          <w:rtl/>
          <w:lang w:eastAsia="en-US"/>
        </w:rPr>
        <w:t>לעיל מהווה תנאי מוקדם ל</w:t>
      </w:r>
      <w:r w:rsidRPr="00265E4D">
        <w:rPr>
          <w:rFonts w:ascii="Arial" w:hAnsi="Arial" w:hint="cs"/>
          <w:rtl/>
          <w:lang w:eastAsia="en-US"/>
        </w:rPr>
        <w:t>ביצוע</w:t>
      </w:r>
      <w:r w:rsidRPr="00265E4D">
        <w:rPr>
          <w:rFonts w:ascii="Arial" w:hAnsi="Arial"/>
          <w:rtl/>
          <w:lang w:eastAsia="en-US"/>
        </w:rPr>
        <w:t xml:space="preserve"> הליכי ההתקשרות</w:t>
      </w:r>
      <w:r w:rsidRPr="00265E4D">
        <w:rPr>
          <w:rFonts w:ascii="Arial" w:hAnsi="Arial" w:hint="cs"/>
          <w:rtl/>
          <w:lang w:eastAsia="en-US"/>
        </w:rPr>
        <w:t>.</w:t>
      </w:r>
      <w:r w:rsidRPr="00265E4D">
        <w:rPr>
          <w:rFonts w:ascii="Arial" w:hAnsi="Arial"/>
          <w:rtl/>
          <w:lang w:eastAsia="en-US"/>
        </w:rPr>
        <w:t xml:space="preserve"> </w:t>
      </w:r>
    </w:p>
    <w:p w14:paraId="46C166C7" w14:textId="77777777" w:rsidR="00265E4D" w:rsidRPr="00DA1810" w:rsidRDefault="00265E4D" w:rsidP="00BC7739">
      <w:pPr>
        <w:pStyle w:val="a6"/>
        <w:tabs>
          <w:tab w:val="right" w:pos="805"/>
        </w:tabs>
        <w:spacing w:line="360" w:lineRule="auto"/>
        <w:ind w:left="792"/>
        <w:jc w:val="both"/>
        <w:rPr>
          <w:sz w:val="24"/>
          <w:rtl/>
        </w:rPr>
      </w:pPr>
    </w:p>
    <w:p w14:paraId="0490BA5C" w14:textId="77777777" w:rsidR="00265E4D" w:rsidRPr="00265E4D" w:rsidRDefault="00265E4D"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81" w:name="_Ref324147300"/>
      <w:bookmarkStart w:id="182" w:name="_Toc444431623"/>
      <w:bookmarkStart w:id="183" w:name="_Toc445625986"/>
      <w:bookmarkStart w:id="184" w:name="_Toc447535471"/>
      <w:bookmarkStart w:id="185" w:name="_Toc448316661"/>
      <w:bookmarkStart w:id="186" w:name="_Toc448320939"/>
      <w:r w:rsidRPr="00265E4D">
        <w:rPr>
          <w:rFonts w:asciiTheme="minorHAnsi" w:hAnsiTheme="minorHAnsi" w:cs="David" w:hint="cs"/>
          <w:sz w:val="24"/>
          <w:szCs w:val="24"/>
          <w:rtl/>
          <w:lang w:eastAsia="en-US"/>
        </w:rPr>
        <w:t>זכויות המזמין</w:t>
      </w:r>
      <w:bookmarkEnd w:id="181"/>
      <w:bookmarkEnd w:id="182"/>
      <w:bookmarkEnd w:id="183"/>
      <w:bookmarkEnd w:id="184"/>
      <w:bookmarkEnd w:id="185"/>
      <w:bookmarkEnd w:id="186"/>
      <w:r w:rsidRPr="00265E4D">
        <w:rPr>
          <w:rFonts w:asciiTheme="minorHAnsi" w:hAnsiTheme="minorHAnsi" w:cs="David"/>
          <w:sz w:val="24"/>
          <w:szCs w:val="24"/>
          <w:rtl/>
          <w:lang w:eastAsia="en-US"/>
        </w:rPr>
        <w:t xml:space="preserve"> </w:t>
      </w:r>
    </w:p>
    <w:p w14:paraId="3F4A1BA3" w14:textId="77777777"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rtl/>
          <w:lang w:eastAsia="en-US"/>
        </w:rPr>
        <w:t xml:space="preserve">ועדת המכרזים רשאית (אך אינה חייבת) לבקש </w:t>
      </w:r>
      <w:r w:rsidRPr="00265E4D">
        <w:rPr>
          <w:rFonts w:ascii="Arial" w:hAnsi="Arial" w:hint="eastAsia"/>
          <w:rtl/>
          <w:lang w:eastAsia="en-US"/>
        </w:rPr>
        <w:t>מכל</w:t>
      </w:r>
      <w:r w:rsidRPr="00265E4D">
        <w:rPr>
          <w:rFonts w:ascii="Arial" w:hAnsi="Arial"/>
          <w:rtl/>
          <w:lang w:eastAsia="en-US"/>
        </w:rPr>
        <w:t xml:space="preserve"> מציע בכל שלב </w:t>
      </w:r>
      <w:r w:rsidRPr="00265E4D">
        <w:rPr>
          <w:rFonts w:ascii="Arial" w:hAnsi="Arial" w:hint="eastAsia"/>
          <w:rtl/>
          <w:lang w:eastAsia="en-US"/>
        </w:rPr>
        <w:t>של</w:t>
      </w:r>
      <w:r w:rsidRPr="00265E4D">
        <w:rPr>
          <w:rFonts w:ascii="Arial" w:hAnsi="Arial"/>
          <w:rtl/>
          <w:lang w:eastAsia="en-US"/>
        </w:rPr>
        <w:t xml:space="preserve"> המכרז הבהרות </w:t>
      </w:r>
      <w:r w:rsidRPr="00265E4D">
        <w:rPr>
          <w:rFonts w:ascii="Arial" w:hAnsi="Arial" w:hint="eastAsia"/>
          <w:rtl/>
          <w:lang w:eastAsia="en-US"/>
        </w:rPr>
        <w:t>בכתב</w:t>
      </w:r>
      <w:r w:rsidRPr="00265E4D">
        <w:rPr>
          <w:rFonts w:ascii="Arial" w:hAnsi="Arial"/>
          <w:rtl/>
          <w:lang w:eastAsia="en-US"/>
        </w:rPr>
        <w:t xml:space="preserve"> או בעל-פה להצעה, כולה או מקצתה, </w:t>
      </w:r>
      <w:r w:rsidRPr="00265E4D">
        <w:rPr>
          <w:rFonts w:ascii="Arial" w:hAnsi="Arial" w:hint="eastAsia"/>
          <w:rtl/>
          <w:lang w:eastAsia="en-US"/>
        </w:rPr>
        <w:t>ובלבד</w:t>
      </w:r>
      <w:r w:rsidRPr="00265E4D">
        <w:rPr>
          <w:rFonts w:ascii="Arial" w:hAnsi="Arial"/>
          <w:rtl/>
          <w:lang w:eastAsia="en-US"/>
        </w:rPr>
        <w:t xml:space="preserve"> </w:t>
      </w:r>
      <w:r w:rsidRPr="00265E4D">
        <w:rPr>
          <w:rFonts w:ascii="Arial" w:hAnsi="Arial" w:hint="eastAsia"/>
          <w:rtl/>
          <w:lang w:eastAsia="en-US"/>
        </w:rPr>
        <w:t>שלא</w:t>
      </w:r>
      <w:r w:rsidRPr="00265E4D">
        <w:rPr>
          <w:rFonts w:ascii="Arial" w:hAnsi="Arial"/>
          <w:rtl/>
          <w:lang w:eastAsia="en-US"/>
        </w:rPr>
        <w:t xml:space="preserve"> </w:t>
      </w:r>
      <w:r w:rsidRPr="00265E4D">
        <w:rPr>
          <w:rFonts w:ascii="Arial" w:hAnsi="Arial" w:hint="eastAsia"/>
          <w:rtl/>
          <w:lang w:eastAsia="en-US"/>
        </w:rPr>
        <w:t>יהיה</w:t>
      </w:r>
      <w:r w:rsidRPr="00265E4D">
        <w:rPr>
          <w:rFonts w:ascii="Arial" w:hAnsi="Arial"/>
          <w:rtl/>
          <w:lang w:eastAsia="en-US"/>
        </w:rPr>
        <w:t xml:space="preserve"> </w:t>
      </w:r>
      <w:r w:rsidRPr="00265E4D">
        <w:rPr>
          <w:rFonts w:ascii="Arial" w:hAnsi="Arial" w:hint="eastAsia"/>
          <w:rtl/>
          <w:lang w:eastAsia="en-US"/>
        </w:rPr>
        <w:t>בכך</w:t>
      </w:r>
      <w:r w:rsidRPr="00265E4D">
        <w:rPr>
          <w:rFonts w:ascii="Arial" w:hAnsi="Arial"/>
          <w:rtl/>
          <w:lang w:eastAsia="en-US"/>
        </w:rPr>
        <w:t xml:space="preserve"> </w:t>
      </w:r>
      <w:r w:rsidRPr="00265E4D">
        <w:rPr>
          <w:rFonts w:ascii="Arial" w:hAnsi="Arial" w:hint="eastAsia"/>
          <w:rtl/>
          <w:lang w:eastAsia="en-US"/>
        </w:rPr>
        <w:t>כדי</w:t>
      </w:r>
      <w:r w:rsidRPr="00265E4D">
        <w:rPr>
          <w:rFonts w:ascii="Arial" w:hAnsi="Arial"/>
          <w:rtl/>
          <w:lang w:eastAsia="en-US"/>
        </w:rPr>
        <w:t xml:space="preserve"> </w:t>
      </w:r>
      <w:r w:rsidRPr="00265E4D">
        <w:rPr>
          <w:rFonts w:ascii="Arial" w:hAnsi="Arial" w:hint="eastAsia"/>
          <w:rtl/>
          <w:lang w:eastAsia="en-US"/>
        </w:rPr>
        <w:t>לאפשר</w:t>
      </w:r>
      <w:r w:rsidRPr="00265E4D">
        <w:rPr>
          <w:rFonts w:ascii="Arial" w:hAnsi="Arial"/>
          <w:rtl/>
          <w:lang w:eastAsia="en-US"/>
        </w:rPr>
        <w:t xml:space="preserve"> </w:t>
      </w:r>
      <w:r w:rsidRPr="00265E4D">
        <w:rPr>
          <w:rFonts w:ascii="Arial" w:hAnsi="Arial" w:hint="eastAsia"/>
          <w:rtl/>
          <w:lang w:eastAsia="en-US"/>
        </w:rPr>
        <w:t>למציע</w:t>
      </w:r>
      <w:r w:rsidRPr="00265E4D">
        <w:rPr>
          <w:rFonts w:ascii="Arial" w:hAnsi="Arial"/>
          <w:rtl/>
          <w:lang w:eastAsia="en-US"/>
        </w:rPr>
        <w:t xml:space="preserve"> </w:t>
      </w:r>
      <w:r w:rsidRPr="00265E4D">
        <w:rPr>
          <w:rFonts w:ascii="Arial" w:hAnsi="Arial" w:hint="eastAsia"/>
          <w:rtl/>
          <w:lang w:eastAsia="en-US"/>
        </w:rPr>
        <w:t>לשנות</w:t>
      </w:r>
      <w:r w:rsidRPr="00265E4D">
        <w:rPr>
          <w:rFonts w:ascii="Arial" w:hAnsi="Arial"/>
          <w:rtl/>
          <w:lang w:eastAsia="en-US"/>
        </w:rPr>
        <w:t xml:space="preserve"> </w:t>
      </w:r>
      <w:r w:rsidRPr="00265E4D">
        <w:rPr>
          <w:rFonts w:ascii="Arial" w:hAnsi="Arial" w:hint="eastAsia"/>
          <w:rtl/>
          <w:lang w:eastAsia="en-US"/>
        </w:rPr>
        <w:t>את</w:t>
      </w:r>
      <w:r w:rsidRPr="00265E4D">
        <w:rPr>
          <w:rFonts w:ascii="Arial" w:hAnsi="Arial"/>
          <w:rtl/>
          <w:lang w:eastAsia="en-US"/>
        </w:rPr>
        <w:t xml:space="preserve"> </w:t>
      </w:r>
      <w:r w:rsidRPr="00265E4D">
        <w:rPr>
          <w:rFonts w:ascii="Arial" w:hAnsi="Arial" w:hint="eastAsia"/>
          <w:rtl/>
          <w:lang w:eastAsia="en-US"/>
        </w:rPr>
        <w:t>הצעתו</w:t>
      </w:r>
      <w:r w:rsidRPr="00265E4D">
        <w:rPr>
          <w:rFonts w:ascii="Arial" w:hAnsi="Arial"/>
          <w:rtl/>
          <w:lang w:eastAsia="en-US"/>
        </w:rPr>
        <w:t xml:space="preserve"> </w:t>
      </w:r>
      <w:r w:rsidRPr="00265E4D">
        <w:rPr>
          <w:rFonts w:ascii="Arial" w:hAnsi="Arial" w:hint="eastAsia"/>
          <w:rtl/>
          <w:lang w:eastAsia="en-US"/>
        </w:rPr>
        <w:t>או</w:t>
      </w:r>
      <w:r w:rsidRPr="00265E4D">
        <w:rPr>
          <w:rFonts w:ascii="Arial" w:hAnsi="Arial"/>
          <w:rtl/>
          <w:lang w:eastAsia="en-US"/>
        </w:rPr>
        <w:t xml:space="preserve"> </w:t>
      </w:r>
      <w:r w:rsidRPr="00265E4D">
        <w:rPr>
          <w:rFonts w:ascii="Arial" w:hAnsi="Arial" w:hint="eastAsia"/>
          <w:rtl/>
          <w:lang w:eastAsia="en-US"/>
        </w:rPr>
        <w:t>להעניק</w:t>
      </w:r>
      <w:r w:rsidRPr="00265E4D">
        <w:rPr>
          <w:rFonts w:ascii="Arial" w:hAnsi="Arial"/>
          <w:rtl/>
          <w:lang w:eastAsia="en-US"/>
        </w:rPr>
        <w:t xml:space="preserve"> </w:t>
      </w:r>
      <w:r w:rsidRPr="00265E4D">
        <w:rPr>
          <w:rFonts w:ascii="Arial" w:hAnsi="Arial" w:hint="eastAsia"/>
          <w:rtl/>
          <w:lang w:eastAsia="en-US"/>
        </w:rPr>
        <w:t>לו</w:t>
      </w:r>
      <w:r w:rsidRPr="00265E4D">
        <w:rPr>
          <w:rFonts w:ascii="Arial" w:hAnsi="Arial"/>
          <w:rtl/>
          <w:lang w:eastAsia="en-US"/>
        </w:rPr>
        <w:t xml:space="preserve"> </w:t>
      </w:r>
      <w:r w:rsidRPr="00265E4D">
        <w:rPr>
          <w:rFonts w:ascii="Arial" w:hAnsi="Arial" w:hint="eastAsia"/>
          <w:rtl/>
          <w:lang w:eastAsia="en-US"/>
        </w:rPr>
        <w:t>יתרון</w:t>
      </w:r>
      <w:r w:rsidRPr="00265E4D">
        <w:rPr>
          <w:rFonts w:ascii="Arial" w:hAnsi="Arial"/>
          <w:rtl/>
          <w:lang w:eastAsia="en-US"/>
        </w:rPr>
        <w:t xml:space="preserve"> </w:t>
      </w:r>
      <w:r w:rsidRPr="00265E4D">
        <w:rPr>
          <w:rFonts w:ascii="Arial" w:hAnsi="Arial" w:hint="eastAsia"/>
          <w:rtl/>
          <w:lang w:eastAsia="en-US"/>
        </w:rPr>
        <w:t>בלתי</w:t>
      </w:r>
      <w:r w:rsidRPr="00265E4D">
        <w:rPr>
          <w:rFonts w:ascii="Arial" w:hAnsi="Arial"/>
          <w:rtl/>
          <w:lang w:eastAsia="en-US"/>
        </w:rPr>
        <w:t xml:space="preserve">-הוגן </w:t>
      </w:r>
      <w:r w:rsidRPr="00265E4D">
        <w:rPr>
          <w:rFonts w:ascii="Arial" w:hAnsi="Arial" w:hint="eastAsia"/>
          <w:rtl/>
          <w:lang w:eastAsia="en-US"/>
        </w:rPr>
        <w:t>על</w:t>
      </w:r>
      <w:r w:rsidRPr="00265E4D">
        <w:rPr>
          <w:rFonts w:ascii="Arial" w:hAnsi="Arial"/>
          <w:rtl/>
          <w:lang w:eastAsia="en-US"/>
        </w:rPr>
        <w:t xml:space="preserve"> </w:t>
      </w:r>
      <w:r w:rsidRPr="00265E4D">
        <w:rPr>
          <w:rFonts w:ascii="Arial" w:hAnsi="Arial" w:hint="eastAsia"/>
          <w:rtl/>
          <w:lang w:eastAsia="en-US"/>
        </w:rPr>
        <w:t>המציעים</w:t>
      </w:r>
      <w:r w:rsidRPr="00265E4D">
        <w:rPr>
          <w:rFonts w:ascii="Arial" w:hAnsi="Arial"/>
          <w:rtl/>
          <w:lang w:eastAsia="en-US"/>
        </w:rPr>
        <w:t xml:space="preserve"> </w:t>
      </w:r>
      <w:r w:rsidRPr="00265E4D">
        <w:rPr>
          <w:rFonts w:ascii="Arial" w:hAnsi="Arial" w:hint="eastAsia"/>
          <w:rtl/>
          <w:lang w:eastAsia="en-US"/>
        </w:rPr>
        <w:t>האחרים</w:t>
      </w:r>
      <w:r w:rsidRPr="00265E4D">
        <w:rPr>
          <w:rFonts w:ascii="Arial" w:hAnsi="Arial"/>
          <w:rtl/>
          <w:lang w:eastAsia="en-US"/>
        </w:rPr>
        <w:t>. ההבהרות יהוו חלק בלתי נפרד מן ההצעה.</w:t>
      </w:r>
    </w:p>
    <w:p w14:paraId="1913093E" w14:textId="77777777"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hint="eastAsia"/>
          <w:rtl/>
          <w:lang w:eastAsia="en-US"/>
        </w:rPr>
        <w:t>לוועדת</w:t>
      </w:r>
      <w:r w:rsidRPr="00265E4D">
        <w:rPr>
          <w:rFonts w:ascii="Arial" w:hAnsi="Arial"/>
          <w:rtl/>
          <w:lang w:eastAsia="en-US"/>
        </w:rPr>
        <w:t xml:space="preserve"> </w:t>
      </w:r>
      <w:r w:rsidRPr="00265E4D">
        <w:rPr>
          <w:rFonts w:ascii="Arial" w:hAnsi="Arial" w:hint="eastAsia"/>
          <w:rtl/>
          <w:lang w:eastAsia="en-US"/>
        </w:rPr>
        <w:t>המכרזים</w:t>
      </w:r>
      <w:r w:rsidRPr="00265E4D">
        <w:rPr>
          <w:rFonts w:ascii="Arial" w:hAnsi="Arial"/>
          <w:rtl/>
          <w:lang w:eastAsia="en-US"/>
        </w:rPr>
        <w:t xml:space="preserve"> </w:t>
      </w:r>
      <w:r w:rsidRPr="00265E4D">
        <w:rPr>
          <w:rFonts w:ascii="Arial" w:hAnsi="Arial" w:hint="eastAsia"/>
          <w:rtl/>
          <w:lang w:eastAsia="en-US"/>
        </w:rPr>
        <w:t>שיקול</w:t>
      </w:r>
      <w:r w:rsidRPr="00265E4D">
        <w:rPr>
          <w:rFonts w:ascii="Arial" w:hAnsi="Arial"/>
          <w:rtl/>
          <w:lang w:eastAsia="en-US"/>
        </w:rPr>
        <w:t xml:space="preserve"> </w:t>
      </w:r>
      <w:r w:rsidRPr="00265E4D">
        <w:rPr>
          <w:rFonts w:ascii="Arial" w:hAnsi="Arial" w:hint="eastAsia"/>
          <w:rtl/>
          <w:lang w:eastAsia="en-US"/>
        </w:rPr>
        <w:t>דעת</w:t>
      </w:r>
      <w:r w:rsidRPr="00265E4D">
        <w:rPr>
          <w:rFonts w:ascii="Arial" w:hAnsi="Arial"/>
          <w:rtl/>
          <w:lang w:eastAsia="en-US"/>
        </w:rPr>
        <w:t xml:space="preserve"> </w:t>
      </w:r>
      <w:r w:rsidRPr="00265E4D">
        <w:rPr>
          <w:rFonts w:ascii="Arial" w:hAnsi="Arial" w:hint="eastAsia"/>
          <w:rtl/>
          <w:lang w:eastAsia="en-US"/>
        </w:rPr>
        <w:t>לדרוש</w:t>
      </w:r>
      <w:r w:rsidRPr="00265E4D">
        <w:rPr>
          <w:rFonts w:ascii="Arial" w:hAnsi="Arial"/>
          <w:rtl/>
          <w:lang w:eastAsia="en-US"/>
        </w:rPr>
        <w:t xml:space="preserve"> </w:t>
      </w:r>
      <w:proofErr w:type="spellStart"/>
      <w:r w:rsidRPr="00265E4D">
        <w:rPr>
          <w:rFonts w:ascii="Arial" w:hAnsi="Arial" w:hint="eastAsia"/>
          <w:rtl/>
          <w:lang w:eastAsia="en-US"/>
        </w:rPr>
        <w:t>ממציע</w:t>
      </w:r>
      <w:proofErr w:type="spellEnd"/>
      <w:r w:rsidRPr="00265E4D">
        <w:rPr>
          <w:rFonts w:ascii="Arial" w:hAnsi="Arial"/>
          <w:rtl/>
          <w:lang w:eastAsia="en-US"/>
        </w:rPr>
        <w:t xml:space="preserve"> </w:t>
      </w:r>
      <w:r w:rsidRPr="00265E4D">
        <w:rPr>
          <w:rFonts w:ascii="Arial" w:hAnsi="Arial" w:hint="eastAsia"/>
          <w:rtl/>
          <w:lang w:eastAsia="en-US"/>
        </w:rPr>
        <w:t>השלמת</w:t>
      </w:r>
      <w:r w:rsidRPr="00265E4D">
        <w:rPr>
          <w:rFonts w:ascii="Arial" w:hAnsi="Arial"/>
          <w:rtl/>
          <w:lang w:eastAsia="en-US"/>
        </w:rPr>
        <w:t xml:space="preserve"> </w:t>
      </w:r>
      <w:r w:rsidRPr="00265E4D">
        <w:rPr>
          <w:rFonts w:ascii="Arial" w:hAnsi="Arial" w:hint="eastAsia"/>
          <w:rtl/>
          <w:lang w:eastAsia="en-US"/>
        </w:rPr>
        <w:t>מידע</w:t>
      </w:r>
      <w:r w:rsidRPr="00265E4D">
        <w:rPr>
          <w:rFonts w:ascii="Arial" w:hAnsi="Arial"/>
          <w:rtl/>
          <w:lang w:eastAsia="en-US"/>
        </w:rPr>
        <w:t xml:space="preserve"> </w:t>
      </w:r>
      <w:r w:rsidRPr="00265E4D">
        <w:rPr>
          <w:rFonts w:ascii="Arial" w:hAnsi="Arial" w:hint="eastAsia"/>
          <w:rtl/>
          <w:lang w:eastAsia="en-US"/>
        </w:rPr>
        <w:t>חסר</w:t>
      </w:r>
      <w:r w:rsidRPr="00265E4D">
        <w:rPr>
          <w:rFonts w:ascii="Arial" w:hAnsi="Arial"/>
          <w:rtl/>
          <w:lang w:eastAsia="en-US"/>
        </w:rPr>
        <w:t xml:space="preserve"> </w:t>
      </w:r>
      <w:r w:rsidRPr="00265E4D">
        <w:rPr>
          <w:rFonts w:ascii="Arial" w:hAnsi="Arial" w:hint="eastAsia"/>
          <w:rtl/>
          <w:lang w:eastAsia="en-US"/>
        </w:rPr>
        <w:t>ו</w:t>
      </w:r>
      <w:r w:rsidRPr="00265E4D">
        <w:rPr>
          <w:rFonts w:ascii="Arial" w:hAnsi="Arial"/>
          <w:rtl/>
          <w:lang w:eastAsia="en-US"/>
        </w:rPr>
        <w:t xml:space="preserve">/או </w:t>
      </w:r>
      <w:r w:rsidRPr="00265E4D">
        <w:rPr>
          <w:rFonts w:ascii="Arial" w:hAnsi="Arial" w:hint="eastAsia"/>
          <w:rtl/>
          <w:lang w:eastAsia="en-US"/>
        </w:rPr>
        <w:t>המלצות</w:t>
      </w:r>
      <w:r w:rsidRPr="00265E4D">
        <w:rPr>
          <w:rFonts w:ascii="Arial" w:hAnsi="Arial"/>
          <w:rtl/>
          <w:lang w:eastAsia="en-US"/>
        </w:rPr>
        <w:t xml:space="preserve"> </w:t>
      </w:r>
      <w:r w:rsidRPr="00265E4D">
        <w:rPr>
          <w:rFonts w:ascii="Arial" w:hAnsi="Arial" w:hint="eastAsia"/>
          <w:rtl/>
          <w:lang w:eastAsia="en-US"/>
        </w:rPr>
        <w:t>ו</w:t>
      </w:r>
      <w:r w:rsidRPr="00265E4D">
        <w:rPr>
          <w:rFonts w:ascii="Arial" w:hAnsi="Arial"/>
          <w:rtl/>
          <w:lang w:eastAsia="en-US"/>
        </w:rPr>
        <w:t xml:space="preserve">/או </w:t>
      </w:r>
      <w:r w:rsidRPr="00265E4D">
        <w:rPr>
          <w:rFonts w:ascii="Arial" w:hAnsi="Arial" w:hint="eastAsia"/>
          <w:rtl/>
          <w:lang w:eastAsia="en-US"/>
        </w:rPr>
        <w:t>אישורים</w:t>
      </w:r>
      <w:r w:rsidRPr="00265E4D">
        <w:rPr>
          <w:rFonts w:ascii="Arial" w:hAnsi="Arial"/>
          <w:rtl/>
          <w:lang w:eastAsia="en-US"/>
        </w:rPr>
        <w:t xml:space="preserve"> </w:t>
      </w:r>
      <w:r w:rsidRPr="00265E4D">
        <w:rPr>
          <w:rFonts w:ascii="Arial" w:hAnsi="Arial" w:hint="eastAsia"/>
          <w:rtl/>
          <w:lang w:eastAsia="en-US"/>
        </w:rPr>
        <w:t>המתייחסים</w:t>
      </w:r>
      <w:r w:rsidRPr="00265E4D">
        <w:rPr>
          <w:rFonts w:ascii="Arial" w:hAnsi="Arial"/>
          <w:rtl/>
          <w:lang w:eastAsia="en-US"/>
        </w:rPr>
        <w:t xml:space="preserve"> </w:t>
      </w:r>
      <w:r w:rsidRPr="00265E4D">
        <w:rPr>
          <w:rFonts w:ascii="Arial" w:hAnsi="Arial" w:hint="eastAsia"/>
          <w:rtl/>
          <w:lang w:eastAsia="en-US"/>
        </w:rPr>
        <w:t>לדרישות</w:t>
      </w:r>
      <w:r w:rsidRPr="00265E4D">
        <w:rPr>
          <w:rFonts w:ascii="Arial" w:hAnsi="Arial"/>
          <w:rtl/>
          <w:lang w:eastAsia="en-US"/>
        </w:rPr>
        <w:t xml:space="preserve"> </w:t>
      </w:r>
      <w:r w:rsidRPr="00265E4D">
        <w:rPr>
          <w:rFonts w:ascii="Arial" w:hAnsi="Arial" w:hint="eastAsia"/>
          <w:rtl/>
          <w:lang w:eastAsia="en-US"/>
        </w:rPr>
        <w:t>המפורטות</w:t>
      </w:r>
      <w:r w:rsidRPr="00265E4D">
        <w:rPr>
          <w:rFonts w:ascii="Arial" w:hAnsi="Arial"/>
          <w:rtl/>
          <w:lang w:eastAsia="en-US"/>
        </w:rPr>
        <w:t xml:space="preserve"> </w:t>
      </w:r>
      <w:r w:rsidRPr="00265E4D">
        <w:rPr>
          <w:rFonts w:ascii="Arial" w:hAnsi="Arial" w:hint="eastAsia"/>
          <w:rtl/>
          <w:lang w:eastAsia="en-US"/>
        </w:rPr>
        <w:t>במכרז</w:t>
      </w:r>
      <w:r w:rsidRPr="00265E4D">
        <w:rPr>
          <w:rFonts w:ascii="Arial" w:hAnsi="Arial"/>
          <w:rtl/>
          <w:lang w:eastAsia="en-US"/>
        </w:rPr>
        <w:t xml:space="preserve">, </w:t>
      </w:r>
      <w:r w:rsidRPr="00265E4D">
        <w:rPr>
          <w:rFonts w:ascii="Arial" w:hAnsi="Arial" w:hint="eastAsia"/>
          <w:rtl/>
          <w:lang w:eastAsia="en-US"/>
        </w:rPr>
        <w:t>לצורך</w:t>
      </w:r>
      <w:r w:rsidRPr="00265E4D">
        <w:rPr>
          <w:rFonts w:ascii="Arial" w:hAnsi="Arial"/>
          <w:rtl/>
          <w:lang w:eastAsia="en-US"/>
        </w:rPr>
        <w:t xml:space="preserve"> </w:t>
      </w:r>
      <w:r w:rsidRPr="00265E4D">
        <w:rPr>
          <w:rFonts w:ascii="Arial" w:hAnsi="Arial" w:hint="eastAsia"/>
          <w:rtl/>
          <w:lang w:eastAsia="en-US"/>
        </w:rPr>
        <w:t>בחינת</w:t>
      </w:r>
      <w:r w:rsidRPr="00265E4D">
        <w:rPr>
          <w:rFonts w:ascii="Arial" w:hAnsi="Arial"/>
          <w:rtl/>
          <w:lang w:eastAsia="en-US"/>
        </w:rPr>
        <w:t xml:space="preserve"> </w:t>
      </w:r>
      <w:r w:rsidRPr="00265E4D">
        <w:rPr>
          <w:rFonts w:ascii="Arial" w:hAnsi="Arial" w:hint="eastAsia"/>
          <w:rtl/>
          <w:lang w:eastAsia="en-US"/>
        </w:rPr>
        <w:t>עמידתו</w:t>
      </w:r>
      <w:r w:rsidRPr="00265E4D">
        <w:rPr>
          <w:rFonts w:ascii="Arial" w:hAnsi="Arial"/>
          <w:rtl/>
          <w:lang w:eastAsia="en-US"/>
        </w:rPr>
        <w:t xml:space="preserve"> </w:t>
      </w:r>
      <w:r w:rsidRPr="00265E4D">
        <w:rPr>
          <w:rFonts w:ascii="Arial" w:hAnsi="Arial" w:hint="eastAsia"/>
          <w:rtl/>
          <w:lang w:eastAsia="en-US"/>
        </w:rPr>
        <w:t>של</w:t>
      </w:r>
      <w:r w:rsidRPr="00265E4D">
        <w:rPr>
          <w:rFonts w:ascii="Arial" w:hAnsi="Arial"/>
          <w:rtl/>
          <w:lang w:eastAsia="en-US"/>
        </w:rPr>
        <w:t xml:space="preserve"> </w:t>
      </w:r>
      <w:r w:rsidRPr="00265E4D">
        <w:rPr>
          <w:rFonts w:ascii="Arial" w:hAnsi="Arial" w:hint="eastAsia"/>
          <w:rtl/>
          <w:lang w:eastAsia="en-US"/>
        </w:rPr>
        <w:t>המציע</w:t>
      </w:r>
      <w:r w:rsidRPr="00265E4D">
        <w:rPr>
          <w:rFonts w:ascii="Arial" w:hAnsi="Arial"/>
          <w:rtl/>
          <w:lang w:eastAsia="en-US"/>
        </w:rPr>
        <w:t xml:space="preserve"> </w:t>
      </w:r>
      <w:r w:rsidRPr="00265E4D">
        <w:rPr>
          <w:rFonts w:ascii="Arial" w:hAnsi="Arial" w:hint="eastAsia"/>
          <w:rtl/>
          <w:lang w:eastAsia="en-US"/>
        </w:rPr>
        <w:t>בתנאי</w:t>
      </w:r>
      <w:r w:rsidRPr="00265E4D">
        <w:rPr>
          <w:rFonts w:ascii="Arial" w:hAnsi="Arial"/>
          <w:rtl/>
          <w:lang w:eastAsia="en-US"/>
        </w:rPr>
        <w:t xml:space="preserve"> </w:t>
      </w:r>
      <w:r w:rsidRPr="00265E4D">
        <w:rPr>
          <w:rFonts w:ascii="Arial" w:hAnsi="Arial" w:hint="eastAsia"/>
          <w:rtl/>
          <w:lang w:eastAsia="en-US"/>
        </w:rPr>
        <w:t>המכרז</w:t>
      </w:r>
      <w:r w:rsidRPr="00265E4D">
        <w:rPr>
          <w:rFonts w:ascii="Arial" w:hAnsi="Arial"/>
          <w:rtl/>
          <w:lang w:eastAsia="en-US"/>
        </w:rPr>
        <w:t>.</w:t>
      </w:r>
    </w:p>
    <w:p w14:paraId="0A565EE0" w14:textId="0D3A0885"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rtl/>
          <w:lang w:eastAsia="en-US"/>
        </w:rPr>
        <w:t>וע</w:t>
      </w:r>
      <w:r w:rsidR="00787BE5">
        <w:rPr>
          <w:rFonts w:ascii="Arial" w:hAnsi="Arial"/>
          <w:rtl/>
          <w:lang w:eastAsia="en-US"/>
        </w:rPr>
        <w:t>דת המכרזים ת</w:t>
      </w:r>
      <w:r w:rsidRPr="00265E4D">
        <w:rPr>
          <w:rFonts w:ascii="Arial" w:hAnsi="Arial"/>
          <w:rtl/>
          <w:lang w:eastAsia="en-US"/>
        </w:rPr>
        <w:t xml:space="preserve">היה רשאית לדרוש </w:t>
      </w:r>
      <w:proofErr w:type="spellStart"/>
      <w:r w:rsidRPr="00265E4D">
        <w:rPr>
          <w:rFonts w:ascii="Arial" w:hAnsi="Arial"/>
          <w:rtl/>
          <w:lang w:eastAsia="en-US"/>
        </w:rPr>
        <w:t>מהמציע</w:t>
      </w:r>
      <w:proofErr w:type="spellEnd"/>
      <w:r w:rsidRPr="00265E4D">
        <w:rPr>
          <w:rFonts w:ascii="Arial" w:hAnsi="Arial"/>
          <w:rtl/>
          <w:lang w:eastAsia="en-US"/>
        </w:rPr>
        <w:t xml:space="preserve"> מסמכים נוספים על מנת להכריע במידת התאמתו של המוצר המוצע למטרות המכרז וכן לפסול מוצר או מציע (שזוהי הצעתו היחידה) במידה והמסמכים שסיפק לא יעמדו לשביעות רצונה של הועדה או שלא יספיקו לה בכדי להכריע בדבר התאמתו של המוצר למכרז.</w:t>
      </w:r>
    </w:p>
    <w:p w14:paraId="2E827890" w14:textId="25666083" w:rsidR="00265E4D" w:rsidRPr="00265E4D" w:rsidRDefault="00265E4D" w:rsidP="00BC7739">
      <w:pPr>
        <w:numPr>
          <w:ilvl w:val="1"/>
          <w:numId w:val="9"/>
        </w:numPr>
        <w:tabs>
          <w:tab w:val="left" w:pos="805"/>
        </w:tabs>
        <w:spacing w:line="360" w:lineRule="auto"/>
        <w:ind w:left="805" w:hanging="567"/>
        <w:jc w:val="both"/>
        <w:rPr>
          <w:rFonts w:ascii="Arial" w:hAnsi="Arial"/>
          <w:rtl/>
          <w:lang w:eastAsia="en-US"/>
        </w:rPr>
      </w:pPr>
      <w:r w:rsidRPr="00265E4D">
        <w:rPr>
          <w:rFonts w:ascii="Arial" w:hAnsi="Arial" w:hint="cs"/>
          <w:rtl/>
          <w:lang w:eastAsia="en-US"/>
        </w:rPr>
        <w:lastRenderedPageBreak/>
        <w:t>מבלי</w:t>
      </w:r>
      <w:r w:rsidRPr="00265E4D">
        <w:rPr>
          <w:rFonts w:ascii="Arial" w:hAnsi="Arial"/>
          <w:rtl/>
          <w:lang w:eastAsia="en-US"/>
        </w:rPr>
        <w:t xml:space="preserve"> </w:t>
      </w:r>
      <w:r w:rsidRPr="00265E4D">
        <w:rPr>
          <w:rFonts w:ascii="Arial" w:hAnsi="Arial" w:hint="cs"/>
          <w:rtl/>
          <w:lang w:eastAsia="en-US"/>
        </w:rPr>
        <w:t>לגרוע</w:t>
      </w:r>
      <w:r w:rsidRPr="00265E4D">
        <w:rPr>
          <w:rFonts w:ascii="Arial" w:hAnsi="Arial"/>
          <w:rtl/>
          <w:lang w:eastAsia="en-US"/>
        </w:rPr>
        <w:t xml:space="preserve"> </w:t>
      </w:r>
      <w:r w:rsidRPr="00265E4D">
        <w:rPr>
          <w:rFonts w:ascii="Arial" w:hAnsi="Arial" w:hint="cs"/>
          <w:rtl/>
          <w:lang w:eastAsia="en-US"/>
        </w:rPr>
        <w:t>מכלליות</w:t>
      </w:r>
      <w:r w:rsidRPr="00265E4D">
        <w:rPr>
          <w:rFonts w:ascii="Arial" w:hAnsi="Arial"/>
          <w:rtl/>
          <w:lang w:eastAsia="en-US"/>
        </w:rPr>
        <w:t xml:space="preserve"> </w:t>
      </w:r>
      <w:r w:rsidRPr="00265E4D">
        <w:rPr>
          <w:rFonts w:ascii="Arial" w:hAnsi="Arial" w:hint="cs"/>
          <w:rtl/>
          <w:lang w:eastAsia="en-US"/>
        </w:rPr>
        <w:t>האמור</w:t>
      </w:r>
      <w:r w:rsidRPr="00265E4D">
        <w:rPr>
          <w:rFonts w:ascii="Arial" w:hAnsi="Arial"/>
          <w:rtl/>
          <w:lang w:eastAsia="en-US"/>
        </w:rPr>
        <w:t xml:space="preserve"> </w:t>
      </w:r>
      <w:r w:rsidRPr="00265E4D">
        <w:rPr>
          <w:rFonts w:ascii="Arial" w:hAnsi="Arial" w:hint="cs"/>
          <w:rtl/>
          <w:lang w:eastAsia="en-US"/>
        </w:rPr>
        <w:t>לעיל</w:t>
      </w:r>
      <w:r w:rsidRPr="00265E4D">
        <w:rPr>
          <w:rFonts w:ascii="Arial" w:hAnsi="Arial"/>
          <w:rtl/>
          <w:lang w:eastAsia="en-US"/>
        </w:rPr>
        <w:t xml:space="preserve">, </w:t>
      </w: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רשאי</w:t>
      </w:r>
      <w:r w:rsidRPr="00265E4D">
        <w:rPr>
          <w:rFonts w:ascii="Arial" w:hAnsi="Arial"/>
          <w:rtl/>
          <w:lang w:eastAsia="en-US"/>
        </w:rPr>
        <w:t xml:space="preserve"> </w:t>
      </w:r>
      <w:r w:rsidRPr="00265E4D">
        <w:rPr>
          <w:rFonts w:ascii="Arial" w:hAnsi="Arial" w:hint="cs"/>
          <w:rtl/>
          <w:lang w:eastAsia="en-US"/>
        </w:rPr>
        <w:t>שלא</w:t>
      </w:r>
      <w:r w:rsidRPr="00265E4D">
        <w:rPr>
          <w:rFonts w:ascii="Arial" w:hAnsi="Arial"/>
          <w:rtl/>
          <w:lang w:eastAsia="en-US"/>
        </w:rPr>
        <w:t xml:space="preserve"> </w:t>
      </w:r>
      <w:r w:rsidRPr="00265E4D">
        <w:rPr>
          <w:rFonts w:ascii="Arial" w:hAnsi="Arial" w:hint="cs"/>
          <w:rtl/>
          <w:lang w:eastAsia="en-US"/>
        </w:rPr>
        <w:t>לבחור</w:t>
      </w:r>
      <w:r w:rsidRPr="00265E4D">
        <w:rPr>
          <w:rFonts w:ascii="Arial" w:hAnsi="Arial"/>
          <w:rtl/>
          <w:lang w:eastAsia="en-US"/>
        </w:rPr>
        <w:t xml:space="preserve"> </w:t>
      </w:r>
      <w:r w:rsidRPr="00265E4D">
        <w:rPr>
          <w:rFonts w:ascii="Arial" w:hAnsi="Arial" w:hint="cs"/>
          <w:rtl/>
          <w:lang w:eastAsia="en-US"/>
        </w:rPr>
        <w:t>בהצעה</w:t>
      </w:r>
      <w:r w:rsidRPr="00265E4D">
        <w:rPr>
          <w:rFonts w:ascii="Arial" w:hAnsi="Arial"/>
          <w:rtl/>
          <w:lang w:eastAsia="en-US"/>
        </w:rPr>
        <w:t xml:space="preserve">, </w:t>
      </w:r>
      <w:r w:rsidRPr="00265E4D">
        <w:rPr>
          <w:rFonts w:ascii="Arial" w:hAnsi="Arial" w:hint="cs"/>
          <w:rtl/>
          <w:lang w:eastAsia="en-US"/>
        </w:rPr>
        <w:t>בין</w:t>
      </w:r>
      <w:r w:rsidRPr="00265E4D">
        <w:rPr>
          <w:rFonts w:ascii="Arial" w:hAnsi="Arial"/>
          <w:rtl/>
          <w:lang w:eastAsia="en-US"/>
        </w:rPr>
        <w:t xml:space="preserve"> </w:t>
      </w:r>
      <w:r w:rsidRPr="00265E4D">
        <w:rPr>
          <w:rFonts w:ascii="Arial" w:hAnsi="Arial" w:hint="cs"/>
          <w:rtl/>
          <w:lang w:eastAsia="en-US"/>
        </w:rPr>
        <w:t>השאר</w:t>
      </w:r>
      <w:r w:rsidRPr="00265E4D">
        <w:rPr>
          <w:rFonts w:ascii="Arial" w:hAnsi="Arial"/>
          <w:rtl/>
          <w:lang w:eastAsia="en-US"/>
        </w:rPr>
        <w:t xml:space="preserve">, </w:t>
      </w:r>
      <w:r w:rsidRPr="00265E4D">
        <w:rPr>
          <w:rFonts w:ascii="Arial" w:hAnsi="Arial" w:hint="cs"/>
          <w:rtl/>
          <w:lang w:eastAsia="en-US"/>
        </w:rPr>
        <w:t>אם</w:t>
      </w:r>
      <w:r w:rsidRPr="00265E4D">
        <w:rPr>
          <w:rFonts w:ascii="Arial" w:hAnsi="Arial"/>
          <w:rtl/>
          <w:lang w:eastAsia="en-US"/>
        </w:rPr>
        <w:t xml:space="preserve"> </w:t>
      </w:r>
      <w:r w:rsidRPr="00265E4D">
        <w:rPr>
          <w:rFonts w:ascii="Arial" w:hAnsi="Arial" w:hint="cs"/>
          <w:rtl/>
          <w:lang w:eastAsia="en-US"/>
        </w:rPr>
        <w:t>מצא</w:t>
      </w:r>
      <w:r w:rsidRPr="00265E4D">
        <w:rPr>
          <w:rFonts w:ascii="Arial" w:hAnsi="Arial"/>
          <w:rtl/>
          <w:lang w:eastAsia="en-US"/>
        </w:rPr>
        <w:t xml:space="preserve"> </w:t>
      </w:r>
      <w:r w:rsidRPr="00265E4D">
        <w:rPr>
          <w:rFonts w:ascii="Arial" w:hAnsi="Arial" w:hint="cs"/>
          <w:rtl/>
          <w:lang w:eastAsia="en-US"/>
        </w:rPr>
        <w:t>כי</w:t>
      </w:r>
      <w:r w:rsidRPr="00265E4D">
        <w:rPr>
          <w:rFonts w:ascii="Arial" w:hAnsi="Arial"/>
          <w:rtl/>
          <w:lang w:eastAsia="en-US"/>
        </w:rPr>
        <w:t xml:space="preserve"> </w:t>
      </w:r>
      <w:r w:rsidRPr="00265E4D">
        <w:rPr>
          <w:rFonts w:ascii="Arial" w:hAnsi="Arial" w:hint="cs"/>
          <w:rtl/>
          <w:lang w:eastAsia="en-US"/>
        </w:rPr>
        <w:t>ההצעה</w:t>
      </w:r>
      <w:r w:rsidRPr="00265E4D">
        <w:rPr>
          <w:rFonts w:ascii="Arial" w:hAnsi="Arial"/>
          <w:rtl/>
          <w:lang w:eastAsia="en-US"/>
        </w:rPr>
        <w:t xml:space="preserve"> </w:t>
      </w:r>
      <w:r w:rsidRPr="00265E4D">
        <w:rPr>
          <w:rFonts w:ascii="Arial" w:hAnsi="Arial" w:hint="cs"/>
          <w:rtl/>
          <w:lang w:eastAsia="en-US"/>
        </w:rPr>
        <w:t>בלתי</w:t>
      </w:r>
      <w:r w:rsidRPr="00265E4D">
        <w:rPr>
          <w:rFonts w:ascii="Arial" w:hAnsi="Arial"/>
          <w:rtl/>
          <w:lang w:eastAsia="en-US"/>
        </w:rPr>
        <w:t xml:space="preserve"> </w:t>
      </w:r>
      <w:r w:rsidRPr="00265E4D">
        <w:rPr>
          <w:rFonts w:ascii="Arial" w:hAnsi="Arial" w:hint="cs"/>
          <w:rtl/>
          <w:lang w:eastAsia="en-US"/>
        </w:rPr>
        <w:t>סבירה</w:t>
      </w:r>
      <w:r w:rsidRPr="00265E4D">
        <w:rPr>
          <w:rFonts w:ascii="Arial" w:hAnsi="Arial"/>
          <w:rtl/>
          <w:lang w:eastAsia="en-US"/>
        </w:rPr>
        <w:t xml:space="preserve"> </w:t>
      </w:r>
      <w:r w:rsidRPr="00265E4D">
        <w:rPr>
          <w:rFonts w:ascii="Arial" w:hAnsi="Arial" w:hint="cs"/>
          <w:rtl/>
          <w:lang w:eastAsia="en-US"/>
        </w:rPr>
        <w:t>באופן</w:t>
      </w:r>
      <w:r w:rsidRPr="00265E4D">
        <w:rPr>
          <w:rFonts w:ascii="Arial" w:hAnsi="Arial"/>
          <w:rtl/>
          <w:lang w:eastAsia="en-US"/>
        </w:rPr>
        <w:t xml:space="preserve"> </w:t>
      </w:r>
      <w:r w:rsidRPr="00265E4D">
        <w:rPr>
          <w:rFonts w:ascii="Arial" w:hAnsi="Arial" w:hint="cs"/>
          <w:rtl/>
          <w:lang w:eastAsia="en-US"/>
        </w:rPr>
        <w:t>המעורר</w:t>
      </w:r>
      <w:r w:rsidRPr="00265E4D">
        <w:rPr>
          <w:rFonts w:ascii="Arial" w:hAnsi="Arial"/>
          <w:rtl/>
          <w:lang w:eastAsia="en-US"/>
        </w:rPr>
        <w:t xml:space="preserve"> </w:t>
      </w:r>
      <w:r w:rsidRPr="00265E4D">
        <w:rPr>
          <w:rFonts w:ascii="Arial" w:hAnsi="Arial" w:hint="cs"/>
          <w:rtl/>
          <w:lang w:eastAsia="en-US"/>
        </w:rPr>
        <w:t>חשש</w:t>
      </w:r>
      <w:r w:rsidRPr="00265E4D">
        <w:rPr>
          <w:rFonts w:ascii="Arial" w:hAnsi="Arial"/>
          <w:rtl/>
          <w:lang w:eastAsia="en-US"/>
        </w:rPr>
        <w:t xml:space="preserve"> </w:t>
      </w:r>
      <w:r w:rsidRPr="00265E4D">
        <w:rPr>
          <w:rFonts w:ascii="Arial" w:hAnsi="Arial" w:hint="cs"/>
          <w:rtl/>
          <w:lang w:eastAsia="en-US"/>
        </w:rPr>
        <w:t>בדבר</w:t>
      </w:r>
      <w:r w:rsidRPr="00265E4D">
        <w:rPr>
          <w:rFonts w:ascii="Arial" w:hAnsi="Arial"/>
          <w:rtl/>
          <w:lang w:eastAsia="en-US"/>
        </w:rPr>
        <w:t xml:space="preserve"> </w:t>
      </w:r>
      <w:r w:rsidRPr="00265E4D">
        <w:rPr>
          <w:rFonts w:ascii="Arial" w:hAnsi="Arial" w:hint="cs"/>
          <w:rtl/>
          <w:lang w:eastAsia="en-US"/>
        </w:rPr>
        <w:t>יכולת</w:t>
      </w:r>
      <w:r w:rsidRPr="00265E4D">
        <w:rPr>
          <w:rFonts w:ascii="Arial" w:hAnsi="Arial"/>
          <w:rtl/>
          <w:lang w:eastAsia="en-US"/>
        </w:rPr>
        <w:t xml:space="preserve"> </w:t>
      </w:r>
      <w:r w:rsidRPr="00265E4D">
        <w:rPr>
          <w:rFonts w:ascii="Arial" w:hAnsi="Arial" w:hint="cs"/>
          <w:rtl/>
          <w:lang w:eastAsia="en-US"/>
        </w:rPr>
        <w:t>המציע</w:t>
      </w:r>
      <w:r w:rsidRPr="00265E4D">
        <w:rPr>
          <w:rFonts w:ascii="Arial" w:hAnsi="Arial"/>
          <w:rtl/>
          <w:lang w:eastAsia="en-US"/>
        </w:rPr>
        <w:t xml:space="preserve"> </w:t>
      </w:r>
      <w:r w:rsidRPr="00265E4D">
        <w:rPr>
          <w:rFonts w:ascii="Arial" w:hAnsi="Arial" w:hint="cs"/>
          <w:rtl/>
          <w:lang w:eastAsia="en-US"/>
        </w:rPr>
        <w:t>לעמוד</w:t>
      </w:r>
      <w:r w:rsidRPr="00265E4D">
        <w:rPr>
          <w:rFonts w:ascii="Arial" w:hAnsi="Arial"/>
          <w:rtl/>
          <w:lang w:eastAsia="en-US"/>
        </w:rPr>
        <w:t xml:space="preserve"> </w:t>
      </w:r>
      <w:r w:rsidRPr="00265E4D">
        <w:rPr>
          <w:rFonts w:ascii="Arial" w:hAnsi="Arial" w:hint="cs"/>
          <w:rtl/>
          <w:lang w:eastAsia="en-US"/>
        </w:rPr>
        <w:t>בהתחייבויותיו</w:t>
      </w:r>
      <w:r w:rsidRPr="00265E4D">
        <w:rPr>
          <w:rFonts w:ascii="Arial" w:hAnsi="Arial"/>
          <w:rtl/>
          <w:lang w:eastAsia="en-US"/>
        </w:rPr>
        <w:t xml:space="preserve"> </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אם</w:t>
      </w:r>
      <w:r w:rsidRPr="00265E4D">
        <w:rPr>
          <w:rFonts w:ascii="Arial" w:hAnsi="Arial"/>
          <w:rtl/>
          <w:lang w:eastAsia="en-US"/>
        </w:rPr>
        <w:t xml:space="preserve"> </w:t>
      </w:r>
      <w:r w:rsidRPr="00265E4D">
        <w:rPr>
          <w:rFonts w:ascii="Arial" w:hAnsi="Arial" w:hint="cs"/>
          <w:rtl/>
          <w:lang w:eastAsia="en-US"/>
        </w:rPr>
        <w:t>מצא</w:t>
      </w:r>
      <w:r w:rsidRPr="00265E4D">
        <w:rPr>
          <w:rFonts w:ascii="Arial" w:hAnsi="Arial"/>
          <w:rtl/>
          <w:lang w:eastAsia="en-US"/>
        </w:rPr>
        <w:t xml:space="preserve"> </w:t>
      </w:r>
      <w:r w:rsidRPr="00265E4D">
        <w:rPr>
          <w:rFonts w:ascii="Arial" w:hAnsi="Arial" w:hint="cs"/>
          <w:rtl/>
          <w:lang w:eastAsia="en-US"/>
        </w:rPr>
        <w:t>כי</w:t>
      </w:r>
      <w:r w:rsidRPr="00265E4D">
        <w:rPr>
          <w:rFonts w:ascii="Arial" w:hAnsi="Arial"/>
          <w:rtl/>
          <w:lang w:eastAsia="en-US"/>
        </w:rPr>
        <w:t xml:space="preserve"> </w:t>
      </w:r>
      <w:r w:rsidRPr="00265E4D">
        <w:rPr>
          <w:rFonts w:ascii="Arial" w:hAnsi="Arial" w:hint="cs"/>
          <w:rtl/>
          <w:lang w:eastAsia="en-US"/>
        </w:rPr>
        <w:t>אופי</w:t>
      </w:r>
      <w:r w:rsidRPr="00265E4D">
        <w:rPr>
          <w:rFonts w:ascii="Arial" w:hAnsi="Arial"/>
          <w:rtl/>
          <w:lang w:eastAsia="en-US"/>
        </w:rPr>
        <w:t xml:space="preserve"> </w:t>
      </w:r>
      <w:r w:rsidRPr="00265E4D">
        <w:rPr>
          <w:rFonts w:ascii="Arial" w:hAnsi="Arial" w:hint="cs"/>
          <w:rtl/>
          <w:lang w:eastAsia="en-US"/>
        </w:rPr>
        <w:t>עסקיו</w:t>
      </w:r>
      <w:r w:rsidRPr="00265E4D">
        <w:rPr>
          <w:rFonts w:ascii="Arial" w:hAnsi="Arial"/>
          <w:rtl/>
          <w:lang w:eastAsia="en-US"/>
        </w:rPr>
        <w:t xml:space="preserve"> </w:t>
      </w:r>
      <w:r w:rsidRPr="00265E4D">
        <w:rPr>
          <w:rFonts w:ascii="Arial" w:hAnsi="Arial" w:hint="cs"/>
          <w:rtl/>
          <w:lang w:eastAsia="en-US"/>
        </w:rPr>
        <w:t>של</w:t>
      </w:r>
      <w:r w:rsidRPr="00265E4D">
        <w:rPr>
          <w:rFonts w:ascii="Arial" w:hAnsi="Arial"/>
          <w:rtl/>
          <w:lang w:eastAsia="en-US"/>
        </w:rPr>
        <w:t xml:space="preserve"> </w:t>
      </w:r>
      <w:r w:rsidRPr="00265E4D">
        <w:rPr>
          <w:rFonts w:ascii="Arial" w:hAnsi="Arial" w:hint="cs"/>
          <w:rtl/>
          <w:lang w:eastAsia="en-US"/>
        </w:rPr>
        <w:t>המציע</w:t>
      </w:r>
      <w:r w:rsidRPr="00265E4D">
        <w:rPr>
          <w:rFonts w:ascii="Arial" w:hAnsi="Arial"/>
          <w:rtl/>
          <w:lang w:eastAsia="en-US"/>
        </w:rPr>
        <w:t xml:space="preserve"> </w:t>
      </w:r>
      <w:r w:rsidRPr="00265E4D">
        <w:rPr>
          <w:rFonts w:ascii="Arial" w:hAnsi="Arial" w:hint="cs"/>
          <w:rtl/>
          <w:lang w:eastAsia="en-US"/>
        </w:rPr>
        <w:t>אינם</w:t>
      </w:r>
      <w:r w:rsidRPr="00265E4D">
        <w:rPr>
          <w:rFonts w:ascii="Arial" w:hAnsi="Arial"/>
          <w:rtl/>
          <w:lang w:eastAsia="en-US"/>
        </w:rPr>
        <w:t xml:space="preserve"> </w:t>
      </w:r>
      <w:r w:rsidRPr="00265E4D">
        <w:rPr>
          <w:rFonts w:ascii="Arial" w:hAnsi="Arial" w:hint="cs"/>
          <w:rtl/>
          <w:lang w:eastAsia="en-US"/>
        </w:rPr>
        <w:t>מתאימים</w:t>
      </w:r>
      <w:r w:rsidRPr="00265E4D">
        <w:rPr>
          <w:rFonts w:ascii="Arial" w:hAnsi="Arial"/>
          <w:rtl/>
          <w:lang w:eastAsia="en-US"/>
        </w:rPr>
        <w:t xml:space="preserve"> </w:t>
      </w:r>
      <w:r w:rsidRPr="00265E4D">
        <w:rPr>
          <w:rFonts w:ascii="Arial" w:hAnsi="Arial" w:hint="cs"/>
          <w:rtl/>
          <w:lang w:eastAsia="en-US"/>
        </w:rPr>
        <w:t>למתן</w:t>
      </w:r>
      <w:r w:rsidRPr="00265E4D">
        <w:rPr>
          <w:rFonts w:ascii="Arial" w:hAnsi="Arial"/>
          <w:rtl/>
          <w:lang w:eastAsia="en-US"/>
        </w:rPr>
        <w:t xml:space="preserve"> </w:t>
      </w:r>
      <w:r w:rsidRPr="00265E4D">
        <w:rPr>
          <w:rFonts w:ascii="Arial" w:hAnsi="Arial" w:hint="cs"/>
          <w:rtl/>
          <w:lang w:eastAsia="en-US"/>
        </w:rPr>
        <w:t>השירות</w:t>
      </w:r>
      <w:r w:rsidRPr="00265E4D">
        <w:rPr>
          <w:rFonts w:ascii="Arial" w:hAnsi="Arial"/>
          <w:rtl/>
          <w:lang w:eastAsia="en-US"/>
        </w:rPr>
        <w:t xml:space="preserve"> </w:t>
      </w:r>
      <w:r w:rsidRPr="00265E4D">
        <w:rPr>
          <w:rFonts w:ascii="Arial" w:hAnsi="Arial" w:hint="cs"/>
          <w:rtl/>
          <w:lang w:eastAsia="en-US"/>
        </w:rPr>
        <w:t>נשוא</w:t>
      </w:r>
      <w:r w:rsidRPr="00265E4D">
        <w:rPr>
          <w:rFonts w:ascii="Arial" w:hAnsi="Arial"/>
          <w:rtl/>
          <w:lang w:eastAsia="en-US"/>
        </w:rPr>
        <w:t xml:space="preserve"> </w:t>
      </w:r>
      <w:r w:rsidRPr="00265E4D">
        <w:rPr>
          <w:rFonts w:ascii="Arial" w:hAnsi="Arial" w:hint="cs"/>
          <w:rtl/>
          <w:lang w:eastAsia="en-US"/>
        </w:rPr>
        <w:t>פנייה</w:t>
      </w:r>
      <w:r w:rsidRPr="00265E4D">
        <w:rPr>
          <w:rFonts w:ascii="Arial" w:hAnsi="Arial"/>
          <w:rtl/>
          <w:lang w:eastAsia="en-US"/>
        </w:rPr>
        <w:t xml:space="preserve"> </w:t>
      </w:r>
      <w:r w:rsidRPr="00265E4D">
        <w:rPr>
          <w:rFonts w:ascii="Arial" w:hAnsi="Arial" w:hint="cs"/>
          <w:rtl/>
          <w:lang w:eastAsia="en-US"/>
        </w:rPr>
        <w:t>זו</w:t>
      </w:r>
      <w:r w:rsidRPr="00265E4D">
        <w:rPr>
          <w:rFonts w:ascii="Arial" w:hAnsi="Arial"/>
          <w:rtl/>
          <w:lang w:eastAsia="en-US"/>
        </w:rPr>
        <w:t xml:space="preserve">. </w:t>
      </w:r>
      <w:r w:rsidRPr="00265E4D">
        <w:rPr>
          <w:rFonts w:ascii="Arial" w:hAnsi="Arial" w:hint="cs"/>
          <w:rtl/>
          <w:lang w:eastAsia="en-US"/>
        </w:rPr>
        <w:t>בנוסף</w:t>
      </w:r>
      <w:r w:rsidRPr="00265E4D">
        <w:rPr>
          <w:rFonts w:ascii="Arial" w:hAnsi="Arial"/>
          <w:rtl/>
          <w:lang w:eastAsia="en-US"/>
        </w:rPr>
        <w:t xml:space="preserve">, </w:t>
      </w: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רשאי</w:t>
      </w:r>
      <w:r w:rsidRPr="00265E4D">
        <w:rPr>
          <w:rFonts w:ascii="Arial" w:hAnsi="Arial"/>
          <w:rtl/>
          <w:lang w:eastAsia="en-US"/>
        </w:rPr>
        <w:t xml:space="preserve"> </w:t>
      </w:r>
      <w:r w:rsidRPr="00265E4D">
        <w:rPr>
          <w:rFonts w:ascii="Arial" w:hAnsi="Arial" w:hint="cs"/>
          <w:rtl/>
          <w:lang w:eastAsia="en-US"/>
        </w:rPr>
        <w:t>שלא</w:t>
      </w:r>
      <w:r w:rsidRPr="00265E4D">
        <w:rPr>
          <w:rFonts w:ascii="Arial" w:hAnsi="Arial"/>
          <w:rtl/>
          <w:lang w:eastAsia="en-US"/>
        </w:rPr>
        <w:t xml:space="preserve"> </w:t>
      </w:r>
      <w:r w:rsidRPr="00265E4D">
        <w:rPr>
          <w:rFonts w:ascii="Arial" w:hAnsi="Arial" w:hint="cs"/>
          <w:rtl/>
          <w:lang w:eastAsia="en-US"/>
        </w:rPr>
        <w:t>להתחשב</w:t>
      </w:r>
      <w:r w:rsidRPr="00265E4D">
        <w:rPr>
          <w:rFonts w:ascii="Arial" w:hAnsi="Arial"/>
          <w:rtl/>
          <w:lang w:eastAsia="en-US"/>
        </w:rPr>
        <w:t xml:space="preserve"> </w:t>
      </w:r>
      <w:r w:rsidRPr="00265E4D">
        <w:rPr>
          <w:rFonts w:ascii="Arial" w:hAnsi="Arial" w:hint="cs"/>
          <w:rtl/>
          <w:lang w:eastAsia="en-US"/>
        </w:rPr>
        <w:t>בכל</w:t>
      </w:r>
      <w:r w:rsidRPr="00265E4D">
        <w:rPr>
          <w:rFonts w:ascii="Arial" w:hAnsi="Arial"/>
          <w:rtl/>
          <w:lang w:eastAsia="en-US"/>
        </w:rPr>
        <w:t xml:space="preserve"> </w:t>
      </w:r>
      <w:r w:rsidRPr="00265E4D">
        <w:rPr>
          <w:rFonts w:ascii="Arial" w:hAnsi="Arial" w:hint="cs"/>
          <w:rtl/>
          <w:lang w:eastAsia="en-US"/>
        </w:rPr>
        <w:t>הצעה</w:t>
      </w:r>
      <w:r w:rsidRPr="00265E4D">
        <w:rPr>
          <w:rFonts w:ascii="Arial" w:hAnsi="Arial"/>
          <w:rtl/>
          <w:lang w:eastAsia="en-US"/>
        </w:rPr>
        <w:t xml:space="preserve"> </w:t>
      </w:r>
      <w:r w:rsidRPr="00265E4D">
        <w:rPr>
          <w:rFonts w:ascii="Arial" w:hAnsi="Arial" w:hint="cs"/>
          <w:rtl/>
          <w:lang w:eastAsia="en-US"/>
        </w:rPr>
        <w:t>שהיא</w:t>
      </w:r>
      <w:r w:rsidRPr="00265E4D">
        <w:rPr>
          <w:rFonts w:ascii="Arial" w:hAnsi="Arial"/>
          <w:rtl/>
          <w:lang w:eastAsia="en-US"/>
        </w:rPr>
        <w:t xml:space="preserve"> </w:t>
      </w:r>
      <w:r w:rsidRPr="00265E4D">
        <w:rPr>
          <w:rFonts w:ascii="Arial" w:hAnsi="Arial" w:hint="cs"/>
          <w:rtl/>
          <w:lang w:eastAsia="en-US"/>
        </w:rPr>
        <w:t>בלתי</w:t>
      </w:r>
      <w:r w:rsidRPr="00265E4D">
        <w:rPr>
          <w:rFonts w:ascii="Arial" w:hAnsi="Arial"/>
          <w:rtl/>
          <w:lang w:eastAsia="en-US"/>
        </w:rPr>
        <w:t xml:space="preserve"> </w:t>
      </w:r>
      <w:r w:rsidRPr="00265E4D">
        <w:rPr>
          <w:rFonts w:ascii="Arial" w:hAnsi="Arial" w:hint="cs"/>
          <w:rtl/>
          <w:lang w:eastAsia="en-US"/>
        </w:rPr>
        <w:t>סבירה</w:t>
      </w:r>
      <w:r w:rsidRPr="00265E4D">
        <w:rPr>
          <w:rFonts w:ascii="Arial" w:hAnsi="Arial"/>
          <w:rtl/>
          <w:lang w:eastAsia="en-US"/>
        </w:rPr>
        <w:t xml:space="preserve"> </w:t>
      </w:r>
      <w:r w:rsidRPr="00265E4D">
        <w:rPr>
          <w:rFonts w:ascii="Arial" w:hAnsi="Arial" w:hint="cs"/>
          <w:rtl/>
          <w:lang w:eastAsia="en-US"/>
        </w:rPr>
        <w:t>מבחינת</w:t>
      </w:r>
      <w:r w:rsidRPr="00265E4D">
        <w:rPr>
          <w:rFonts w:ascii="Arial" w:hAnsi="Arial"/>
          <w:rtl/>
          <w:lang w:eastAsia="en-US"/>
        </w:rPr>
        <w:t xml:space="preserve"> </w:t>
      </w:r>
      <w:r w:rsidRPr="00265E4D">
        <w:rPr>
          <w:rFonts w:ascii="Arial" w:hAnsi="Arial" w:hint="cs"/>
          <w:rtl/>
          <w:lang w:eastAsia="en-US"/>
        </w:rPr>
        <w:t>מחירה</w:t>
      </w:r>
      <w:r w:rsidRPr="00265E4D">
        <w:rPr>
          <w:rFonts w:ascii="Arial" w:hAnsi="Arial"/>
          <w:rtl/>
          <w:lang w:eastAsia="en-US"/>
        </w:rPr>
        <w:t xml:space="preserve"> </w:t>
      </w:r>
      <w:r w:rsidRPr="00265E4D">
        <w:rPr>
          <w:rFonts w:ascii="Arial" w:hAnsi="Arial" w:hint="cs"/>
          <w:rtl/>
          <w:lang w:eastAsia="en-US"/>
        </w:rPr>
        <w:t>לעומת</w:t>
      </w:r>
      <w:r w:rsidRPr="00265E4D">
        <w:rPr>
          <w:rFonts w:ascii="Arial" w:hAnsi="Arial"/>
          <w:rtl/>
          <w:lang w:eastAsia="en-US"/>
        </w:rPr>
        <w:t xml:space="preserve"> </w:t>
      </w:r>
      <w:r w:rsidRPr="00265E4D">
        <w:rPr>
          <w:rFonts w:ascii="Arial" w:hAnsi="Arial" w:hint="cs"/>
          <w:rtl/>
          <w:lang w:eastAsia="en-US"/>
        </w:rPr>
        <w:t>מהות</w:t>
      </w:r>
      <w:r w:rsidRPr="00265E4D">
        <w:rPr>
          <w:rFonts w:ascii="Arial" w:hAnsi="Arial"/>
          <w:rtl/>
          <w:lang w:eastAsia="en-US"/>
        </w:rPr>
        <w:t xml:space="preserve"> </w:t>
      </w:r>
      <w:r w:rsidRPr="00265E4D">
        <w:rPr>
          <w:rFonts w:ascii="Arial" w:hAnsi="Arial" w:hint="cs"/>
          <w:rtl/>
          <w:lang w:eastAsia="en-US"/>
        </w:rPr>
        <w:t>ההצעה</w:t>
      </w:r>
      <w:r w:rsidRPr="00265E4D">
        <w:rPr>
          <w:rFonts w:ascii="Arial" w:hAnsi="Arial"/>
          <w:rtl/>
          <w:lang w:eastAsia="en-US"/>
        </w:rPr>
        <w:t xml:space="preserve"> </w:t>
      </w:r>
      <w:r w:rsidRPr="00265E4D">
        <w:rPr>
          <w:rFonts w:ascii="Arial" w:hAnsi="Arial" w:hint="cs"/>
          <w:rtl/>
          <w:lang w:eastAsia="en-US"/>
        </w:rPr>
        <w:t>ותנאיה</w:t>
      </w:r>
      <w:r w:rsidRPr="00265E4D">
        <w:rPr>
          <w:rFonts w:ascii="Arial" w:hAnsi="Arial"/>
          <w:rtl/>
          <w:lang w:eastAsia="en-US"/>
        </w:rPr>
        <w:t xml:space="preserve"> </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בשל</w:t>
      </w:r>
      <w:r w:rsidRPr="00265E4D">
        <w:rPr>
          <w:rFonts w:ascii="Arial" w:hAnsi="Arial"/>
          <w:rtl/>
          <w:lang w:eastAsia="en-US"/>
        </w:rPr>
        <w:t xml:space="preserve"> </w:t>
      </w:r>
      <w:r w:rsidRPr="00265E4D">
        <w:rPr>
          <w:rFonts w:ascii="Arial" w:hAnsi="Arial" w:hint="cs"/>
          <w:rtl/>
          <w:lang w:eastAsia="en-US"/>
        </w:rPr>
        <w:t>חוסר</w:t>
      </w:r>
      <w:r w:rsidRPr="00265E4D">
        <w:rPr>
          <w:rFonts w:ascii="Arial" w:hAnsi="Arial"/>
          <w:rtl/>
          <w:lang w:eastAsia="en-US"/>
        </w:rPr>
        <w:t xml:space="preserve"> </w:t>
      </w:r>
      <w:r w:rsidRPr="00265E4D">
        <w:rPr>
          <w:rFonts w:ascii="Arial" w:hAnsi="Arial" w:hint="cs"/>
          <w:rtl/>
          <w:lang w:eastAsia="en-US"/>
        </w:rPr>
        <w:t>התייחסות</w:t>
      </w:r>
      <w:r w:rsidRPr="00265E4D">
        <w:rPr>
          <w:rFonts w:ascii="Arial" w:hAnsi="Arial"/>
          <w:rtl/>
          <w:lang w:eastAsia="en-US"/>
        </w:rPr>
        <w:t xml:space="preserve"> </w:t>
      </w:r>
      <w:r w:rsidRPr="00265E4D">
        <w:rPr>
          <w:rFonts w:ascii="Arial" w:hAnsi="Arial" w:hint="cs"/>
          <w:rtl/>
          <w:lang w:eastAsia="en-US"/>
        </w:rPr>
        <w:t>מפורטת</w:t>
      </w:r>
      <w:r w:rsidRPr="00265E4D">
        <w:rPr>
          <w:rFonts w:ascii="Arial" w:hAnsi="Arial"/>
          <w:rtl/>
          <w:lang w:eastAsia="en-US"/>
        </w:rPr>
        <w:t xml:space="preserve"> </w:t>
      </w:r>
      <w:r w:rsidRPr="00265E4D">
        <w:rPr>
          <w:rFonts w:ascii="Arial" w:hAnsi="Arial" w:hint="cs"/>
          <w:rtl/>
          <w:lang w:eastAsia="en-US"/>
        </w:rPr>
        <w:t>לסעיף</w:t>
      </w:r>
      <w:r w:rsidRPr="00265E4D">
        <w:rPr>
          <w:rFonts w:ascii="Arial" w:hAnsi="Arial"/>
          <w:rtl/>
          <w:lang w:eastAsia="en-US"/>
        </w:rPr>
        <w:t xml:space="preserve"> </w:t>
      </w:r>
      <w:r w:rsidRPr="00265E4D">
        <w:rPr>
          <w:rFonts w:ascii="Arial" w:hAnsi="Arial" w:hint="cs"/>
          <w:rtl/>
          <w:lang w:eastAsia="en-US"/>
        </w:rPr>
        <w:t>מסעיפי</w:t>
      </w:r>
      <w:r w:rsidRPr="00265E4D">
        <w:rPr>
          <w:rFonts w:ascii="Arial" w:hAnsi="Arial"/>
          <w:rtl/>
          <w:lang w:eastAsia="en-US"/>
        </w:rPr>
        <w:t xml:space="preserve"> </w:t>
      </w:r>
      <w:r w:rsidRPr="00265E4D">
        <w:rPr>
          <w:rFonts w:ascii="Arial" w:hAnsi="Arial" w:hint="cs"/>
          <w:rtl/>
          <w:lang w:eastAsia="en-US"/>
        </w:rPr>
        <w:t>הפנייה</w:t>
      </w:r>
      <w:r w:rsidRPr="00265E4D">
        <w:rPr>
          <w:rFonts w:ascii="Arial" w:hAnsi="Arial"/>
          <w:rtl/>
          <w:lang w:eastAsia="en-US"/>
        </w:rPr>
        <w:t xml:space="preserve"> </w:t>
      </w:r>
      <w:r w:rsidRPr="00265E4D">
        <w:rPr>
          <w:rFonts w:ascii="Arial" w:hAnsi="Arial" w:hint="cs"/>
          <w:rtl/>
          <w:lang w:eastAsia="en-US"/>
        </w:rPr>
        <w:t>שלדעת</w:t>
      </w:r>
      <w:r w:rsidRPr="00265E4D">
        <w:rPr>
          <w:rFonts w:ascii="Arial" w:hAnsi="Arial"/>
          <w:rtl/>
          <w:lang w:eastAsia="en-US"/>
        </w:rPr>
        <w:t xml:space="preserve"> </w:t>
      </w: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מונע</w:t>
      </w:r>
      <w:r w:rsidRPr="00265E4D">
        <w:rPr>
          <w:rFonts w:ascii="Arial" w:hAnsi="Arial"/>
          <w:rtl/>
          <w:lang w:eastAsia="en-US"/>
        </w:rPr>
        <w:t xml:space="preserve"> </w:t>
      </w:r>
      <w:r w:rsidRPr="00265E4D">
        <w:rPr>
          <w:rFonts w:ascii="Arial" w:hAnsi="Arial" w:hint="cs"/>
          <w:rtl/>
          <w:lang w:eastAsia="en-US"/>
        </w:rPr>
        <w:t>הערכת</w:t>
      </w:r>
      <w:r w:rsidRPr="00265E4D">
        <w:rPr>
          <w:rFonts w:ascii="Arial" w:hAnsi="Arial"/>
          <w:rtl/>
          <w:lang w:eastAsia="en-US"/>
        </w:rPr>
        <w:t xml:space="preserve"> </w:t>
      </w:r>
      <w:r w:rsidRPr="00265E4D">
        <w:rPr>
          <w:rFonts w:ascii="Arial" w:hAnsi="Arial" w:hint="cs"/>
          <w:rtl/>
          <w:lang w:eastAsia="en-US"/>
        </w:rPr>
        <w:t>ההצעה</w:t>
      </w:r>
      <w:r w:rsidRPr="00265E4D">
        <w:rPr>
          <w:rFonts w:ascii="Arial" w:hAnsi="Arial"/>
          <w:rtl/>
          <w:lang w:eastAsia="en-US"/>
        </w:rPr>
        <w:t xml:space="preserve"> </w:t>
      </w:r>
      <w:r w:rsidRPr="00265E4D">
        <w:rPr>
          <w:rFonts w:ascii="Arial" w:hAnsi="Arial" w:hint="cs"/>
          <w:rtl/>
          <w:lang w:eastAsia="en-US"/>
        </w:rPr>
        <w:t>כדבעי</w:t>
      </w:r>
      <w:r w:rsidR="00C121C4">
        <w:rPr>
          <w:rFonts w:ascii="Arial" w:hAnsi="Arial"/>
          <w:lang w:eastAsia="en-US"/>
        </w:rPr>
        <w:t>.</w:t>
      </w:r>
    </w:p>
    <w:p w14:paraId="5E580733" w14:textId="77777777" w:rsidR="00265E4D" w:rsidRPr="00265E4D" w:rsidRDefault="00265E4D" w:rsidP="00BC7739">
      <w:pPr>
        <w:numPr>
          <w:ilvl w:val="1"/>
          <w:numId w:val="9"/>
        </w:numPr>
        <w:tabs>
          <w:tab w:val="left" w:pos="805"/>
        </w:tabs>
        <w:spacing w:line="360" w:lineRule="auto"/>
        <w:ind w:left="805" w:hanging="567"/>
        <w:jc w:val="both"/>
        <w:rPr>
          <w:rFonts w:ascii="Arial" w:hAnsi="Arial"/>
          <w:rtl/>
          <w:lang w:eastAsia="en-US"/>
        </w:rPr>
      </w:pPr>
      <w:r w:rsidRPr="00265E4D">
        <w:rPr>
          <w:rFonts w:ascii="Arial" w:hAnsi="Arial"/>
          <w:rtl/>
          <w:lang w:eastAsia="en-US"/>
        </w:rPr>
        <w:t xml:space="preserve">ועדת המכרזים רשאית, מנימוקים שירשמו, להורות על תיקון של פגם שנפל בהצעה או להבליג על הפגם, וזאת אם מצאה כי </w:t>
      </w:r>
      <w:r w:rsidRPr="00265E4D">
        <w:rPr>
          <w:rFonts w:ascii="Arial" w:hAnsi="Arial" w:hint="eastAsia"/>
          <w:rtl/>
          <w:lang w:eastAsia="en-US"/>
        </w:rPr>
        <w:t>אין</w:t>
      </w:r>
      <w:r w:rsidRPr="00265E4D">
        <w:rPr>
          <w:rFonts w:ascii="Arial" w:hAnsi="Arial"/>
          <w:rtl/>
          <w:lang w:eastAsia="en-US"/>
        </w:rPr>
        <w:t xml:space="preserve"> בכך כדי לפגוע בשוויון בין המציעים ו/או אם מצאה כי החלטה זו משרתת באופן המרבי את טובת הציבור ואת תכליתו של מכרז זה</w:t>
      </w:r>
      <w:r w:rsidRPr="00265E4D">
        <w:rPr>
          <w:rFonts w:ascii="Arial" w:hAnsi="Arial" w:hint="cs"/>
          <w:rtl/>
          <w:lang w:eastAsia="en-US"/>
        </w:rPr>
        <w:t xml:space="preserve"> בכפוף לכל דין.</w:t>
      </w:r>
    </w:p>
    <w:p w14:paraId="72191607" w14:textId="645F2845"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hint="eastAsia"/>
          <w:rtl/>
          <w:lang w:eastAsia="en-US"/>
        </w:rPr>
        <w:t>המשרד</w:t>
      </w:r>
      <w:r w:rsidRPr="00265E4D">
        <w:rPr>
          <w:rFonts w:ascii="Arial" w:hAnsi="Arial"/>
          <w:rtl/>
          <w:lang w:eastAsia="en-US"/>
        </w:rPr>
        <w:t xml:space="preserve"> שומר לעצמו את הזכות לבחור את ההצע</w:t>
      </w:r>
      <w:r w:rsidRPr="00265E4D">
        <w:rPr>
          <w:rFonts w:ascii="Arial" w:hAnsi="Arial" w:hint="cs"/>
          <w:rtl/>
          <w:lang w:eastAsia="en-US"/>
        </w:rPr>
        <w:t>ות</w:t>
      </w:r>
      <w:r w:rsidRPr="00265E4D">
        <w:rPr>
          <w:rFonts w:ascii="Arial" w:hAnsi="Arial"/>
          <w:rtl/>
          <w:lang w:eastAsia="en-US"/>
        </w:rPr>
        <w:t xml:space="preserve"> המעניק</w:t>
      </w:r>
      <w:r w:rsidRPr="00265E4D">
        <w:rPr>
          <w:rFonts w:ascii="Arial" w:hAnsi="Arial" w:hint="cs"/>
          <w:rtl/>
          <w:lang w:eastAsia="en-US"/>
        </w:rPr>
        <w:t>ות</w:t>
      </w:r>
      <w:r w:rsidRPr="00265E4D">
        <w:rPr>
          <w:rFonts w:ascii="Arial" w:hAnsi="Arial"/>
          <w:rtl/>
          <w:lang w:eastAsia="en-US"/>
        </w:rPr>
        <w:t xml:space="preserve"> לו את מירב היתרונות על פי אמות המידה שנקבעו במסמכי המכרז</w:t>
      </w:r>
      <w:r w:rsidR="00C96284">
        <w:rPr>
          <w:rFonts w:ascii="Arial" w:hAnsi="Arial" w:hint="cs"/>
          <w:rtl/>
          <w:lang w:eastAsia="en-US"/>
        </w:rPr>
        <w:t>,</w:t>
      </w:r>
      <w:r w:rsidRPr="00265E4D">
        <w:rPr>
          <w:rFonts w:ascii="Arial" w:hAnsi="Arial"/>
          <w:rtl/>
          <w:lang w:eastAsia="en-US"/>
        </w:rPr>
        <w:t xml:space="preserve"> אבל </w:t>
      </w:r>
      <w:r w:rsidRPr="00265E4D">
        <w:rPr>
          <w:rFonts w:ascii="Arial" w:hAnsi="Arial" w:hint="eastAsia"/>
          <w:rtl/>
          <w:lang w:eastAsia="en-US"/>
        </w:rPr>
        <w:t>אינו</w:t>
      </w:r>
      <w:r w:rsidRPr="00265E4D">
        <w:rPr>
          <w:rFonts w:ascii="Arial" w:hAnsi="Arial"/>
          <w:lang w:eastAsia="en-US"/>
        </w:rPr>
        <w:t xml:space="preserve"> </w:t>
      </w:r>
      <w:r w:rsidRPr="00265E4D">
        <w:rPr>
          <w:rFonts w:ascii="Arial" w:hAnsi="Arial" w:hint="eastAsia"/>
          <w:rtl/>
          <w:lang w:eastAsia="en-US"/>
        </w:rPr>
        <w:t>מתחייב</w:t>
      </w:r>
      <w:r w:rsidRPr="00265E4D">
        <w:rPr>
          <w:rFonts w:ascii="Arial" w:hAnsi="Arial"/>
          <w:lang w:eastAsia="en-US"/>
        </w:rPr>
        <w:t xml:space="preserve"> </w:t>
      </w:r>
      <w:r w:rsidRPr="00265E4D">
        <w:rPr>
          <w:rFonts w:ascii="Arial" w:hAnsi="Arial" w:hint="eastAsia"/>
          <w:rtl/>
          <w:lang w:eastAsia="en-US"/>
        </w:rPr>
        <w:t>לבחור</w:t>
      </w:r>
      <w:r w:rsidRPr="00265E4D">
        <w:rPr>
          <w:rFonts w:ascii="Arial" w:hAnsi="Arial"/>
          <w:rtl/>
          <w:lang w:eastAsia="en-US"/>
        </w:rPr>
        <w:t xml:space="preserve"> </w:t>
      </w:r>
      <w:r w:rsidRPr="00265E4D">
        <w:rPr>
          <w:rFonts w:ascii="Arial" w:hAnsi="Arial" w:hint="eastAsia"/>
          <w:rtl/>
          <w:lang w:eastAsia="en-US"/>
        </w:rPr>
        <w:t>בהצעה</w:t>
      </w:r>
      <w:r w:rsidRPr="00265E4D">
        <w:rPr>
          <w:rFonts w:ascii="Arial" w:hAnsi="Arial"/>
          <w:rtl/>
          <w:lang w:eastAsia="en-US"/>
        </w:rPr>
        <w:t xml:space="preserve"> </w:t>
      </w:r>
      <w:r w:rsidRPr="00265E4D">
        <w:rPr>
          <w:rFonts w:ascii="Arial" w:hAnsi="Arial" w:hint="cs"/>
          <w:rtl/>
          <w:lang w:eastAsia="en-US"/>
        </w:rPr>
        <w:t>בעלת הציון הגבוה ביותר</w:t>
      </w:r>
      <w:r w:rsidRPr="00265E4D">
        <w:rPr>
          <w:rFonts w:ascii="Arial" w:hAnsi="Arial"/>
          <w:rtl/>
          <w:lang w:eastAsia="en-US"/>
        </w:rPr>
        <w:t xml:space="preserve"> </w:t>
      </w:r>
      <w:r w:rsidRPr="00265E4D">
        <w:rPr>
          <w:rFonts w:ascii="Arial" w:hAnsi="Arial" w:hint="eastAsia"/>
          <w:rtl/>
          <w:lang w:eastAsia="en-US"/>
        </w:rPr>
        <w:t>או</w:t>
      </w:r>
      <w:r w:rsidRPr="00265E4D">
        <w:rPr>
          <w:rFonts w:ascii="Arial" w:hAnsi="Arial"/>
          <w:rtl/>
          <w:lang w:eastAsia="en-US"/>
        </w:rPr>
        <w:t xml:space="preserve"> </w:t>
      </w:r>
      <w:r w:rsidRPr="00265E4D">
        <w:rPr>
          <w:rFonts w:ascii="Arial" w:hAnsi="Arial" w:hint="cs"/>
          <w:rtl/>
          <w:lang w:eastAsia="en-US"/>
        </w:rPr>
        <w:t>המחיר הנמוך ביותר ב</w:t>
      </w:r>
      <w:r w:rsidRPr="00265E4D">
        <w:rPr>
          <w:rFonts w:ascii="Arial" w:hAnsi="Arial" w:hint="eastAsia"/>
          <w:rtl/>
          <w:lang w:eastAsia="en-US"/>
        </w:rPr>
        <w:t>כל</w:t>
      </w:r>
      <w:r w:rsidRPr="00265E4D">
        <w:rPr>
          <w:rFonts w:ascii="Arial" w:hAnsi="Arial"/>
          <w:rtl/>
          <w:lang w:eastAsia="en-US"/>
        </w:rPr>
        <w:t xml:space="preserve"> </w:t>
      </w:r>
      <w:r w:rsidRPr="00265E4D">
        <w:rPr>
          <w:rFonts w:ascii="Arial" w:hAnsi="Arial" w:hint="eastAsia"/>
          <w:rtl/>
          <w:lang w:eastAsia="en-US"/>
        </w:rPr>
        <w:t>הצעה</w:t>
      </w:r>
      <w:r w:rsidRPr="00265E4D">
        <w:rPr>
          <w:rFonts w:ascii="Arial" w:hAnsi="Arial"/>
          <w:rtl/>
          <w:lang w:eastAsia="en-US"/>
        </w:rPr>
        <w:t xml:space="preserve"> </w:t>
      </w:r>
      <w:r w:rsidRPr="00265E4D">
        <w:rPr>
          <w:rFonts w:ascii="Arial" w:hAnsi="Arial" w:hint="eastAsia"/>
          <w:rtl/>
          <w:lang w:eastAsia="en-US"/>
        </w:rPr>
        <w:t>שהיא</w:t>
      </w:r>
      <w:r w:rsidRPr="00265E4D">
        <w:rPr>
          <w:rFonts w:ascii="Arial" w:hAnsi="Arial"/>
          <w:rtl/>
          <w:lang w:eastAsia="en-US"/>
        </w:rPr>
        <w:t xml:space="preserve">, </w:t>
      </w:r>
      <w:r w:rsidRPr="00265E4D">
        <w:rPr>
          <w:rFonts w:ascii="Arial" w:hAnsi="Arial" w:hint="eastAsia"/>
          <w:rtl/>
          <w:lang w:eastAsia="en-US"/>
        </w:rPr>
        <w:t>ורשאי</w:t>
      </w:r>
      <w:r w:rsidRPr="00265E4D">
        <w:rPr>
          <w:rFonts w:ascii="Arial" w:hAnsi="Arial"/>
          <w:rtl/>
          <w:lang w:eastAsia="en-US"/>
        </w:rPr>
        <w:t xml:space="preserve"> </w:t>
      </w:r>
      <w:r w:rsidRPr="00265E4D">
        <w:rPr>
          <w:rFonts w:ascii="Arial" w:hAnsi="Arial" w:hint="eastAsia"/>
          <w:rtl/>
          <w:lang w:eastAsia="en-US"/>
        </w:rPr>
        <w:t>יהיה</w:t>
      </w:r>
      <w:r w:rsidRPr="00265E4D">
        <w:rPr>
          <w:rFonts w:ascii="Arial" w:hAnsi="Arial"/>
          <w:lang w:eastAsia="en-US"/>
        </w:rPr>
        <w:t xml:space="preserve"> </w:t>
      </w:r>
      <w:r w:rsidRPr="00265E4D">
        <w:rPr>
          <w:rFonts w:ascii="Arial" w:hAnsi="Arial" w:hint="eastAsia"/>
          <w:rtl/>
          <w:lang w:eastAsia="en-US"/>
        </w:rPr>
        <w:t>להחליט</w:t>
      </w:r>
      <w:r w:rsidRPr="00265E4D">
        <w:rPr>
          <w:rFonts w:ascii="Arial" w:hAnsi="Arial"/>
          <w:lang w:eastAsia="en-US"/>
        </w:rPr>
        <w:t xml:space="preserve"> </w:t>
      </w:r>
      <w:r w:rsidRPr="00265E4D">
        <w:rPr>
          <w:rFonts w:ascii="Arial" w:hAnsi="Arial" w:hint="eastAsia"/>
          <w:rtl/>
          <w:lang w:eastAsia="en-US"/>
        </w:rPr>
        <w:t>שלא</w:t>
      </w:r>
      <w:r w:rsidRPr="00265E4D">
        <w:rPr>
          <w:rFonts w:ascii="Arial" w:hAnsi="Arial"/>
          <w:lang w:eastAsia="en-US"/>
        </w:rPr>
        <w:t xml:space="preserve"> </w:t>
      </w:r>
      <w:r w:rsidRPr="00265E4D">
        <w:rPr>
          <w:rFonts w:ascii="Arial" w:hAnsi="Arial" w:hint="eastAsia"/>
          <w:rtl/>
          <w:lang w:eastAsia="en-US"/>
        </w:rPr>
        <w:t>להתקשר</w:t>
      </w:r>
      <w:r w:rsidRPr="00265E4D">
        <w:rPr>
          <w:rFonts w:ascii="Arial" w:hAnsi="Arial"/>
          <w:lang w:eastAsia="en-US"/>
        </w:rPr>
        <w:t xml:space="preserve"> </w:t>
      </w:r>
      <w:r w:rsidRPr="00265E4D">
        <w:rPr>
          <w:rFonts w:ascii="Arial" w:hAnsi="Arial" w:hint="eastAsia"/>
          <w:rtl/>
          <w:lang w:eastAsia="en-US"/>
        </w:rPr>
        <w:t>כלל</w:t>
      </w:r>
      <w:r w:rsidRPr="00265E4D">
        <w:rPr>
          <w:rFonts w:ascii="Arial" w:hAnsi="Arial"/>
          <w:rtl/>
          <w:lang w:eastAsia="en-US"/>
        </w:rPr>
        <w:t xml:space="preserve">, </w:t>
      </w:r>
      <w:r w:rsidRPr="00265E4D">
        <w:rPr>
          <w:rFonts w:ascii="Arial" w:hAnsi="Arial" w:hint="eastAsia"/>
          <w:rtl/>
          <w:lang w:eastAsia="en-US"/>
        </w:rPr>
        <w:t>מטעמים</w:t>
      </w:r>
      <w:r w:rsidRPr="00265E4D">
        <w:rPr>
          <w:rFonts w:ascii="Arial" w:hAnsi="Arial"/>
          <w:lang w:eastAsia="en-US"/>
        </w:rPr>
        <w:t xml:space="preserve"> </w:t>
      </w:r>
      <w:r w:rsidRPr="00265E4D">
        <w:rPr>
          <w:rFonts w:ascii="Arial" w:hAnsi="Arial" w:hint="eastAsia"/>
          <w:rtl/>
          <w:lang w:eastAsia="en-US"/>
        </w:rPr>
        <w:t>תקציביים</w:t>
      </w:r>
      <w:r w:rsidRPr="00265E4D">
        <w:rPr>
          <w:rFonts w:ascii="Arial" w:hAnsi="Arial"/>
          <w:rtl/>
          <w:lang w:eastAsia="en-US"/>
        </w:rPr>
        <w:t xml:space="preserve"> </w:t>
      </w:r>
      <w:r w:rsidRPr="00265E4D">
        <w:rPr>
          <w:rFonts w:ascii="Arial" w:hAnsi="Arial" w:hint="eastAsia"/>
          <w:rtl/>
          <w:lang w:eastAsia="en-US"/>
        </w:rPr>
        <w:t>או</w:t>
      </w:r>
      <w:r w:rsidRPr="00265E4D">
        <w:rPr>
          <w:rFonts w:ascii="Arial" w:hAnsi="Arial"/>
          <w:lang w:eastAsia="en-US"/>
        </w:rPr>
        <w:t xml:space="preserve"> </w:t>
      </w:r>
      <w:r w:rsidRPr="00265E4D">
        <w:rPr>
          <w:rFonts w:ascii="Arial" w:hAnsi="Arial" w:hint="eastAsia"/>
          <w:rtl/>
          <w:lang w:eastAsia="en-US"/>
        </w:rPr>
        <w:t>אחרים</w:t>
      </w:r>
      <w:r w:rsidRPr="00265E4D">
        <w:rPr>
          <w:rFonts w:ascii="Arial" w:hAnsi="Arial"/>
          <w:rtl/>
          <w:lang w:eastAsia="en-US"/>
        </w:rPr>
        <w:t xml:space="preserve">. </w:t>
      </w:r>
    </w:p>
    <w:p w14:paraId="476EF6F7" w14:textId="4D2DD49B" w:rsidR="00265E4D" w:rsidRPr="00265E4D" w:rsidRDefault="00265E4D" w:rsidP="00BC7739">
      <w:pPr>
        <w:numPr>
          <w:ilvl w:val="1"/>
          <w:numId w:val="9"/>
        </w:numPr>
        <w:tabs>
          <w:tab w:val="left" w:pos="805"/>
        </w:tabs>
        <w:spacing w:line="360" w:lineRule="auto"/>
        <w:ind w:left="805" w:hanging="567"/>
        <w:jc w:val="both"/>
        <w:rPr>
          <w:rFonts w:ascii="Arial" w:hAnsi="Arial"/>
          <w:rtl/>
          <w:lang w:eastAsia="en-US"/>
        </w:rPr>
      </w:pPr>
      <w:r w:rsidRPr="00265E4D">
        <w:rPr>
          <w:rFonts w:ascii="Arial" w:hAnsi="Arial"/>
          <w:rtl/>
          <w:lang w:eastAsia="en-US"/>
        </w:rPr>
        <w:t>המ</w:t>
      </w:r>
      <w:r w:rsidRPr="00265E4D">
        <w:rPr>
          <w:rFonts w:ascii="Arial" w:hAnsi="Arial" w:hint="eastAsia"/>
          <w:rtl/>
          <w:lang w:eastAsia="en-US"/>
        </w:rPr>
        <w:t>זמין</w:t>
      </w:r>
      <w:r w:rsidRPr="00265E4D">
        <w:rPr>
          <w:rFonts w:ascii="Arial" w:hAnsi="Arial"/>
          <w:rtl/>
          <w:lang w:eastAsia="en-US"/>
        </w:rPr>
        <w:t xml:space="preserve"> רשאי להרחיב או לצמצם את היקף המכרז ו/או ה</w:t>
      </w:r>
      <w:r w:rsidRPr="00265E4D">
        <w:rPr>
          <w:rFonts w:ascii="Arial" w:hAnsi="Arial" w:hint="eastAsia"/>
          <w:rtl/>
          <w:lang w:eastAsia="en-US"/>
        </w:rPr>
        <w:t>פרויקטים</w:t>
      </w:r>
      <w:r w:rsidRPr="00265E4D">
        <w:rPr>
          <w:rFonts w:ascii="Arial" w:hAnsi="Arial"/>
          <w:rtl/>
          <w:lang w:eastAsia="en-US"/>
        </w:rPr>
        <w:t xml:space="preserve"> או לבטלו מסיבות ארגוניות, תקציביות או אחרות, וזאת גם לאחר שיוכרז על </w:t>
      </w:r>
      <w:r w:rsidR="00C96284">
        <w:rPr>
          <w:rFonts w:ascii="Arial" w:hAnsi="Arial" w:hint="cs"/>
          <w:rtl/>
          <w:lang w:eastAsia="en-US"/>
        </w:rPr>
        <w:t xml:space="preserve">המציעים </w:t>
      </w:r>
      <w:r w:rsidRPr="00265E4D">
        <w:rPr>
          <w:rFonts w:ascii="Arial" w:hAnsi="Arial" w:hint="cs"/>
          <w:rtl/>
          <w:lang w:eastAsia="en-US"/>
        </w:rPr>
        <w:t>הזוכים</w:t>
      </w:r>
      <w:r w:rsidRPr="00265E4D">
        <w:rPr>
          <w:rFonts w:ascii="Arial" w:hAnsi="Arial"/>
          <w:rtl/>
          <w:lang w:eastAsia="en-US"/>
        </w:rPr>
        <w:t xml:space="preserve"> במכרז, ללא צורך בנימוק החלטתו, ללא הודעה מוקדמת וללא כל פיצוי. במקרה זה תימסר הודעה מתאימה למציעים.</w:t>
      </w:r>
    </w:p>
    <w:p w14:paraId="07053548" w14:textId="54711BD2"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hint="eastAsia"/>
          <w:rtl/>
          <w:lang w:eastAsia="en-US"/>
        </w:rPr>
        <w:t>המזמין</w:t>
      </w:r>
      <w:r w:rsidRPr="00265E4D">
        <w:rPr>
          <w:rFonts w:ascii="Arial" w:hAnsi="Arial"/>
          <w:rtl/>
          <w:lang w:eastAsia="en-US"/>
        </w:rPr>
        <w:t xml:space="preserve"> שומר לעצמו </w:t>
      </w:r>
      <w:r w:rsidRPr="00265E4D">
        <w:rPr>
          <w:rFonts w:ascii="Arial" w:hAnsi="Arial" w:hint="eastAsia"/>
          <w:rtl/>
          <w:lang w:eastAsia="en-US"/>
        </w:rPr>
        <w:t>את</w:t>
      </w:r>
      <w:r w:rsidR="007747ED">
        <w:rPr>
          <w:rFonts w:ascii="Arial" w:hAnsi="Arial"/>
          <w:rtl/>
          <w:lang w:eastAsia="en-US"/>
        </w:rPr>
        <w:t xml:space="preserve"> הזכות לקיים מ</w:t>
      </w:r>
      <w:r w:rsidR="007747ED">
        <w:rPr>
          <w:rFonts w:ascii="Arial" w:hAnsi="Arial" w:hint="cs"/>
          <w:rtl/>
          <w:lang w:eastAsia="en-US"/>
        </w:rPr>
        <w:t>שא ומתן</w:t>
      </w:r>
      <w:r w:rsidRPr="00265E4D">
        <w:rPr>
          <w:rFonts w:ascii="Arial" w:hAnsi="Arial"/>
          <w:rtl/>
          <w:lang w:eastAsia="en-US"/>
        </w:rPr>
        <w:t xml:space="preserve"> עם כל אחד מן המציעים, לרבות לגבי התעריף ו</w:t>
      </w:r>
      <w:r w:rsidRPr="00265E4D">
        <w:rPr>
          <w:rFonts w:ascii="Arial" w:hAnsi="Arial" w:hint="eastAsia"/>
          <w:rtl/>
          <w:lang w:eastAsia="en-US"/>
        </w:rPr>
        <w:t>לגבי</w:t>
      </w:r>
      <w:r w:rsidRPr="00265E4D">
        <w:rPr>
          <w:rFonts w:ascii="Arial" w:hAnsi="Arial"/>
          <w:rtl/>
          <w:lang w:eastAsia="en-US"/>
        </w:rPr>
        <w:t xml:space="preserve"> יתר התנאים.</w:t>
      </w:r>
    </w:p>
    <w:p w14:paraId="6DD9AC92" w14:textId="77777777" w:rsidR="00265E4D" w:rsidRPr="00265E4D" w:rsidRDefault="00265E4D" w:rsidP="00BC7739">
      <w:pPr>
        <w:numPr>
          <w:ilvl w:val="1"/>
          <w:numId w:val="9"/>
        </w:numPr>
        <w:tabs>
          <w:tab w:val="left" w:pos="805"/>
        </w:tabs>
        <w:spacing w:line="360" w:lineRule="auto"/>
        <w:ind w:left="805" w:hanging="567"/>
        <w:jc w:val="both"/>
        <w:rPr>
          <w:rFonts w:ascii="Arial" w:hAnsi="Arial"/>
          <w:rtl/>
          <w:lang w:eastAsia="en-US"/>
        </w:rPr>
      </w:pP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רשאי</w:t>
      </w:r>
      <w:r w:rsidRPr="00265E4D">
        <w:rPr>
          <w:rFonts w:ascii="Arial" w:hAnsi="Arial"/>
          <w:rtl/>
          <w:lang w:eastAsia="en-US"/>
        </w:rPr>
        <w:t xml:space="preserve">, </w:t>
      </w:r>
      <w:r w:rsidRPr="00265E4D">
        <w:rPr>
          <w:rFonts w:ascii="Arial" w:hAnsi="Arial" w:hint="cs"/>
          <w:rtl/>
          <w:lang w:eastAsia="en-US"/>
        </w:rPr>
        <w:t>לפי</w:t>
      </w:r>
      <w:r w:rsidRPr="00265E4D">
        <w:rPr>
          <w:rFonts w:ascii="Arial" w:hAnsi="Arial"/>
          <w:rtl/>
          <w:lang w:eastAsia="en-US"/>
        </w:rPr>
        <w:t xml:space="preserve"> </w:t>
      </w:r>
      <w:r w:rsidRPr="00265E4D">
        <w:rPr>
          <w:rFonts w:ascii="Arial" w:hAnsi="Arial" w:hint="cs"/>
          <w:rtl/>
          <w:lang w:eastAsia="en-US"/>
        </w:rPr>
        <w:t>שיקול</w:t>
      </w:r>
      <w:r w:rsidRPr="00265E4D">
        <w:rPr>
          <w:rFonts w:ascii="Arial" w:hAnsi="Arial"/>
          <w:rtl/>
          <w:lang w:eastAsia="en-US"/>
        </w:rPr>
        <w:t xml:space="preserve"> </w:t>
      </w:r>
      <w:r w:rsidRPr="00265E4D">
        <w:rPr>
          <w:rFonts w:ascii="Arial" w:hAnsi="Arial" w:hint="cs"/>
          <w:rtl/>
          <w:lang w:eastAsia="en-US"/>
        </w:rPr>
        <w:t>דעתו</w:t>
      </w:r>
      <w:r w:rsidRPr="00265E4D">
        <w:rPr>
          <w:rFonts w:ascii="Arial" w:hAnsi="Arial"/>
          <w:rtl/>
          <w:lang w:eastAsia="en-US"/>
        </w:rPr>
        <w:t xml:space="preserve"> </w:t>
      </w:r>
      <w:r w:rsidRPr="00265E4D">
        <w:rPr>
          <w:rFonts w:ascii="Arial" w:hAnsi="Arial" w:hint="cs"/>
          <w:rtl/>
          <w:lang w:eastAsia="en-US"/>
        </w:rPr>
        <w:t>הבלעדי</w:t>
      </w:r>
      <w:r w:rsidRPr="00265E4D">
        <w:rPr>
          <w:rFonts w:ascii="Arial" w:hAnsi="Arial"/>
          <w:rtl/>
          <w:lang w:eastAsia="en-US"/>
        </w:rPr>
        <w:t xml:space="preserve">, </w:t>
      </w:r>
      <w:r w:rsidRPr="00265E4D">
        <w:rPr>
          <w:rFonts w:ascii="Arial" w:hAnsi="Arial" w:hint="cs"/>
          <w:rtl/>
          <w:lang w:eastAsia="en-US"/>
        </w:rPr>
        <w:t>בכל</w:t>
      </w:r>
      <w:r w:rsidRPr="00265E4D">
        <w:rPr>
          <w:rFonts w:ascii="Arial" w:hAnsi="Arial"/>
          <w:rtl/>
          <w:lang w:eastAsia="en-US"/>
        </w:rPr>
        <w:t xml:space="preserve"> </w:t>
      </w:r>
      <w:r w:rsidRPr="00265E4D">
        <w:rPr>
          <w:rFonts w:ascii="Arial" w:hAnsi="Arial" w:hint="cs"/>
          <w:rtl/>
          <w:lang w:eastAsia="en-US"/>
        </w:rPr>
        <w:t>עת</w:t>
      </w:r>
      <w:r w:rsidRPr="00265E4D">
        <w:rPr>
          <w:rFonts w:ascii="Arial" w:hAnsi="Arial"/>
          <w:rtl/>
          <w:lang w:eastAsia="en-US"/>
        </w:rPr>
        <w:t xml:space="preserve">, </w:t>
      </w:r>
      <w:r w:rsidRPr="00265E4D">
        <w:rPr>
          <w:rFonts w:ascii="Arial" w:hAnsi="Arial" w:hint="cs"/>
          <w:rtl/>
          <w:lang w:eastAsia="en-US"/>
        </w:rPr>
        <w:t>בהודעה</w:t>
      </w:r>
      <w:r w:rsidRPr="00265E4D">
        <w:rPr>
          <w:rFonts w:ascii="Arial" w:hAnsi="Arial"/>
          <w:rtl/>
          <w:lang w:eastAsia="en-US"/>
        </w:rPr>
        <w:t xml:space="preserve"> </w:t>
      </w:r>
      <w:r w:rsidRPr="00265E4D">
        <w:rPr>
          <w:rFonts w:ascii="Arial" w:hAnsi="Arial" w:hint="cs"/>
          <w:rtl/>
          <w:lang w:eastAsia="en-US"/>
        </w:rPr>
        <w:t>מוקדמת</w:t>
      </w:r>
      <w:r w:rsidRPr="00265E4D">
        <w:rPr>
          <w:rFonts w:ascii="Arial" w:hAnsi="Arial"/>
          <w:rtl/>
          <w:lang w:eastAsia="en-US"/>
        </w:rPr>
        <w:t xml:space="preserve"> </w:t>
      </w:r>
      <w:r w:rsidRPr="00265E4D">
        <w:rPr>
          <w:rFonts w:ascii="Arial" w:hAnsi="Arial" w:hint="cs"/>
          <w:rtl/>
          <w:lang w:eastAsia="en-US"/>
        </w:rPr>
        <w:t>שתפורסם</w:t>
      </w:r>
      <w:r w:rsidRPr="00265E4D">
        <w:rPr>
          <w:rFonts w:ascii="Arial" w:hAnsi="Arial"/>
          <w:rtl/>
          <w:lang w:eastAsia="en-US"/>
        </w:rPr>
        <w:t xml:space="preserve"> </w:t>
      </w:r>
      <w:r w:rsidRPr="00265E4D">
        <w:rPr>
          <w:rFonts w:ascii="Arial" w:hAnsi="Arial" w:hint="cs"/>
          <w:rtl/>
          <w:lang w:eastAsia="en-US"/>
        </w:rPr>
        <w:t>תוך</w:t>
      </w:r>
      <w:r w:rsidRPr="00265E4D">
        <w:rPr>
          <w:rFonts w:ascii="Arial" w:hAnsi="Arial"/>
          <w:rtl/>
          <w:lang w:eastAsia="en-US"/>
        </w:rPr>
        <w:t xml:space="preserve"> </w:t>
      </w:r>
      <w:r w:rsidRPr="00265E4D">
        <w:rPr>
          <w:rFonts w:ascii="Arial" w:hAnsi="Arial" w:hint="cs"/>
          <w:rtl/>
          <w:lang w:eastAsia="en-US"/>
        </w:rPr>
        <w:t>זמן</w:t>
      </w:r>
      <w:r w:rsidRPr="00265E4D">
        <w:rPr>
          <w:rFonts w:ascii="Arial" w:hAnsi="Arial"/>
          <w:rtl/>
          <w:lang w:eastAsia="en-US"/>
        </w:rPr>
        <w:t xml:space="preserve"> </w:t>
      </w:r>
      <w:r w:rsidRPr="00265E4D">
        <w:rPr>
          <w:rFonts w:ascii="Arial" w:hAnsi="Arial" w:hint="cs"/>
          <w:rtl/>
          <w:lang w:eastAsia="en-US"/>
        </w:rPr>
        <w:t>סביר</w:t>
      </w:r>
      <w:r w:rsidRPr="00265E4D">
        <w:rPr>
          <w:rFonts w:ascii="Arial" w:hAnsi="Arial"/>
          <w:rtl/>
          <w:lang w:eastAsia="en-US"/>
        </w:rPr>
        <w:t xml:space="preserve"> </w:t>
      </w:r>
      <w:r w:rsidRPr="00265E4D">
        <w:rPr>
          <w:rFonts w:ascii="Arial" w:hAnsi="Arial" w:hint="cs"/>
          <w:rtl/>
          <w:lang w:eastAsia="en-US"/>
        </w:rPr>
        <w:t>טרם</w:t>
      </w:r>
      <w:r w:rsidRPr="00265E4D">
        <w:rPr>
          <w:rFonts w:ascii="Arial" w:hAnsi="Arial"/>
          <w:rtl/>
          <w:lang w:eastAsia="en-US"/>
        </w:rPr>
        <w:t xml:space="preserve"> </w:t>
      </w:r>
      <w:r w:rsidRPr="00265E4D">
        <w:rPr>
          <w:rFonts w:ascii="Arial" w:hAnsi="Arial" w:hint="cs"/>
          <w:rtl/>
          <w:lang w:eastAsia="en-US"/>
        </w:rPr>
        <w:t>סיום</w:t>
      </w:r>
      <w:r w:rsidRPr="00265E4D">
        <w:rPr>
          <w:rFonts w:ascii="Arial" w:hAnsi="Arial"/>
          <w:rtl/>
          <w:lang w:eastAsia="en-US"/>
        </w:rPr>
        <w:t xml:space="preserve"> </w:t>
      </w:r>
      <w:r w:rsidRPr="00265E4D">
        <w:rPr>
          <w:rFonts w:ascii="Arial" w:hAnsi="Arial" w:hint="cs"/>
          <w:rtl/>
          <w:lang w:eastAsia="en-US"/>
        </w:rPr>
        <w:t>מועד</w:t>
      </w:r>
      <w:r w:rsidRPr="00265E4D">
        <w:rPr>
          <w:rFonts w:ascii="Arial" w:hAnsi="Arial"/>
          <w:rtl/>
          <w:lang w:eastAsia="en-US"/>
        </w:rPr>
        <w:t xml:space="preserve"> </w:t>
      </w:r>
      <w:r w:rsidRPr="00265E4D">
        <w:rPr>
          <w:rFonts w:ascii="Arial" w:hAnsi="Arial" w:hint="cs"/>
          <w:rtl/>
          <w:lang w:eastAsia="en-US"/>
        </w:rPr>
        <w:t>הגשת</w:t>
      </w:r>
      <w:r w:rsidRPr="00265E4D">
        <w:rPr>
          <w:rFonts w:ascii="Arial" w:hAnsi="Arial"/>
          <w:rtl/>
          <w:lang w:eastAsia="en-US"/>
        </w:rPr>
        <w:t xml:space="preserve"> </w:t>
      </w:r>
      <w:r w:rsidRPr="00265E4D">
        <w:rPr>
          <w:rFonts w:ascii="Arial" w:hAnsi="Arial" w:hint="cs"/>
          <w:rtl/>
          <w:lang w:eastAsia="en-US"/>
        </w:rPr>
        <w:t>ההצעות</w:t>
      </w:r>
      <w:r w:rsidRPr="00265E4D">
        <w:rPr>
          <w:rFonts w:ascii="Arial" w:hAnsi="Arial"/>
          <w:rtl/>
          <w:lang w:eastAsia="en-US"/>
        </w:rPr>
        <w:t xml:space="preserve"> </w:t>
      </w:r>
      <w:r w:rsidRPr="00265E4D">
        <w:rPr>
          <w:rFonts w:ascii="Arial" w:hAnsi="Arial" w:hint="cs"/>
          <w:rtl/>
          <w:lang w:eastAsia="en-US"/>
        </w:rPr>
        <w:t>במכרז</w:t>
      </w:r>
      <w:r w:rsidRPr="00265E4D">
        <w:rPr>
          <w:rFonts w:ascii="Arial" w:hAnsi="Arial"/>
          <w:rtl/>
          <w:lang w:eastAsia="en-US"/>
        </w:rPr>
        <w:t xml:space="preserve">, </w:t>
      </w:r>
      <w:r w:rsidRPr="00265E4D">
        <w:rPr>
          <w:rFonts w:ascii="Arial" w:hAnsi="Arial" w:hint="cs"/>
          <w:rtl/>
          <w:lang w:eastAsia="en-US"/>
        </w:rPr>
        <w:t>לשנות</w:t>
      </w:r>
      <w:r w:rsidRPr="00265E4D">
        <w:rPr>
          <w:rFonts w:ascii="Arial" w:hAnsi="Arial"/>
          <w:rtl/>
          <w:lang w:eastAsia="en-US"/>
        </w:rPr>
        <w:t xml:space="preserve"> </w:t>
      </w:r>
      <w:r w:rsidRPr="00265E4D">
        <w:rPr>
          <w:rFonts w:ascii="Arial" w:hAnsi="Arial" w:hint="cs"/>
          <w:rtl/>
          <w:lang w:eastAsia="en-US"/>
        </w:rPr>
        <w:t>את</w:t>
      </w:r>
      <w:r w:rsidRPr="00265E4D">
        <w:rPr>
          <w:rFonts w:ascii="Arial" w:hAnsi="Arial"/>
          <w:rtl/>
          <w:lang w:eastAsia="en-US"/>
        </w:rPr>
        <w:t xml:space="preserve"> </w:t>
      </w:r>
      <w:r w:rsidRPr="00265E4D">
        <w:rPr>
          <w:rFonts w:ascii="Arial" w:hAnsi="Arial" w:hint="cs"/>
          <w:rtl/>
          <w:lang w:eastAsia="en-US"/>
        </w:rPr>
        <w:t>המועד</w:t>
      </w:r>
      <w:r w:rsidRPr="00265E4D">
        <w:rPr>
          <w:rFonts w:ascii="Arial" w:hAnsi="Arial"/>
          <w:rtl/>
          <w:lang w:eastAsia="en-US"/>
        </w:rPr>
        <w:t xml:space="preserve"> </w:t>
      </w:r>
      <w:r w:rsidRPr="00265E4D">
        <w:rPr>
          <w:rFonts w:ascii="Arial" w:hAnsi="Arial" w:hint="cs"/>
          <w:rtl/>
          <w:lang w:eastAsia="en-US"/>
        </w:rPr>
        <w:t>האחרון</w:t>
      </w:r>
      <w:r w:rsidRPr="00265E4D">
        <w:rPr>
          <w:rFonts w:ascii="Arial" w:hAnsi="Arial"/>
          <w:rtl/>
          <w:lang w:eastAsia="en-US"/>
        </w:rPr>
        <w:t xml:space="preserve"> </w:t>
      </w:r>
      <w:r w:rsidRPr="00265E4D">
        <w:rPr>
          <w:rFonts w:ascii="Arial" w:hAnsi="Arial" w:hint="cs"/>
          <w:rtl/>
          <w:lang w:eastAsia="en-US"/>
        </w:rPr>
        <w:t>להגשת</w:t>
      </w:r>
      <w:r w:rsidRPr="00265E4D">
        <w:rPr>
          <w:rFonts w:ascii="Arial" w:hAnsi="Arial"/>
          <w:rtl/>
          <w:lang w:eastAsia="en-US"/>
        </w:rPr>
        <w:t xml:space="preserve"> </w:t>
      </w:r>
      <w:r w:rsidRPr="00265E4D">
        <w:rPr>
          <w:rFonts w:ascii="Arial" w:hAnsi="Arial" w:hint="cs"/>
          <w:rtl/>
          <w:lang w:eastAsia="en-US"/>
        </w:rPr>
        <w:t>הצעות</w:t>
      </w:r>
      <w:r w:rsidRPr="00265E4D">
        <w:rPr>
          <w:rFonts w:ascii="Arial" w:hAnsi="Arial"/>
          <w:rtl/>
          <w:lang w:eastAsia="en-US"/>
        </w:rPr>
        <w:t xml:space="preserve"> </w:t>
      </w:r>
      <w:r w:rsidRPr="00265E4D">
        <w:rPr>
          <w:rFonts w:ascii="Arial" w:hAnsi="Arial" w:hint="cs"/>
          <w:rtl/>
          <w:lang w:eastAsia="en-US"/>
        </w:rPr>
        <w:t>וכן</w:t>
      </w:r>
      <w:r w:rsidRPr="00265E4D">
        <w:rPr>
          <w:rFonts w:ascii="Arial" w:hAnsi="Arial"/>
          <w:rtl/>
          <w:lang w:eastAsia="en-US"/>
        </w:rPr>
        <w:t xml:space="preserve"> </w:t>
      </w:r>
      <w:r w:rsidRPr="00265E4D">
        <w:rPr>
          <w:rFonts w:ascii="Arial" w:hAnsi="Arial" w:hint="cs"/>
          <w:rtl/>
          <w:lang w:eastAsia="en-US"/>
        </w:rPr>
        <w:t>לשנות</w:t>
      </w:r>
      <w:r w:rsidRPr="00265E4D">
        <w:rPr>
          <w:rFonts w:ascii="Arial" w:hAnsi="Arial"/>
          <w:rtl/>
          <w:lang w:eastAsia="en-US"/>
        </w:rPr>
        <w:t xml:space="preserve"> </w:t>
      </w:r>
      <w:r w:rsidRPr="00265E4D">
        <w:rPr>
          <w:rFonts w:ascii="Arial" w:hAnsi="Arial" w:hint="cs"/>
          <w:rtl/>
          <w:lang w:eastAsia="en-US"/>
        </w:rPr>
        <w:t>מועדים</w:t>
      </w:r>
      <w:r w:rsidRPr="00265E4D">
        <w:rPr>
          <w:rFonts w:ascii="Arial" w:hAnsi="Arial"/>
          <w:rtl/>
          <w:lang w:eastAsia="en-US"/>
        </w:rPr>
        <w:t xml:space="preserve"> </w:t>
      </w:r>
      <w:r w:rsidRPr="00265E4D">
        <w:rPr>
          <w:rFonts w:ascii="Arial" w:hAnsi="Arial" w:hint="cs"/>
          <w:rtl/>
          <w:lang w:eastAsia="en-US"/>
        </w:rPr>
        <w:t>ותנאים</w:t>
      </w:r>
      <w:r w:rsidRPr="00265E4D">
        <w:rPr>
          <w:rFonts w:ascii="Arial" w:hAnsi="Arial"/>
          <w:rtl/>
          <w:lang w:eastAsia="en-US"/>
        </w:rPr>
        <w:t xml:space="preserve"> </w:t>
      </w:r>
      <w:r w:rsidRPr="00265E4D">
        <w:rPr>
          <w:rFonts w:ascii="Arial" w:hAnsi="Arial" w:hint="cs"/>
          <w:rtl/>
          <w:lang w:eastAsia="en-US"/>
        </w:rPr>
        <w:t>אחרים</w:t>
      </w:r>
      <w:r w:rsidRPr="00265E4D">
        <w:rPr>
          <w:rFonts w:ascii="Arial" w:hAnsi="Arial"/>
          <w:rtl/>
          <w:lang w:eastAsia="en-US"/>
        </w:rPr>
        <w:t xml:space="preserve"> </w:t>
      </w:r>
      <w:r w:rsidRPr="00265E4D">
        <w:rPr>
          <w:rFonts w:ascii="Arial" w:hAnsi="Arial" w:hint="cs"/>
          <w:rtl/>
          <w:lang w:eastAsia="en-US"/>
        </w:rPr>
        <w:t>הנוגעים</w:t>
      </w:r>
      <w:r w:rsidRPr="00265E4D">
        <w:rPr>
          <w:rFonts w:ascii="Arial" w:hAnsi="Arial"/>
          <w:rtl/>
          <w:lang w:eastAsia="en-US"/>
        </w:rPr>
        <w:t xml:space="preserve"> </w:t>
      </w:r>
      <w:r w:rsidRPr="00265E4D">
        <w:rPr>
          <w:rFonts w:ascii="Arial" w:hAnsi="Arial" w:hint="cs"/>
          <w:rtl/>
          <w:lang w:eastAsia="en-US"/>
        </w:rPr>
        <w:t>לפנייה</w:t>
      </w:r>
      <w:r w:rsidRPr="00265E4D">
        <w:rPr>
          <w:rFonts w:ascii="Arial" w:hAnsi="Arial"/>
          <w:rtl/>
          <w:lang w:eastAsia="en-US"/>
        </w:rPr>
        <w:t xml:space="preserve"> </w:t>
      </w:r>
      <w:r w:rsidRPr="00265E4D">
        <w:rPr>
          <w:rFonts w:ascii="Arial" w:hAnsi="Arial" w:hint="cs"/>
          <w:rtl/>
          <w:lang w:eastAsia="en-US"/>
        </w:rPr>
        <w:t>זו</w:t>
      </w:r>
      <w:r w:rsidRPr="00265E4D">
        <w:rPr>
          <w:rFonts w:ascii="Arial" w:hAnsi="Arial"/>
          <w:lang w:eastAsia="en-US"/>
        </w:rPr>
        <w:t>,</w:t>
      </w:r>
      <w:r w:rsidRPr="00265E4D">
        <w:rPr>
          <w:rFonts w:ascii="Arial" w:hAnsi="Arial" w:hint="cs"/>
          <w:rtl/>
          <w:lang w:eastAsia="en-US"/>
        </w:rPr>
        <w:t xml:space="preserve"> לבטל</w:t>
      </w:r>
      <w:r w:rsidRPr="00265E4D">
        <w:rPr>
          <w:rFonts w:ascii="Arial" w:hAnsi="Arial"/>
          <w:rtl/>
          <w:lang w:eastAsia="en-US"/>
        </w:rPr>
        <w:t xml:space="preserve"> </w:t>
      </w:r>
      <w:r w:rsidRPr="00265E4D">
        <w:rPr>
          <w:rFonts w:ascii="Arial" w:hAnsi="Arial" w:hint="cs"/>
          <w:rtl/>
          <w:lang w:eastAsia="en-US"/>
        </w:rPr>
        <w:t>את</w:t>
      </w:r>
      <w:r w:rsidRPr="00265E4D">
        <w:rPr>
          <w:rFonts w:ascii="Arial" w:hAnsi="Arial"/>
          <w:rtl/>
          <w:lang w:eastAsia="en-US"/>
        </w:rPr>
        <w:t xml:space="preserve"> </w:t>
      </w:r>
      <w:r w:rsidRPr="00265E4D">
        <w:rPr>
          <w:rFonts w:ascii="Arial" w:hAnsi="Arial" w:hint="cs"/>
          <w:rtl/>
          <w:lang w:eastAsia="en-US"/>
        </w:rPr>
        <w:t>ההליך</w:t>
      </w:r>
      <w:r w:rsidRPr="00265E4D">
        <w:rPr>
          <w:rFonts w:ascii="Arial" w:hAnsi="Arial"/>
          <w:rtl/>
          <w:lang w:eastAsia="en-US"/>
        </w:rPr>
        <w:t xml:space="preserve"> </w:t>
      </w:r>
      <w:r w:rsidRPr="00265E4D">
        <w:rPr>
          <w:rFonts w:ascii="Arial" w:hAnsi="Arial" w:hint="cs"/>
          <w:rtl/>
          <w:lang w:eastAsia="en-US"/>
        </w:rPr>
        <w:t>לפי</w:t>
      </w:r>
      <w:r w:rsidRPr="00265E4D">
        <w:rPr>
          <w:rFonts w:ascii="Arial" w:hAnsi="Arial"/>
          <w:rtl/>
          <w:lang w:eastAsia="en-US"/>
        </w:rPr>
        <w:t xml:space="preserve"> </w:t>
      </w:r>
      <w:r w:rsidRPr="00265E4D">
        <w:rPr>
          <w:rFonts w:ascii="Arial" w:hAnsi="Arial" w:hint="cs"/>
          <w:rtl/>
          <w:lang w:eastAsia="en-US"/>
        </w:rPr>
        <w:t>פנייה</w:t>
      </w:r>
      <w:r w:rsidRPr="00265E4D">
        <w:rPr>
          <w:rFonts w:ascii="Arial" w:hAnsi="Arial"/>
          <w:rtl/>
          <w:lang w:eastAsia="en-US"/>
        </w:rPr>
        <w:t xml:space="preserve"> </w:t>
      </w:r>
      <w:r w:rsidRPr="00265E4D">
        <w:rPr>
          <w:rFonts w:ascii="Arial" w:hAnsi="Arial" w:hint="cs"/>
          <w:rtl/>
          <w:lang w:eastAsia="en-US"/>
        </w:rPr>
        <w:t>זו</w:t>
      </w:r>
      <w:r w:rsidRPr="00265E4D">
        <w:rPr>
          <w:rFonts w:ascii="Arial" w:hAnsi="Arial"/>
          <w:rtl/>
          <w:lang w:eastAsia="en-US"/>
        </w:rPr>
        <w:t xml:space="preserve"> </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לפרסם</w:t>
      </w:r>
      <w:r w:rsidRPr="00265E4D">
        <w:rPr>
          <w:rFonts w:ascii="Arial" w:hAnsi="Arial"/>
          <w:rtl/>
          <w:lang w:eastAsia="en-US"/>
        </w:rPr>
        <w:t xml:space="preserve"> </w:t>
      </w:r>
      <w:r w:rsidRPr="00265E4D">
        <w:rPr>
          <w:rFonts w:ascii="Arial" w:hAnsi="Arial" w:hint="cs"/>
          <w:rtl/>
          <w:lang w:eastAsia="en-US"/>
        </w:rPr>
        <w:t>מכרז</w:t>
      </w:r>
      <w:r w:rsidRPr="00265E4D">
        <w:rPr>
          <w:rFonts w:ascii="Arial" w:hAnsi="Arial"/>
          <w:rtl/>
          <w:lang w:eastAsia="en-US"/>
        </w:rPr>
        <w:t xml:space="preserve"> </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פנייה</w:t>
      </w:r>
      <w:r w:rsidRPr="00265E4D">
        <w:rPr>
          <w:rFonts w:ascii="Arial" w:hAnsi="Arial"/>
          <w:rtl/>
          <w:lang w:eastAsia="en-US"/>
        </w:rPr>
        <w:t xml:space="preserve"> </w:t>
      </w:r>
      <w:r w:rsidRPr="00265E4D">
        <w:rPr>
          <w:rFonts w:ascii="Arial" w:hAnsi="Arial" w:hint="cs"/>
          <w:rtl/>
          <w:lang w:eastAsia="en-US"/>
        </w:rPr>
        <w:t>חדשה</w:t>
      </w:r>
      <w:r w:rsidRPr="00265E4D">
        <w:rPr>
          <w:rFonts w:ascii="Arial" w:hAnsi="Arial"/>
          <w:lang w:eastAsia="en-US"/>
        </w:rPr>
        <w:t>.</w:t>
      </w:r>
    </w:p>
    <w:p w14:paraId="52BE5DB1" w14:textId="749B9857" w:rsidR="00265E4D" w:rsidRP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רשאי</w:t>
      </w:r>
      <w:r w:rsidRPr="00265E4D">
        <w:rPr>
          <w:rFonts w:ascii="Arial" w:hAnsi="Arial"/>
          <w:rtl/>
          <w:lang w:eastAsia="en-US"/>
        </w:rPr>
        <w:t xml:space="preserve"> </w:t>
      </w:r>
      <w:r w:rsidRPr="00265E4D">
        <w:rPr>
          <w:rFonts w:ascii="Arial" w:hAnsi="Arial" w:hint="cs"/>
          <w:rtl/>
          <w:lang w:eastAsia="en-US"/>
        </w:rPr>
        <w:t>שלא</w:t>
      </w:r>
      <w:r w:rsidRPr="00265E4D">
        <w:rPr>
          <w:rFonts w:ascii="Arial" w:hAnsi="Arial"/>
          <w:rtl/>
          <w:lang w:eastAsia="en-US"/>
        </w:rPr>
        <w:t xml:space="preserve"> </w:t>
      </w:r>
      <w:r w:rsidRPr="00265E4D">
        <w:rPr>
          <w:rFonts w:ascii="Arial" w:hAnsi="Arial" w:hint="cs"/>
          <w:rtl/>
          <w:lang w:eastAsia="en-US"/>
        </w:rPr>
        <w:t>לעשות</w:t>
      </w:r>
      <w:r w:rsidRPr="00265E4D">
        <w:rPr>
          <w:rFonts w:ascii="Arial" w:hAnsi="Arial"/>
          <w:rtl/>
          <w:lang w:eastAsia="en-US"/>
        </w:rPr>
        <w:t xml:space="preserve"> </w:t>
      </w:r>
      <w:r w:rsidRPr="00265E4D">
        <w:rPr>
          <w:rFonts w:ascii="Arial" w:hAnsi="Arial" w:hint="cs"/>
          <w:rtl/>
          <w:lang w:eastAsia="en-US"/>
        </w:rPr>
        <w:t>כל</w:t>
      </w:r>
      <w:r w:rsidRPr="00265E4D">
        <w:rPr>
          <w:rFonts w:ascii="Arial" w:hAnsi="Arial"/>
          <w:rtl/>
          <w:lang w:eastAsia="en-US"/>
        </w:rPr>
        <w:t xml:space="preserve"> </w:t>
      </w:r>
      <w:r w:rsidRPr="00265E4D">
        <w:rPr>
          <w:rFonts w:ascii="Arial" w:hAnsi="Arial" w:hint="cs"/>
          <w:rtl/>
          <w:lang w:eastAsia="en-US"/>
        </w:rPr>
        <w:t>שימוש</w:t>
      </w:r>
      <w:r w:rsidRPr="00265E4D">
        <w:rPr>
          <w:rFonts w:ascii="Arial" w:hAnsi="Arial"/>
          <w:rtl/>
          <w:lang w:eastAsia="en-US"/>
        </w:rPr>
        <w:t xml:space="preserve"> </w:t>
      </w:r>
      <w:r w:rsidRPr="00265E4D">
        <w:rPr>
          <w:rFonts w:ascii="Arial" w:hAnsi="Arial" w:hint="cs"/>
          <w:rtl/>
          <w:lang w:eastAsia="en-US"/>
        </w:rPr>
        <w:t>בשירותים</w:t>
      </w:r>
      <w:r w:rsidRPr="00265E4D">
        <w:rPr>
          <w:rFonts w:ascii="Arial" w:hAnsi="Arial"/>
          <w:rtl/>
          <w:lang w:eastAsia="en-US"/>
        </w:rPr>
        <w:t xml:space="preserve"> </w:t>
      </w:r>
      <w:r w:rsidRPr="00265E4D">
        <w:rPr>
          <w:rFonts w:ascii="Arial" w:hAnsi="Arial" w:hint="cs"/>
          <w:rtl/>
          <w:lang w:eastAsia="en-US"/>
        </w:rPr>
        <w:t>האמורים</w:t>
      </w:r>
      <w:r w:rsidRPr="00265E4D">
        <w:rPr>
          <w:rFonts w:ascii="Arial" w:hAnsi="Arial"/>
          <w:rtl/>
          <w:lang w:eastAsia="en-US"/>
        </w:rPr>
        <w:t xml:space="preserve"> </w:t>
      </w:r>
      <w:r w:rsidRPr="00265E4D">
        <w:rPr>
          <w:rFonts w:ascii="Arial" w:hAnsi="Arial" w:hint="cs"/>
          <w:rtl/>
          <w:lang w:eastAsia="en-US"/>
        </w:rPr>
        <w:t>בפניה</w:t>
      </w:r>
      <w:r w:rsidRPr="00265E4D">
        <w:rPr>
          <w:rFonts w:ascii="Arial" w:hAnsi="Arial"/>
          <w:rtl/>
          <w:lang w:eastAsia="en-US"/>
        </w:rPr>
        <w:t xml:space="preserve"> </w:t>
      </w:r>
      <w:r w:rsidRPr="00265E4D">
        <w:rPr>
          <w:rFonts w:ascii="Arial" w:hAnsi="Arial" w:hint="cs"/>
          <w:rtl/>
          <w:lang w:eastAsia="en-US"/>
        </w:rPr>
        <w:t>ו</w:t>
      </w:r>
      <w:r w:rsidRPr="00265E4D">
        <w:rPr>
          <w:rFonts w:ascii="Arial" w:hAnsi="Arial"/>
          <w:rtl/>
          <w:lang w:eastAsia="en-US"/>
        </w:rPr>
        <w:t>/</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בחלק</w:t>
      </w:r>
      <w:r w:rsidRPr="00265E4D">
        <w:rPr>
          <w:rFonts w:ascii="Arial" w:hAnsi="Arial"/>
          <w:rtl/>
          <w:lang w:eastAsia="en-US"/>
        </w:rPr>
        <w:t xml:space="preserve"> </w:t>
      </w:r>
      <w:r w:rsidRPr="00265E4D">
        <w:rPr>
          <w:rFonts w:ascii="Arial" w:hAnsi="Arial" w:hint="cs"/>
          <w:rtl/>
          <w:lang w:eastAsia="en-US"/>
        </w:rPr>
        <w:t>מהם</w:t>
      </w:r>
      <w:r w:rsidRPr="00265E4D">
        <w:rPr>
          <w:rFonts w:ascii="Arial" w:hAnsi="Arial"/>
          <w:rtl/>
          <w:lang w:eastAsia="en-US"/>
        </w:rPr>
        <w:t xml:space="preserve">, </w:t>
      </w:r>
      <w:r w:rsidRPr="00265E4D">
        <w:rPr>
          <w:rFonts w:ascii="Arial" w:hAnsi="Arial" w:hint="cs"/>
          <w:rtl/>
          <w:lang w:eastAsia="en-US"/>
        </w:rPr>
        <w:t>והתשלום</w:t>
      </w:r>
      <w:r w:rsidRPr="00265E4D">
        <w:rPr>
          <w:rFonts w:ascii="Arial" w:hAnsi="Arial"/>
          <w:rtl/>
          <w:lang w:eastAsia="en-US"/>
        </w:rPr>
        <w:t xml:space="preserve"> </w:t>
      </w:r>
      <w:r w:rsidRPr="00265E4D">
        <w:rPr>
          <w:rFonts w:ascii="Arial" w:hAnsi="Arial" w:hint="cs"/>
          <w:rtl/>
          <w:lang w:eastAsia="en-US"/>
        </w:rPr>
        <w:t>עבור</w:t>
      </w:r>
      <w:r w:rsidRPr="00265E4D">
        <w:rPr>
          <w:rFonts w:ascii="Arial" w:hAnsi="Arial"/>
          <w:rtl/>
          <w:lang w:eastAsia="en-US"/>
        </w:rPr>
        <w:t xml:space="preserve"> </w:t>
      </w:r>
      <w:r w:rsidRPr="00265E4D">
        <w:rPr>
          <w:rFonts w:ascii="Arial" w:hAnsi="Arial" w:hint="cs"/>
          <w:rtl/>
          <w:lang w:eastAsia="en-US"/>
        </w:rPr>
        <w:t>שירותים</w:t>
      </w:r>
      <w:r w:rsidRPr="00265E4D">
        <w:rPr>
          <w:rFonts w:ascii="Arial" w:hAnsi="Arial"/>
          <w:rtl/>
          <w:lang w:eastAsia="en-US"/>
        </w:rPr>
        <w:t xml:space="preserve"> </w:t>
      </w:r>
      <w:r w:rsidRPr="00265E4D">
        <w:rPr>
          <w:rFonts w:ascii="Arial" w:hAnsi="Arial" w:hint="cs"/>
          <w:rtl/>
          <w:lang w:eastAsia="en-US"/>
        </w:rPr>
        <w:t>אלו</w:t>
      </w:r>
      <w:r w:rsidRPr="00265E4D">
        <w:rPr>
          <w:rFonts w:ascii="Arial" w:hAnsi="Arial"/>
          <w:rtl/>
          <w:lang w:eastAsia="en-US"/>
        </w:rPr>
        <w:t xml:space="preserve"> </w:t>
      </w:r>
      <w:r w:rsidRPr="00265E4D">
        <w:rPr>
          <w:rFonts w:ascii="Arial" w:hAnsi="Arial" w:hint="cs"/>
          <w:rtl/>
          <w:lang w:eastAsia="en-US"/>
        </w:rPr>
        <w:t>יעשה</w:t>
      </w:r>
      <w:r w:rsidRPr="00265E4D">
        <w:rPr>
          <w:rFonts w:ascii="Arial" w:hAnsi="Arial"/>
          <w:rtl/>
          <w:lang w:eastAsia="en-US"/>
        </w:rPr>
        <w:t xml:space="preserve"> </w:t>
      </w:r>
      <w:r w:rsidRPr="00265E4D">
        <w:rPr>
          <w:rFonts w:ascii="Arial" w:hAnsi="Arial" w:hint="cs"/>
          <w:rtl/>
          <w:lang w:eastAsia="en-US"/>
        </w:rPr>
        <w:t>על</w:t>
      </w:r>
      <w:r w:rsidRPr="00265E4D">
        <w:rPr>
          <w:rFonts w:ascii="Arial" w:hAnsi="Arial"/>
          <w:rtl/>
          <w:lang w:eastAsia="en-US"/>
        </w:rPr>
        <w:t xml:space="preserve"> </w:t>
      </w:r>
      <w:r w:rsidRPr="00265E4D">
        <w:rPr>
          <w:rFonts w:ascii="Arial" w:hAnsi="Arial" w:hint="cs"/>
          <w:rtl/>
          <w:lang w:eastAsia="en-US"/>
        </w:rPr>
        <w:t>פי</w:t>
      </w:r>
      <w:r w:rsidRPr="00265E4D">
        <w:rPr>
          <w:rFonts w:ascii="Arial" w:hAnsi="Arial"/>
          <w:rtl/>
          <w:lang w:eastAsia="en-US"/>
        </w:rPr>
        <w:t xml:space="preserve"> </w:t>
      </w:r>
      <w:r w:rsidRPr="00265E4D">
        <w:rPr>
          <w:rFonts w:ascii="Arial" w:hAnsi="Arial" w:hint="cs"/>
          <w:rtl/>
          <w:lang w:eastAsia="en-US"/>
        </w:rPr>
        <w:t>הש</w:t>
      </w:r>
      <w:r w:rsidR="00565E39">
        <w:rPr>
          <w:rFonts w:ascii="Arial" w:hAnsi="Arial" w:hint="cs"/>
          <w:rtl/>
          <w:lang w:eastAsia="en-US"/>
        </w:rPr>
        <w:t>י</w:t>
      </w:r>
      <w:r w:rsidRPr="00265E4D">
        <w:rPr>
          <w:rFonts w:ascii="Arial" w:hAnsi="Arial" w:hint="cs"/>
          <w:rtl/>
          <w:lang w:eastAsia="en-US"/>
        </w:rPr>
        <w:t>רותים ש</w:t>
      </w:r>
      <w:r w:rsidR="00565E39">
        <w:rPr>
          <w:rFonts w:ascii="Arial" w:hAnsi="Arial" w:hint="cs"/>
          <w:rtl/>
          <w:lang w:eastAsia="en-US"/>
        </w:rPr>
        <w:t>י</w:t>
      </w:r>
      <w:r w:rsidRPr="00265E4D">
        <w:rPr>
          <w:rFonts w:ascii="Arial" w:hAnsi="Arial" w:hint="cs"/>
          <w:rtl/>
          <w:lang w:eastAsia="en-US"/>
        </w:rPr>
        <w:t>ינתנו</w:t>
      </w:r>
      <w:r w:rsidRPr="00265E4D">
        <w:rPr>
          <w:rFonts w:ascii="Arial" w:hAnsi="Arial"/>
          <w:rtl/>
          <w:lang w:eastAsia="en-US"/>
        </w:rPr>
        <w:t xml:space="preserve"> </w:t>
      </w:r>
      <w:r w:rsidRPr="00265E4D">
        <w:rPr>
          <w:rFonts w:ascii="Arial" w:hAnsi="Arial" w:hint="cs"/>
          <w:rtl/>
          <w:lang w:eastAsia="en-US"/>
        </w:rPr>
        <w:t>בפועל</w:t>
      </w:r>
      <w:r w:rsidRPr="00265E4D">
        <w:rPr>
          <w:rFonts w:ascii="Arial" w:hAnsi="Arial"/>
          <w:rtl/>
          <w:lang w:eastAsia="en-US"/>
        </w:rPr>
        <w:t xml:space="preserve"> </w:t>
      </w:r>
      <w:r w:rsidRPr="00265E4D">
        <w:rPr>
          <w:rFonts w:ascii="Arial" w:hAnsi="Arial" w:hint="cs"/>
          <w:rtl/>
          <w:lang w:eastAsia="en-US"/>
        </w:rPr>
        <w:t>בהתאם</w:t>
      </w:r>
      <w:r w:rsidRPr="00265E4D">
        <w:rPr>
          <w:rFonts w:ascii="Arial" w:hAnsi="Arial"/>
          <w:rtl/>
          <w:lang w:eastAsia="en-US"/>
        </w:rPr>
        <w:t xml:space="preserve"> </w:t>
      </w:r>
      <w:r w:rsidRPr="00265E4D">
        <w:rPr>
          <w:rFonts w:ascii="Arial" w:hAnsi="Arial" w:hint="cs"/>
          <w:rtl/>
          <w:lang w:eastAsia="en-US"/>
        </w:rPr>
        <w:t>לצרכיו</w:t>
      </w:r>
      <w:r w:rsidRPr="00265E4D">
        <w:rPr>
          <w:rFonts w:ascii="Arial" w:hAnsi="Arial"/>
          <w:rtl/>
          <w:lang w:eastAsia="en-US"/>
        </w:rPr>
        <w:t xml:space="preserve"> </w:t>
      </w:r>
      <w:r w:rsidRPr="00265E4D">
        <w:rPr>
          <w:rFonts w:ascii="Arial" w:hAnsi="Arial" w:hint="cs"/>
          <w:rtl/>
          <w:lang w:eastAsia="en-US"/>
        </w:rPr>
        <w:t>בלבד</w:t>
      </w:r>
      <w:r w:rsidRPr="00265E4D">
        <w:rPr>
          <w:rFonts w:ascii="Arial" w:hAnsi="Arial"/>
          <w:rtl/>
          <w:lang w:eastAsia="en-US"/>
        </w:rPr>
        <w:t>.</w:t>
      </w:r>
    </w:p>
    <w:p w14:paraId="6C1D247E" w14:textId="77777777" w:rsidR="00265E4D" w:rsidRDefault="00265E4D" w:rsidP="00BC7739">
      <w:pPr>
        <w:numPr>
          <w:ilvl w:val="1"/>
          <w:numId w:val="9"/>
        </w:numPr>
        <w:tabs>
          <w:tab w:val="left" w:pos="805"/>
        </w:tabs>
        <w:spacing w:line="360" w:lineRule="auto"/>
        <w:ind w:left="805" w:hanging="567"/>
        <w:jc w:val="both"/>
        <w:rPr>
          <w:rFonts w:ascii="Arial" w:hAnsi="Arial"/>
          <w:lang w:eastAsia="en-US"/>
        </w:rPr>
      </w:pPr>
      <w:r w:rsidRPr="00265E4D">
        <w:rPr>
          <w:rFonts w:ascii="Arial" w:hAnsi="Arial" w:hint="cs"/>
          <w:rtl/>
          <w:lang w:eastAsia="en-US"/>
        </w:rPr>
        <w:t>אין</w:t>
      </w:r>
      <w:r w:rsidRPr="00265E4D">
        <w:rPr>
          <w:rFonts w:ascii="Arial" w:hAnsi="Arial"/>
          <w:rtl/>
          <w:lang w:eastAsia="en-US"/>
        </w:rPr>
        <w:t xml:space="preserve"> </w:t>
      </w:r>
      <w:r w:rsidRPr="00265E4D">
        <w:rPr>
          <w:rFonts w:ascii="Arial" w:hAnsi="Arial" w:hint="cs"/>
          <w:rtl/>
          <w:lang w:eastAsia="en-US"/>
        </w:rPr>
        <w:t>בהתקשרות</w:t>
      </w:r>
      <w:r w:rsidRPr="00265E4D">
        <w:rPr>
          <w:rFonts w:ascii="Arial" w:hAnsi="Arial"/>
          <w:rtl/>
          <w:lang w:eastAsia="en-US"/>
        </w:rPr>
        <w:t xml:space="preserve"> </w:t>
      </w: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על</w:t>
      </w:r>
      <w:r w:rsidRPr="00265E4D">
        <w:rPr>
          <w:rFonts w:ascii="Arial" w:hAnsi="Arial"/>
          <w:rtl/>
          <w:lang w:eastAsia="en-US"/>
        </w:rPr>
        <w:t xml:space="preserve"> </w:t>
      </w:r>
      <w:r w:rsidRPr="00265E4D">
        <w:rPr>
          <w:rFonts w:ascii="Arial" w:hAnsi="Arial" w:hint="cs"/>
          <w:rtl/>
          <w:lang w:eastAsia="en-US"/>
        </w:rPr>
        <w:t>פי</w:t>
      </w:r>
      <w:r w:rsidRPr="00265E4D">
        <w:rPr>
          <w:rFonts w:ascii="Arial" w:hAnsi="Arial"/>
          <w:rtl/>
          <w:lang w:eastAsia="en-US"/>
        </w:rPr>
        <w:t xml:space="preserve"> </w:t>
      </w:r>
      <w:r w:rsidRPr="00265E4D">
        <w:rPr>
          <w:rFonts w:ascii="Arial" w:hAnsi="Arial" w:hint="cs"/>
          <w:rtl/>
          <w:lang w:eastAsia="en-US"/>
        </w:rPr>
        <w:t>פניה</w:t>
      </w:r>
      <w:r w:rsidRPr="00265E4D">
        <w:rPr>
          <w:rFonts w:ascii="Arial" w:hAnsi="Arial"/>
          <w:rtl/>
          <w:lang w:eastAsia="en-US"/>
        </w:rPr>
        <w:t xml:space="preserve"> </w:t>
      </w:r>
      <w:r w:rsidRPr="00265E4D">
        <w:rPr>
          <w:rFonts w:ascii="Arial" w:hAnsi="Arial" w:hint="cs"/>
          <w:rtl/>
          <w:lang w:eastAsia="en-US"/>
        </w:rPr>
        <w:t>זו</w:t>
      </w:r>
      <w:r w:rsidRPr="00265E4D">
        <w:rPr>
          <w:rFonts w:ascii="Arial" w:hAnsi="Arial"/>
          <w:rtl/>
          <w:lang w:eastAsia="en-US"/>
        </w:rPr>
        <w:t xml:space="preserve"> </w:t>
      </w:r>
      <w:r w:rsidRPr="00265E4D">
        <w:rPr>
          <w:rFonts w:ascii="Arial" w:hAnsi="Arial" w:hint="cs"/>
          <w:rtl/>
          <w:lang w:eastAsia="en-US"/>
        </w:rPr>
        <w:t>כדי</w:t>
      </w:r>
      <w:r w:rsidRPr="00265E4D">
        <w:rPr>
          <w:rFonts w:ascii="Arial" w:hAnsi="Arial"/>
          <w:rtl/>
          <w:lang w:eastAsia="en-US"/>
        </w:rPr>
        <w:t xml:space="preserve"> </w:t>
      </w:r>
      <w:r w:rsidRPr="00265E4D">
        <w:rPr>
          <w:rFonts w:ascii="Arial" w:hAnsi="Arial" w:hint="cs"/>
          <w:rtl/>
          <w:lang w:eastAsia="en-US"/>
        </w:rPr>
        <w:t>לגרוע</w:t>
      </w:r>
      <w:r w:rsidRPr="00265E4D">
        <w:rPr>
          <w:rFonts w:ascii="Arial" w:hAnsi="Arial"/>
          <w:rtl/>
          <w:lang w:eastAsia="en-US"/>
        </w:rPr>
        <w:t xml:space="preserve"> </w:t>
      </w:r>
      <w:r w:rsidRPr="00265E4D">
        <w:rPr>
          <w:rFonts w:ascii="Arial" w:hAnsi="Arial" w:hint="cs"/>
          <w:rtl/>
          <w:lang w:eastAsia="en-US"/>
        </w:rPr>
        <w:t>מזכות</w:t>
      </w:r>
      <w:r w:rsidRPr="00265E4D">
        <w:rPr>
          <w:rFonts w:ascii="Arial" w:hAnsi="Arial"/>
          <w:rtl/>
          <w:lang w:eastAsia="en-US"/>
        </w:rPr>
        <w:t xml:space="preserve"> </w:t>
      </w:r>
      <w:r w:rsidRPr="00265E4D">
        <w:rPr>
          <w:rFonts w:ascii="Arial" w:hAnsi="Arial" w:hint="cs"/>
          <w:rtl/>
          <w:lang w:eastAsia="en-US"/>
        </w:rPr>
        <w:t>המשרד</w:t>
      </w:r>
      <w:r w:rsidRPr="00265E4D">
        <w:rPr>
          <w:rFonts w:ascii="Arial" w:hAnsi="Arial"/>
          <w:rtl/>
          <w:lang w:eastAsia="en-US"/>
        </w:rPr>
        <w:t xml:space="preserve"> </w:t>
      </w:r>
      <w:r w:rsidRPr="00265E4D">
        <w:rPr>
          <w:rFonts w:ascii="Arial" w:hAnsi="Arial" w:hint="cs"/>
          <w:rtl/>
          <w:lang w:eastAsia="en-US"/>
        </w:rPr>
        <w:t>להתקשר</w:t>
      </w:r>
      <w:r w:rsidRPr="00265E4D">
        <w:rPr>
          <w:rFonts w:ascii="Arial" w:hAnsi="Arial"/>
          <w:rtl/>
          <w:lang w:eastAsia="en-US"/>
        </w:rPr>
        <w:t xml:space="preserve"> </w:t>
      </w:r>
      <w:r w:rsidRPr="00265E4D">
        <w:rPr>
          <w:rFonts w:ascii="Arial" w:hAnsi="Arial" w:hint="cs"/>
          <w:rtl/>
          <w:lang w:eastAsia="en-US"/>
        </w:rPr>
        <w:t>עם</w:t>
      </w:r>
      <w:r w:rsidRPr="00265E4D">
        <w:rPr>
          <w:rFonts w:ascii="Arial" w:hAnsi="Arial"/>
          <w:rtl/>
          <w:lang w:eastAsia="en-US"/>
        </w:rPr>
        <w:t xml:space="preserve"> </w:t>
      </w:r>
      <w:r w:rsidRPr="00265E4D">
        <w:rPr>
          <w:rFonts w:ascii="Arial" w:hAnsi="Arial" w:hint="cs"/>
          <w:rtl/>
          <w:lang w:eastAsia="en-US"/>
        </w:rPr>
        <w:t>אחרים</w:t>
      </w:r>
      <w:r w:rsidRPr="00265E4D">
        <w:rPr>
          <w:rFonts w:ascii="Arial" w:hAnsi="Arial"/>
          <w:rtl/>
          <w:lang w:eastAsia="en-US"/>
        </w:rPr>
        <w:t xml:space="preserve"> </w:t>
      </w:r>
      <w:r w:rsidRPr="00265E4D">
        <w:rPr>
          <w:rFonts w:ascii="Arial" w:hAnsi="Arial" w:hint="cs"/>
          <w:rtl/>
          <w:lang w:eastAsia="en-US"/>
        </w:rPr>
        <w:t>לצורך</w:t>
      </w:r>
      <w:r w:rsidRPr="00265E4D">
        <w:rPr>
          <w:rFonts w:ascii="Arial" w:hAnsi="Arial"/>
          <w:rtl/>
          <w:lang w:eastAsia="en-US"/>
        </w:rPr>
        <w:t xml:space="preserve"> </w:t>
      </w:r>
      <w:r w:rsidRPr="00265E4D">
        <w:rPr>
          <w:rFonts w:ascii="Arial" w:hAnsi="Arial" w:hint="cs"/>
          <w:rtl/>
          <w:lang w:eastAsia="en-US"/>
        </w:rPr>
        <w:t>ביצוע</w:t>
      </w:r>
      <w:r w:rsidRPr="00265E4D">
        <w:rPr>
          <w:rFonts w:ascii="Arial" w:hAnsi="Arial"/>
          <w:rtl/>
          <w:lang w:eastAsia="en-US"/>
        </w:rPr>
        <w:t xml:space="preserve"> </w:t>
      </w:r>
      <w:r w:rsidRPr="00265E4D">
        <w:rPr>
          <w:rFonts w:ascii="Arial" w:hAnsi="Arial" w:hint="cs"/>
          <w:rtl/>
          <w:lang w:eastAsia="en-US"/>
        </w:rPr>
        <w:t>עבודות</w:t>
      </w:r>
      <w:r w:rsidRPr="00265E4D">
        <w:rPr>
          <w:rFonts w:ascii="Arial" w:hAnsi="Arial"/>
          <w:rtl/>
          <w:lang w:eastAsia="en-US"/>
        </w:rPr>
        <w:t xml:space="preserve"> </w:t>
      </w:r>
      <w:r w:rsidRPr="00265E4D">
        <w:rPr>
          <w:rFonts w:ascii="Arial" w:hAnsi="Arial" w:hint="cs"/>
          <w:rtl/>
          <w:lang w:eastAsia="en-US"/>
        </w:rPr>
        <w:t>נוספות</w:t>
      </w:r>
      <w:r w:rsidRPr="00265E4D">
        <w:rPr>
          <w:rFonts w:ascii="Arial" w:hAnsi="Arial"/>
          <w:rtl/>
          <w:lang w:eastAsia="en-US"/>
        </w:rPr>
        <w:t xml:space="preserve"> </w:t>
      </w:r>
      <w:r w:rsidRPr="00265E4D">
        <w:rPr>
          <w:rFonts w:ascii="Arial" w:hAnsi="Arial" w:hint="cs"/>
          <w:rtl/>
          <w:lang w:eastAsia="en-US"/>
        </w:rPr>
        <w:t>ו</w:t>
      </w:r>
      <w:r w:rsidRPr="00265E4D">
        <w:rPr>
          <w:rFonts w:ascii="Arial" w:hAnsi="Arial"/>
          <w:rtl/>
          <w:lang w:eastAsia="en-US"/>
        </w:rPr>
        <w:t>/</w:t>
      </w:r>
      <w:r w:rsidRPr="00265E4D">
        <w:rPr>
          <w:rFonts w:ascii="Arial" w:hAnsi="Arial" w:hint="cs"/>
          <w:rtl/>
          <w:lang w:eastAsia="en-US"/>
        </w:rPr>
        <w:t>או</w:t>
      </w:r>
      <w:r w:rsidRPr="00265E4D">
        <w:rPr>
          <w:rFonts w:ascii="Arial" w:hAnsi="Arial"/>
          <w:rtl/>
          <w:lang w:eastAsia="en-US"/>
        </w:rPr>
        <w:t xml:space="preserve"> </w:t>
      </w:r>
      <w:r w:rsidRPr="00265E4D">
        <w:rPr>
          <w:rFonts w:ascii="Arial" w:hAnsi="Arial" w:hint="cs"/>
          <w:rtl/>
          <w:lang w:eastAsia="en-US"/>
        </w:rPr>
        <w:t>אחרות</w:t>
      </w:r>
      <w:r w:rsidRPr="00265E4D">
        <w:rPr>
          <w:rFonts w:ascii="Arial" w:hAnsi="Arial"/>
          <w:rtl/>
          <w:lang w:eastAsia="en-US"/>
        </w:rPr>
        <w:t xml:space="preserve"> </w:t>
      </w:r>
      <w:r w:rsidRPr="00265E4D">
        <w:rPr>
          <w:rFonts w:ascii="Arial" w:hAnsi="Arial" w:hint="cs"/>
          <w:rtl/>
          <w:lang w:eastAsia="en-US"/>
        </w:rPr>
        <w:t>בנושא</w:t>
      </w:r>
      <w:r w:rsidRPr="00265E4D">
        <w:rPr>
          <w:rFonts w:ascii="Arial" w:hAnsi="Arial"/>
          <w:rtl/>
          <w:lang w:eastAsia="en-US"/>
        </w:rPr>
        <w:t xml:space="preserve"> </w:t>
      </w:r>
      <w:r w:rsidRPr="00265E4D">
        <w:rPr>
          <w:rFonts w:ascii="Arial" w:hAnsi="Arial" w:hint="cs"/>
          <w:rtl/>
          <w:lang w:eastAsia="en-US"/>
        </w:rPr>
        <w:t>פניה</w:t>
      </w:r>
      <w:r w:rsidRPr="00265E4D">
        <w:rPr>
          <w:rFonts w:ascii="Arial" w:hAnsi="Arial"/>
          <w:rtl/>
          <w:lang w:eastAsia="en-US"/>
        </w:rPr>
        <w:t xml:space="preserve"> </w:t>
      </w:r>
      <w:r w:rsidRPr="00265E4D">
        <w:rPr>
          <w:rFonts w:ascii="Arial" w:hAnsi="Arial" w:hint="cs"/>
          <w:rtl/>
          <w:lang w:eastAsia="en-US"/>
        </w:rPr>
        <w:t>זו</w:t>
      </w:r>
      <w:r w:rsidRPr="00265E4D">
        <w:rPr>
          <w:rFonts w:ascii="Arial" w:hAnsi="Arial"/>
          <w:rtl/>
          <w:lang w:eastAsia="en-US"/>
        </w:rPr>
        <w:t>.</w:t>
      </w:r>
    </w:p>
    <w:p w14:paraId="0CD56974" w14:textId="5D186FF1" w:rsidR="003453DC" w:rsidRPr="003453DC" w:rsidRDefault="003453DC" w:rsidP="00B65C9A">
      <w:pPr>
        <w:numPr>
          <w:ilvl w:val="1"/>
          <w:numId w:val="9"/>
        </w:numPr>
        <w:tabs>
          <w:tab w:val="left" w:pos="805"/>
        </w:tabs>
        <w:spacing w:line="360" w:lineRule="auto"/>
        <w:ind w:left="805" w:hanging="567"/>
        <w:jc w:val="both"/>
        <w:rPr>
          <w:rFonts w:ascii="Arial" w:hAnsi="Arial"/>
          <w:lang w:eastAsia="en-US"/>
        </w:rPr>
      </w:pPr>
      <w:r w:rsidRPr="003453DC">
        <w:rPr>
          <w:rFonts w:ascii="Arial" w:hAnsi="Arial"/>
          <w:rtl/>
          <w:lang w:eastAsia="en-US"/>
        </w:rPr>
        <w:t xml:space="preserve">מבלי לגרוע מהאמור לעיל, אם לאחר שקלול התוצאות קיבלו </w:t>
      </w:r>
      <w:r w:rsidR="00B65C9A">
        <w:rPr>
          <w:rFonts w:ascii="Arial" w:hAnsi="Arial" w:hint="cs"/>
          <w:rtl/>
          <w:lang w:eastAsia="en-US"/>
        </w:rPr>
        <w:t xml:space="preserve">מספר </w:t>
      </w:r>
      <w:r w:rsidRPr="003453DC">
        <w:rPr>
          <w:rFonts w:ascii="Arial" w:hAnsi="Arial"/>
          <w:rtl/>
          <w:lang w:eastAsia="en-US"/>
        </w:rPr>
        <w:t xml:space="preserve">הצעות ניקוד זהה שהוא הניקוד הגבוה ביותר, </w:t>
      </w:r>
      <w:r w:rsidR="00B65C9A">
        <w:rPr>
          <w:rFonts w:ascii="Arial" w:hAnsi="Arial" w:hint="cs"/>
          <w:rtl/>
          <w:lang w:eastAsia="en-US"/>
        </w:rPr>
        <w:t xml:space="preserve">כך שיש יותר מארבעה (4) מציעים פוטנציאליים למאגר הספקים, </w:t>
      </w:r>
      <w:r w:rsidRPr="003453DC">
        <w:rPr>
          <w:rFonts w:ascii="Arial" w:hAnsi="Arial"/>
          <w:rtl/>
          <w:lang w:eastAsia="en-US"/>
        </w:rPr>
        <w:t>תיבחר ההצעה הזוכה בדרך של הגרלה כמפורט להלן:</w:t>
      </w:r>
    </w:p>
    <w:p w14:paraId="723B4661" w14:textId="0FF3DB06" w:rsidR="003453DC" w:rsidRPr="003453DC" w:rsidRDefault="003453DC" w:rsidP="00BC7739">
      <w:pPr>
        <w:numPr>
          <w:ilvl w:val="2"/>
          <w:numId w:val="9"/>
        </w:numPr>
        <w:spacing w:line="360" w:lineRule="auto"/>
        <w:ind w:left="1699" w:hanging="851"/>
        <w:jc w:val="both"/>
        <w:rPr>
          <w:rFonts w:ascii="Arial" w:hAnsi="Arial"/>
          <w:lang w:eastAsia="en-US"/>
        </w:rPr>
      </w:pPr>
      <w:bookmarkStart w:id="187" w:name="_Ref375145551"/>
      <w:bookmarkStart w:id="188" w:name="_Ref375487667"/>
      <w:r w:rsidRPr="003453DC">
        <w:rPr>
          <w:rFonts w:ascii="Arial" w:hAnsi="Arial"/>
          <w:rtl/>
          <w:lang w:eastAsia="en-US"/>
        </w:rPr>
        <w:t>המציעים שהצעותיהם קיבלו ניקוד זהה כאמור לעיל יוזמנו למשרדי המזמין לצורך עריכת ההגרלה.</w:t>
      </w:r>
      <w:bookmarkEnd w:id="187"/>
      <w:r w:rsidRPr="003453DC">
        <w:rPr>
          <w:rFonts w:ascii="Arial" w:hAnsi="Arial"/>
          <w:rtl/>
          <w:lang w:eastAsia="en-US"/>
        </w:rPr>
        <w:t xml:space="preserve"> הזמנות יישלחו למציעים בדואר רשום.</w:t>
      </w:r>
      <w:bookmarkEnd w:id="188"/>
    </w:p>
    <w:p w14:paraId="6707DCC4" w14:textId="77777777" w:rsidR="003453DC" w:rsidRPr="003453DC" w:rsidRDefault="003453DC" w:rsidP="00BC7739">
      <w:pPr>
        <w:numPr>
          <w:ilvl w:val="2"/>
          <w:numId w:val="9"/>
        </w:numPr>
        <w:spacing w:line="360" w:lineRule="auto"/>
        <w:ind w:left="1699" w:hanging="851"/>
        <w:jc w:val="both"/>
        <w:rPr>
          <w:rFonts w:ascii="Arial" w:hAnsi="Arial"/>
          <w:lang w:eastAsia="en-US"/>
        </w:rPr>
      </w:pPr>
      <w:r w:rsidRPr="003453DC">
        <w:rPr>
          <w:rFonts w:ascii="Arial" w:hAnsi="Arial"/>
          <w:rtl/>
          <w:lang w:eastAsia="en-US"/>
        </w:rPr>
        <w:t>ההגרלה תתבצע בנוכחות נציגי ועדת המכרזים אצל המזמין.</w:t>
      </w:r>
    </w:p>
    <w:p w14:paraId="33AD29D7" w14:textId="77777777" w:rsidR="003453DC" w:rsidRPr="003453DC" w:rsidRDefault="003453DC" w:rsidP="00BC7739">
      <w:pPr>
        <w:numPr>
          <w:ilvl w:val="2"/>
          <w:numId w:val="9"/>
        </w:numPr>
        <w:spacing w:line="360" w:lineRule="auto"/>
        <w:ind w:left="1699" w:hanging="851"/>
        <w:jc w:val="both"/>
        <w:rPr>
          <w:rFonts w:ascii="Arial" w:hAnsi="Arial"/>
          <w:lang w:eastAsia="en-US"/>
        </w:rPr>
      </w:pPr>
      <w:r w:rsidRPr="003453DC">
        <w:rPr>
          <w:rFonts w:ascii="Arial" w:hAnsi="Arial"/>
          <w:rtl/>
          <w:lang w:eastAsia="en-US"/>
        </w:rPr>
        <w:t>שמות המציעים יירשמו על גבי שני פתקים לבנים זהים, יקופלו מספר זהה של פעמים ויוכנסו לתוך תיבה.</w:t>
      </w:r>
    </w:p>
    <w:p w14:paraId="152AE065" w14:textId="7967FDDE" w:rsidR="003453DC" w:rsidRPr="003453DC" w:rsidRDefault="003453DC" w:rsidP="00BC7739">
      <w:pPr>
        <w:numPr>
          <w:ilvl w:val="2"/>
          <w:numId w:val="9"/>
        </w:numPr>
        <w:spacing w:line="360" w:lineRule="auto"/>
        <w:ind w:left="1699" w:hanging="851"/>
        <w:jc w:val="both"/>
        <w:rPr>
          <w:rFonts w:ascii="Arial" w:hAnsi="Arial"/>
          <w:lang w:eastAsia="en-US"/>
        </w:rPr>
      </w:pPr>
      <w:bookmarkStart w:id="189" w:name="_Ref375487662"/>
      <w:r w:rsidRPr="003453DC">
        <w:rPr>
          <w:rFonts w:ascii="Arial" w:hAnsi="Arial"/>
          <w:rtl/>
          <w:lang w:eastAsia="en-US"/>
        </w:rPr>
        <w:t>יו"ר ועדת המכרזים ישלוף מתוך התיבה פתק אחד מבין השניים.</w:t>
      </w:r>
      <w:bookmarkEnd w:id="189"/>
    </w:p>
    <w:p w14:paraId="28EF3A84" w14:textId="272D3B4C" w:rsidR="003453DC" w:rsidRPr="003453DC" w:rsidRDefault="003453DC" w:rsidP="00BC7739">
      <w:pPr>
        <w:numPr>
          <w:ilvl w:val="2"/>
          <w:numId w:val="9"/>
        </w:numPr>
        <w:spacing w:line="360" w:lineRule="auto"/>
        <w:ind w:left="1699" w:hanging="851"/>
        <w:jc w:val="both"/>
        <w:rPr>
          <w:rFonts w:ascii="Arial" w:hAnsi="Arial"/>
          <w:lang w:eastAsia="en-US"/>
        </w:rPr>
      </w:pPr>
      <w:r w:rsidRPr="003453DC">
        <w:rPr>
          <w:rFonts w:ascii="Arial" w:hAnsi="Arial"/>
          <w:rtl/>
          <w:lang w:eastAsia="en-US"/>
        </w:rPr>
        <w:lastRenderedPageBreak/>
        <w:t>המציע הזוכה יהיה זה ששמו יופיע על גבי הפתק ששלף יו"ר ועדת המכרזים כאמור בסעי</w:t>
      </w:r>
      <w:r>
        <w:rPr>
          <w:rFonts w:ascii="Arial" w:hAnsi="Arial" w:hint="cs"/>
          <w:rtl/>
          <w:lang w:eastAsia="en-US"/>
        </w:rPr>
        <w:t xml:space="preserve">פים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Ref375487667 \r \h</w:instrText>
      </w:r>
      <w:r>
        <w:rPr>
          <w:rFonts w:ascii="Arial" w:hAnsi="Arial"/>
          <w:rtl/>
          <w:lang w:eastAsia="en-US"/>
        </w:rPr>
        <w:instrText xml:space="preserve"> </w:instrText>
      </w:r>
      <w:r w:rsidR="00BC7739">
        <w:rPr>
          <w:rFonts w:ascii="Arial" w:hAnsi="Arial"/>
          <w:rtl/>
          <w:lang w:eastAsia="en-US"/>
        </w:rPr>
        <w:instrText xml:space="preserve"> \* </w:instrText>
      </w:r>
      <w:r w:rsidR="00BC7739">
        <w:rPr>
          <w:rFonts w:ascii="Arial" w:hAnsi="Arial"/>
          <w:lang w:eastAsia="en-US"/>
        </w:rPr>
        <w:instrText>MERGEFORMAT</w:instrText>
      </w:r>
      <w:r w:rsidR="00BC7739">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3B3901">
        <w:rPr>
          <w:rFonts w:ascii="Arial" w:hAnsi="Arial"/>
          <w:cs/>
          <w:lang w:eastAsia="en-US"/>
        </w:rPr>
        <w:t>‎</w:t>
      </w:r>
      <w:r w:rsidR="003B3901">
        <w:rPr>
          <w:rFonts w:ascii="Arial" w:hAnsi="Arial"/>
          <w:lang w:eastAsia="en-US"/>
        </w:rPr>
        <w:t>18.12.1</w:t>
      </w:r>
      <w:r>
        <w:rPr>
          <w:rFonts w:ascii="Arial" w:hAnsi="Arial"/>
          <w:rtl/>
          <w:lang w:eastAsia="en-US"/>
        </w:rPr>
        <w:fldChar w:fldCharType="end"/>
      </w:r>
      <w:r>
        <w:rPr>
          <w:rFonts w:ascii="Arial" w:hAnsi="Arial" w:hint="cs"/>
          <w:rtl/>
          <w:lang w:eastAsia="en-US"/>
        </w:rPr>
        <w:t xml:space="preserve"> - </w:t>
      </w:r>
      <w:r>
        <w:rPr>
          <w:rFonts w:ascii="Arial" w:hAnsi="Arial"/>
          <w:rtl/>
          <w:lang w:eastAsia="en-US"/>
        </w:rPr>
        <w:fldChar w:fldCharType="begin"/>
      </w:r>
      <w:r>
        <w:rPr>
          <w:rFonts w:ascii="Arial" w:hAnsi="Arial"/>
          <w:rtl/>
          <w:lang w:eastAsia="en-US"/>
        </w:rPr>
        <w:instrText xml:space="preserve"> </w:instrText>
      </w:r>
      <w:r>
        <w:rPr>
          <w:rFonts w:ascii="Arial" w:hAnsi="Arial" w:hint="cs"/>
          <w:lang w:eastAsia="en-US"/>
        </w:rPr>
        <w:instrText>REF</w:instrText>
      </w:r>
      <w:r>
        <w:rPr>
          <w:rFonts w:ascii="Arial" w:hAnsi="Arial" w:hint="cs"/>
          <w:rtl/>
          <w:lang w:eastAsia="en-US"/>
        </w:rPr>
        <w:instrText xml:space="preserve"> _</w:instrText>
      </w:r>
      <w:r>
        <w:rPr>
          <w:rFonts w:ascii="Arial" w:hAnsi="Arial" w:hint="cs"/>
          <w:lang w:eastAsia="en-US"/>
        </w:rPr>
        <w:instrText>Ref375487662 \r \h</w:instrText>
      </w:r>
      <w:r>
        <w:rPr>
          <w:rFonts w:ascii="Arial" w:hAnsi="Arial"/>
          <w:rtl/>
          <w:lang w:eastAsia="en-US"/>
        </w:rPr>
        <w:instrText xml:space="preserve"> </w:instrText>
      </w:r>
      <w:r w:rsidR="00BC7739">
        <w:rPr>
          <w:rFonts w:ascii="Arial" w:hAnsi="Arial"/>
          <w:rtl/>
          <w:lang w:eastAsia="en-US"/>
        </w:rPr>
        <w:instrText xml:space="preserve"> \* </w:instrText>
      </w:r>
      <w:r w:rsidR="00BC7739">
        <w:rPr>
          <w:rFonts w:ascii="Arial" w:hAnsi="Arial"/>
          <w:lang w:eastAsia="en-US"/>
        </w:rPr>
        <w:instrText>MERGEFORMAT</w:instrText>
      </w:r>
      <w:r w:rsidR="00BC7739">
        <w:rPr>
          <w:rFonts w:ascii="Arial" w:hAnsi="Arial"/>
          <w:rtl/>
          <w:lang w:eastAsia="en-US"/>
        </w:rPr>
        <w:instrText xml:space="preserve"> </w:instrText>
      </w:r>
      <w:r>
        <w:rPr>
          <w:rFonts w:ascii="Arial" w:hAnsi="Arial"/>
          <w:rtl/>
          <w:lang w:eastAsia="en-US"/>
        </w:rPr>
      </w:r>
      <w:r>
        <w:rPr>
          <w:rFonts w:ascii="Arial" w:hAnsi="Arial"/>
          <w:rtl/>
          <w:lang w:eastAsia="en-US"/>
        </w:rPr>
        <w:fldChar w:fldCharType="separate"/>
      </w:r>
      <w:r w:rsidR="003B3901">
        <w:rPr>
          <w:rFonts w:ascii="Arial" w:hAnsi="Arial"/>
          <w:cs/>
          <w:lang w:eastAsia="en-US"/>
        </w:rPr>
        <w:t>‎</w:t>
      </w:r>
      <w:r w:rsidR="003B3901">
        <w:rPr>
          <w:rFonts w:ascii="Arial" w:hAnsi="Arial"/>
          <w:lang w:eastAsia="en-US"/>
        </w:rPr>
        <w:t>18.12.4</w:t>
      </w:r>
      <w:r>
        <w:rPr>
          <w:rFonts w:ascii="Arial" w:hAnsi="Arial"/>
          <w:rtl/>
          <w:lang w:eastAsia="en-US"/>
        </w:rPr>
        <w:fldChar w:fldCharType="end"/>
      </w:r>
      <w:r>
        <w:rPr>
          <w:rFonts w:ascii="Arial" w:hAnsi="Arial" w:hint="cs"/>
          <w:rtl/>
          <w:lang w:eastAsia="en-US"/>
        </w:rPr>
        <w:t xml:space="preserve"> </w:t>
      </w:r>
      <w:r w:rsidRPr="003453DC">
        <w:rPr>
          <w:rFonts w:ascii="Arial" w:hAnsi="Arial"/>
          <w:rtl/>
          <w:lang w:eastAsia="en-US"/>
        </w:rPr>
        <w:t>לעיל.</w:t>
      </w:r>
    </w:p>
    <w:p w14:paraId="7CA499CA" w14:textId="77777777" w:rsidR="003453DC" w:rsidRPr="000F032E" w:rsidRDefault="003453DC" w:rsidP="000F032E">
      <w:pPr>
        <w:spacing w:line="360" w:lineRule="auto"/>
        <w:ind w:left="848"/>
        <w:jc w:val="both"/>
        <w:rPr>
          <w:b/>
          <w:bCs/>
        </w:rPr>
      </w:pPr>
      <w:r w:rsidRPr="000F032E">
        <w:rPr>
          <w:b/>
          <w:bCs/>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0F032E">
        <w:rPr>
          <w:b/>
          <w:bCs/>
          <w:cs/>
        </w:rPr>
        <w:t>‎</w:t>
      </w:r>
      <w:r w:rsidRPr="000F032E">
        <w:rPr>
          <w:b/>
          <w:bCs/>
          <w:rtl/>
        </w:rPr>
        <w:t>28.7.1 לעיל אין כדי למנוע מהוועדה לקיים את ההגרלה שלא בנוכחותו.</w:t>
      </w:r>
    </w:p>
    <w:p w14:paraId="350DE3C5" w14:textId="77777777" w:rsidR="00265E4D" w:rsidRDefault="00265E4D" w:rsidP="00BC7739">
      <w:pPr>
        <w:pStyle w:val="a6"/>
        <w:tabs>
          <w:tab w:val="right" w:pos="805"/>
        </w:tabs>
        <w:spacing w:line="360" w:lineRule="auto"/>
        <w:ind w:left="792" w:hanging="559"/>
        <w:jc w:val="both"/>
        <w:rPr>
          <w:sz w:val="24"/>
          <w:rtl/>
        </w:rPr>
      </w:pPr>
    </w:p>
    <w:p w14:paraId="70E7C8EA" w14:textId="3203D8A5" w:rsidR="00265E4D" w:rsidRPr="00265E4D" w:rsidRDefault="00265E4D" w:rsidP="00A84815">
      <w:pPr>
        <w:pStyle w:val="14"/>
        <w:numPr>
          <w:ilvl w:val="0"/>
          <w:numId w:val="9"/>
        </w:numPr>
        <w:tabs>
          <w:tab w:val="num" w:pos="423"/>
        </w:tabs>
        <w:spacing w:after="200" w:line="360" w:lineRule="auto"/>
        <w:ind w:left="423" w:hanging="423"/>
        <w:rPr>
          <w:rFonts w:asciiTheme="minorHAnsi" w:hAnsiTheme="minorHAnsi" w:cs="David"/>
          <w:sz w:val="24"/>
          <w:szCs w:val="24"/>
          <w:lang w:eastAsia="en-US"/>
        </w:rPr>
      </w:pPr>
      <w:bookmarkStart w:id="190" w:name="_Ref324147322"/>
      <w:bookmarkStart w:id="191" w:name="_Toc444431624"/>
      <w:bookmarkStart w:id="192" w:name="_Toc445625987"/>
      <w:bookmarkStart w:id="193" w:name="_Toc447535472"/>
      <w:bookmarkStart w:id="194" w:name="_Toc448316662"/>
      <w:bookmarkStart w:id="195" w:name="_Toc448320940"/>
      <w:r w:rsidRPr="00265E4D">
        <w:rPr>
          <w:rFonts w:asciiTheme="minorHAnsi" w:hAnsiTheme="minorHAnsi" w:cs="David" w:hint="eastAsia"/>
          <w:sz w:val="24"/>
          <w:szCs w:val="24"/>
          <w:rtl/>
          <w:lang w:eastAsia="en-US"/>
        </w:rPr>
        <w:t>הערות</w:t>
      </w:r>
      <w:r w:rsidRPr="00265E4D">
        <w:rPr>
          <w:rFonts w:asciiTheme="minorHAnsi" w:hAnsiTheme="minorHAnsi" w:cs="David"/>
          <w:sz w:val="24"/>
          <w:szCs w:val="24"/>
          <w:rtl/>
          <w:lang w:eastAsia="en-US"/>
        </w:rPr>
        <w:t xml:space="preserve"> </w:t>
      </w:r>
      <w:r w:rsidRPr="00265E4D">
        <w:rPr>
          <w:rFonts w:asciiTheme="minorHAnsi" w:hAnsiTheme="minorHAnsi" w:cs="David" w:hint="eastAsia"/>
          <w:sz w:val="24"/>
          <w:szCs w:val="24"/>
          <w:rtl/>
          <w:lang w:eastAsia="en-US"/>
        </w:rPr>
        <w:t>כלליות</w:t>
      </w:r>
      <w:bookmarkEnd w:id="190"/>
      <w:bookmarkEnd w:id="191"/>
      <w:bookmarkEnd w:id="192"/>
      <w:bookmarkEnd w:id="193"/>
      <w:bookmarkEnd w:id="194"/>
      <w:bookmarkEnd w:id="195"/>
    </w:p>
    <w:p w14:paraId="0713BCBC" w14:textId="52B22E4D" w:rsidR="00265E4D" w:rsidRPr="00DA1810" w:rsidRDefault="00265E4D" w:rsidP="00BC7739">
      <w:pPr>
        <w:numPr>
          <w:ilvl w:val="1"/>
          <w:numId w:val="9"/>
        </w:numPr>
        <w:tabs>
          <w:tab w:val="left" w:pos="805"/>
        </w:tabs>
        <w:spacing w:line="360" w:lineRule="auto"/>
        <w:ind w:left="805" w:hanging="567"/>
        <w:jc w:val="both"/>
        <w:rPr>
          <w:b/>
          <w:bCs/>
          <w:sz w:val="24"/>
          <w:rtl/>
        </w:rPr>
      </w:pPr>
      <w:r>
        <w:rPr>
          <w:b/>
          <w:bCs/>
          <w:sz w:val="24"/>
          <w:rtl/>
        </w:rPr>
        <w:t>הצעה מסויגת או מותנית</w:t>
      </w:r>
    </w:p>
    <w:p w14:paraId="1B3C385D" w14:textId="3585C68C" w:rsidR="00265E4D" w:rsidRPr="00265E4D" w:rsidRDefault="00265E4D" w:rsidP="00BC7739">
      <w:pPr>
        <w:numPr>
          <w:ilvl w:val="2"/>
          <w:numId w:val="9"/>
        </w:numPr>
        <w:spacing w:line="360" w:lineRule="auto"/>
        <w:ind w:left="1699" w:hanging="851"/>
        <w:jc w:val="both"/>
        <w:rPr>
          <w:rFonts w:ascii="Arial" w:hAnsi="Arial"/>
          <w:rtl/>
          <w:lang w:eastAsia="en-US"/>
        </w:rPr>
      </w:pPr>
      <w:r w:rsidRPr="00265E4D">
        <w:rPr>
          <w:rFonts w:ascii="Arial" w:hAnsi="Arial"/>
          <w:rtl/>
          <w:lang w:eastAsia="en-US"/>
        </w:rPr>
        <w:t xml:space="preserve">מציע הסבור כי דרישות המכרז ראויות להתניה או להסתייגות רשאי להעלות את השגותיו או את הערותיו במסגרת הליך ההבהרות, והמשרד ישקול את פנייתו וישיבו, </w:t>
      </w:r>
      <w:proofErr w:type="spellStart"/>
      <w:r w:rsidRPr="00265E4D">
        <w:rPr>
          <w:rFonts w:ascii="Arial" w:hAnsi="Arial" w:hint="eastAsia"/>
          <w:rtl/>
          <w:lang w:eastAsia="en-US"/>
        </w:rPr>
        <w:t>הכל</w:t>
      </w:r>
      <w:proofErr w:type="spellEnd"/>
      <w:r w:rsidRPr="00265E4D">
        <w:rPr>
          <w:rFonts w:ascii="Arial" w:hAnsi="Arial"/>
          <w:rtl/>
          <w:lang w:eastAsia="en-US"/>
        </w:rPr>
        <w:t xml:space="preserve"> בהתאם לקבוע </w:t>
      </w:r>
      <w:r w:rsidRPr="00265E4D">
        <w:rPr>
          <w:rFonts w:ascii="Arial" w:hAnsi="Arial" w:hint="eastAsia"/>
          <w:rtl/>
          <w:lang w:eastAsia="en-US"/>
        </w:rPr>
        <w:t>בסעיף</w:t>
      </w:r>
      <w:r w:rsidRPr="00265E4D">
        <w:rPr>
          <w:rFonts w:ascii="Arial" w:hAnsi="Arial"/>
          <w:rtl/>
          <w:lang w:eastAsia="en-US"/>
        </w:rPr>
        <w:t xml:space="preserve"> </w:t>
      </w:r>
      <w:r w:rsidRPr="00265E4D">
        <w:rPr>
          <w:rFonts w:ascii="Arial" w:hAnsi="Arial"/>
          <w:rtl/>
          <w:lang w:eastAsia="en-US"/>
        </w:rPr>
        <w:fldChar w:fldCharType="begin"/>
      </w:r>
      <w:r w:rsidRPr="00265E4D">
        <w:rPr>
          <w:rFonts w:ascii="Arial" w:hAnsi="Arial"/>
          <w:rtl/>
          <w:lang w:eastAsia="en-US"/>
        </w:rPr>
        <w:instrText xml:space="preserve"> </w:instrText>
      </w:r>
      <w:r w:rsidRPr="00265E4D">
        <w:rPr>
          <w:rFonts w:ascii="Arial" w:hAnsi="Arial" w:hint="cs"/>
          <w:lang w:eastAsia="en-US"/>
        </w:rPr>
        <w:instrText>REF</w:instrText>
      </w:r>
      <w:r w:rsidRPr="00265E4D">
        <w:rPr>
          <w:rFonts w:ascii="Arial" w:hAnsi="Arial" w:hint="cs"/>
          <w:rtl/>
          <w:lang w:eastAsia="en-US"/>
        </w:rPr>
        <w:instrText xml:space="preserve"> _</w:instrText>
      </w:r>
      <w:r w:rsidRPr="00265E4D">
        <w:rPr>
          <w:rFonts w:ascii="Arial" w:hAnsi="Arial" w:hint="cs"/>
          <w:lang w:eastAsia="en-US"/>
        </w:rPr>
        <w:instrText>Ref339446140 \r \h</w:instrText>
      </w:r>
      <w:r w:rsidRPr="00265E4D">
        <w:rPr>
          <w:rFonts w:ascii="Arial" w:hAnsi="Arial"/>
          <w:rtl/>
          <w:lang w:eastAsia="en-US"/>
        </w:rPr>
        <w:instrText xml:space="preserve"> </w:instrText>
      </w:r>
      <w:r>
        <w:rPr>
          <w:rFonts w:ascii="Arial" w:hAnsi="Arial"/>
          <w:rtl/>
          <w:lang w:eastAsia="en-US"/>
        </w:rPr>
        <w:instrText xml:space="preserve"> \* </w:instrText>
      </w:r>
      <w:r>
        <w:rPr>
          <w:rFonts w:ascii="Arial" w:hAnsi="Arial"/>
          <w:lang w:eastAsia="en-US"/>
        </w:rPr>
        <w:instrText>MERGEFORMAT</w:instrText>
      </w:r>
      <w:r>
        <w:rPr>
          <w:rFonts w:ascii="Arial" w:hAnsi="Arial"/>
          <w:rtl/>
          <w:lang w:eastAsia="en-US"/>
        </w:rPr>
        <w:instrText xml:space="preserve"> </w:instrText>
      </w:r>
      <w:r w:rsidRPr="00265E4D">
        <w:rPr>
          <w:rFonts w:ascii="Arial" w:hAnsi="Arial"/>
          <w:rtl/>
          <w:lang w:eastAsia="en-US"/>
        </w:rPr>
      </w:r>
      <w:r w:rsidRPr="00265E4D">
        <w:rPr>
          <w:rFonts w:ascii="Arial" w:hAnsi="Arial"/>
          <w:rtl/>
          <w:lang w:eastAsia="en-US"/>
        </w:rPr>
        <w:fldChar w:fldCharType="separate"/>
      </w:r>
      <w:r w:rsidR="003B3901">
        <w:rPr>
          <w:rFonts w:ascii="Arial" w:hAnsi="Arial"/>
          <w:cs/>
          <w:lang w:eastAsia="en-US"/>
        </w:rPr>
        <w:t>‎</w:t>
      </w:r>
      <w:r w:rsidR="003B3901">
        <w:rPr>
          <w:rFonts w:ascii="Arial" w:hAnsi="Arial"/>
          <w:lang w:eastAsia="en-US"/>
        </w:rPr>
        <w:t>11</w:t>
      </w:r>
      <w:r w:rsidRPr="00265E4D">
        <w:rPr>
          <w:rFonts w:ascii="Arial" w:hAnsi="Arial"/>
          <w:rtl/>
          <w:lang w:eastAsia="en-US"/>
        </w:rPr>
        <w:fldChar w:fldCharType="end"/>
      </w:r>
      <w:r w:rsidRPr="00265E4D">
        <w:rPr>
          <w:rFonts w:ascii="Arial" w:hAnsi="Arial" w:hint="cs"/>
          <w:rtl/>
          <w:lang w:eastAsia="en-US"/>
        </w:rPr>
        <w:t xml:space="preserve"> </w:t>
      </w:r>
      <w:r w:rsidRPr="00265E4D">
        <w:rPr>
          <w:rFonts w:ascii="Arial" w:hAnsi="Arial"/>
          <w:rtl/>
          <w:lang w:eastAsia="en-US"/>
        </w:rPr>
        <w:t>לעיל.</w:t>
      </w:r>
    </w:p>
    <w:p w14:paraId="704B06DF" w14:textId="77777777" w:rsidR="00265E4D" w:rsidRPr="00265E4D" w:rsidRDefault="00265E4D" w:rsidP="00BC7739">
      <w:pPr>
        <w:numPr>
          <w:ilvl w:val="2"/>
          <w:numId w:val="9"/>
        </w:numPr>
        <w:spacing w:line="360" w:lineRule="auto"/>
        <w:ind w:left="1699" w:hanging="851"/>
        <w:jc w:val="both"/>
        <w:rPr>
          <w:rFonts w:ascii="Arial" w:hAnsi="Arial"/>
          <w:rtl/>
          <w:lang w:eastAsia="en-US"/>
        </w:rPr>
      </w:pPr>
      <w:r w:rsidRPr="00265E4D">
        <w:rPr>
          <w:rFonts w:ascii="Arial" w:hAnsi="Arial"/>
          <w:rtl/>
          <w:lang w:eastAsia="en-US"/>
        </w:rPr>
        <w:t>חל איסור על המציע לסייג את הצעת</w:t>
      </w:r>
      <w:r w:rsidRPr="00265E4D">
        <w:rPr>
          <w:rFonts w:ascii="Arial" w:hAnsi="Arial" w:hint="eastAsia"/>
          <w:rtl/>
          <w:lang w:eastAsia="en-US"/>
        </w:rPr>
        <w:t>ו</w:t>
      </w:r>
      <w:r w:rsidRPr="00265E4D">
        <w:rPr>
          <w:rFonts w:ascii="Arial" w:hAnsi="Arial"/>
          <w:rtl/>
          <w:lang w:eastAsia="en-US"/>
        </w:rPr>
        <w:t xml:space="preserve"> או </w:t>
      </w:r>
      <w:proofErr w:type="spellStart"/>
      <w:r w:rsidRPr="00265E4D">
        <w:rPr>
          <w:rFonts w:ascii="Arial" w:hAnsi="Arial"/>
          <w:rtl/>
          <w:lang w:eastAsia="en-US"/>
        </w:rPr>
        <w:t>להתנות</w:t>
      </w:r>
      <w:r w:rsidRPr="00265E4D">
        <w:rPr>
          <w:rFonts w:ascii="Arial" w:hAnsi="Arial" w:hint="eastAsia"/>
          <w:rtl/>
          <w:lang w:eastAsia="en-US"/>
        </w:rPr>
        <w:t>ה</w:t>
      </w:r>
      <w:proofErr w:type="spellEnd"/>
      <w:r w:rsidRPr="00265E4D">
        <w:rPr>
          <w:rFonts w:ascii="Arial" w:hAnsi="Arial"/>
          <w:rtl/>
          <w:lang w:eastAsia="en-US"/>
        </w:rPr>
        <w:t xml:space="preserve"> באופן שאינו עולה בקנה אחד עם דרישות המכרז. ועדת המכרזים </w:t>
      </w:r>
      <w:r w:rsidRPr="00265E4D">
        <w:rPr>
          <w:rFonts w:ascii="Arial" w:hAnsi="Arial" w:hint="eastAsia"/>
          <w:rtl/>
          <w:lang w:eastAsia="en-US"/>
        </w:rPr>
        <w:t>תפסול</w:t>
      </w:r>
      <w:r w:rsidRPr="00265E4D">
        <w:rPr>
          <w:rFonts w:ascii="Arial" w:hAnsi="Arial"/>
          <w:rtl/>
          <w:lang w:eastAsia="en-US"/>
        </w:rPr>
        <w:t xml:space="preserve"> הצע</w:t>
      </w:r>
      <w:r w:rsidRPr="00265E4D">
        <w:rPr>
          <w:rFonts w:ascii="Arial" w:hAnsi="Arial" w:hint="eastAsia"/>
          <w:rtl/>
          <w:lang w:eastAsia="en-US"/>
        </w:rPr>
        <w:t>ה</w:t>
      </w:r>
      <w:r w:rsidRPr="00265E4D">
        <w:rPr>
          <w:rFonts w:ascii="Arial" w:hAnsi="Arial"/>
          <w:rtl/>
          <w:lang w:eastAsia="en-US"/>
        </w:rPr>
        <w:t xml:space="preserve"> מסויגת או מותנ</w:t>
      </w:r>
      <w:r w:rsidRPr="00265E4D">
        <w:rPr>
          <w:rFonts w:ascii="Arial" w:hAnsi="Arial" w:hint="eastAsia"/>
          <w:rtl/>
          <w:lang w:eastAsia="en-US"/>
        </w:rPr>
        <w:t>י</w:t>
      </w:r>
      <w:r w:rsidRPr="00265E4D">
        <w:rPr>
          <w:rFonts w:ascii="Arial" w:hAnsi="Arial"/>
          <w:rtl/>
          <w:lang w:eastAsia="en-US"/>
        </w:rPr>
        <w:t>ת.</w:t>
      </w:r>
    </w:p>
    <w:p w14:paraId="095396F8" w14:textId="7AF7B849" w:rsidR="00265E4D" w:rsidRPr="009E3717" w:rsidRDefault="00265E4D" w:rsidP="00BC7739">
      <w:pPr>
        <w:numPr>
          <w:ilvl w:val="1"/>
          <w:numId w:val="9"/>
        </w:numPr>
        <w:tabs>
          <w:tab w:val="left" w:pos="805"/>
        </w:tabs>
        <w:spacing w:line="360" w:lineRule="auto"/>
        <w:ind w:left="805" w:hanging="567"/>
        <w:jc w:val="both"/>
        <w:rPr>
          <w:sz w:val="24"/>
        </w:rPr>
      </w:pPr>
      <w:r w:rsidRPr="00DA1810">
        <w:rPr>
          <w:rFonts w:hint="eastAsia"/>
          <w:b/>
          <w:bCs/>
          <w:sz w:val="24"/>
          <w:rtl/>
        </w:rPr>
        <w:t>הצעה</w:t>
      </w:r>
      <w:r w:rsidRPr="00DA1810">
        <w:rPr>
          <w:b/>
          <w:bCs/>
          <w:sz w:val="24"/>
          <w:rtl/>
        </w:rPr>
        <w:t xml:space="preserve"> </w:t>
      </w:r>
      <w:r w:rsidRPr="00DA1810">
        <w:rPr>
          <w:rFonts w:hint="eastAsia"/>
          <w:b/>
          <w:bCs/>
          <w:sz w:val="24"/>
          <w:rtl/>
        </w:rPr>
        <w:t>תכסיסנית</w:t>
      </w:r>
      <w:r w:rsidRPr="009E3717">
        <w:rPr>
          <w:sz w:val="24"/>
          <w:rtl/>
        </w:rPr>
        <w:t xml:space="preserve"> </w:t>
      </w:r>
      <w:r w:rsidR="000130B3">
        <w:rPr>
          <w:sz w:val="24"/>
          <w:rtl/>
        </w:rPr>
        <w:t>–</w:t>
      </w:r>
      <w:r w:rsidRPr="009E3717">
        <w:rPr>
          <w:rFonts w:hint="cs"/>
          <w:sz w:val="24"/>
          <w:rtl/>
        </w:rPr>
        <w:t xml:space="preserve"> </w:t>
      </w:r>
      <w:r w:rsidRPr="009E3717">
        <w:rPr>
          <w:rFonts w:hint="eastAsia"/>
          <w:sz w:val="24"/>
          <w:rtl/>
        </w:rPr>
        <w:t>ועדת</w:t>
      </w:r>
      <w:r w:rsidRPr="009E3717">
        <w:rPr>
          <w:sz w:val="24"/>
          <w:rtl/>
        </w:rPr>
        <w:t xml:space="preserve"> </w:t>
      </w:r>
      <w:r w:rsidRPr="009E3717">
        <w:rPr>
          <w:rFonts w:hint="eastAsia"/>
          <w:sz w:val="24"/>
          <w:rtl/>
        </w:rPr>
        <w:t>המכרזים</w:t>
      </w:r>
      <w:r w:rsidRPr="009E3717">
        <w:rPr>
          <w:sz w:val="24"/>
          <w:rtl/>
        </w:rPr>
        <w:t xml:space="preserve"> </w:t>
      </w:r>
      <w:r w:rsidRPr="009E3717">
        <w:rPr>
          <w:rFonts w:hint="eastAsia"/>
          <w:sz w:val="24"/>
          <w:rtl/>
        </w:rPr>
        <w:t>תפסול</w:t>
      </w:r>
      <w:r w:rsidRPr="009E3717">
        <w:rPr>
          <w:sz w:val="24"/>
          <w:rtl/>
        </w:rPr>
        <w:t xml:space="preserve"> </w:t>
      </w:r>
      <w:r w:rsidRPr="009E3717">
        <w:rPr>
          <w:rFonts w:hint="eastAsia"/>
          <w:sz w:val="24"/>
          <w:rtl/>
        </w:rPr>
        <w:t>הצעות</w:t>
      </w:r>
      <w:r w:rsidRPr="009E3717">
        <w:rPr>
          <w:sz w:val="24"/>
          <w:rtl/>
        </w:rPr>
        <w:t xml:space="preserve"> </w:t>
      </w:r>
      <w:r w:rsidRPr="009E3717">
        <w:rPr>
          <w:rFonts w:hint="eastAsia"/>
          <w:sz w:val="24"/>
          <w:rtl/>
        </w:rPr>
        <w:t>תכסיסניות</w:t>
      </w:r>
      <w:r w:rsidRPr="009E3717">
        <w:rPr>
          <w:sz w:val="24"/>
          <w:rtl/>
        </w:rPr>
        <w:t xml:space="preserve">, </w:t>
      </w:r>
      <w:r w:rsidRPr="009E3717">
        <w:rPr>
          <w:rFonts w:hint="eastAsia"/>
          <w:sz w:val="24"/>
          <w:rtl/>
        </w:rPr>
        <w:t>שאינן</w:t>
      </w:r>
      <w:r w:rsidRPr="009E3717">
        <w:rPr>
          <w:sz w:val="24"/>
          <w:rtl/>
        </w:rPr>
        <w:t xml:space="preserve"> </w:t>
      </w:r>
      <w:r w:rsidRPr="009E3717">
        <w:rPr>
          <w:rFonts w:hint="eastAsia"/>
          <w:sz w:val="24"/>
          <w:rtl/>
        </w:rPr>
        <w:t>מושתתות</w:t>
      </w:r>
      <w:r w:rsidRPr="009E3717">
        <w:rPr>
          <w:sz w:val="24"/>
          <w:rtl/>
        </w:rPr>
        <w:t xml:space="preserve"> </w:t>
      </w:r>
      <w:r w:rsidRPr="009E3717">
        <w:rPr>
          <w:rFonts w:hint="eastAsia"/>
          <w:sz w:val="24"/>
          <w:rtl/>
        </w:rPr>
        <w:t>על</w:t>
      </w:r>
      <w:r w:rsidRPr="009E3717">
        <w:rPr>
          <w:sz w:val="24"/>
          <w:rtl/>
        </w:rPr>
        <w:t xml:space="preserve"> </w:t>
      </w:r>
      <w:r w:rsidRPr="009E3717">
        <w:rPr>
          <w:rFonts w:hint="eastAsia"/>
          <w:sz w:val="24"/>
          <w:rtl/>
        </w:rPr>
        <w:t>בסיס</w:t>
      </w:r>
      <w:r w:rsidRPr="009E3717">
        <w:rPr>
          <w:sz w:val="24"/>
          <w:rtl/>
        </w:rPr>
        <w:t xml:space="preserve"> </w:t>
      </w:r>
      <w:r w:rsidRPr="009E3717">
        <w:rPr>
          <w:rFonts w:hint="eastAsia"/>
          <w:sz w:val="24"/>
          <w:rtl/>
        </w:rPr>
        <w:t>כלכלי</w:t>
      </w:r>
      <w:r w:rsidRPr="009E3717">
        <w:rPr>
          <w:sz w:val="24"/>
          <w:rtl/>
        </w:rPr>
        <w:t xml:space="preserve"> </w:t>
      </w:r>
      <w:r w:rsidRPr="009E3717">
        <w:rPr>
          <w:rFonts w:hint="eastAsia"/>
          <w:sz w:val="24"/>
          <w:rtl/>
        </w:rPr>
        <w:t>מוצק</w:t>
      </w:r>
      <w:r w:rsidRPr="009E3717">
        <w:rPr>
          <w:sz w:val="24"/>
          <w:rtl/>
        </w:rPr>
        <w:t xml:space="preserve"> </w:t>
      </w:r>
      <w:r w:rsidRPr="009E3717">
        <w:rPr>
          <w:rFonts w:hint="eastAsia"/>
          <w:sz w:val="24"/>
          <w:rtl/>
        </w:rPr>
        <w:t>ומבורר</w:t>
      </w:r>
      <w:r w:rsidRPr="009E3717">
        <w:rPr>
          <w:sz w:val="24"/>
          <w:rtl/>
        </w:rPr>
        <w:t xml:space="preserve">, </w:t>
      </w:r>
      <w:r w:rsidRPr="009E3717">
        <w:rPr>
          <w:rFonts w:hint="eastAsia"/>
          <w:sz w:val="24"/>
          <w:rtl/>
        </w:rPr>
        <w:t>שמאופיינות</w:t>
      </w:r>
      <w:r w:rsidRPr="009E3717">
        <w:rPr>
          <w:sz w:val="24"/>
          <w:rtl/>
        </w:rPr>
        <w:t xml:space="preserve"> </w:t>
      </w:r>
      <w:r w:rsidRPr="009E3717">
        <w:rPr>
          <w:rFonts w:hint="eastAsia"/>
          <w:sz w:val="24"/>
          <w:rtl/>
        </w:rPr>
        <w:t>בחוסר</w:t>
      </w:r>
      <w:r w:rsidRPr="009E3717">
        <w:rPr>
          <w:sz w:val="24"/>
          <w:rtl/>
        </w:rPr>
        <w:t xml:space="preserve"> </w:t>
      </w:r>
      <w:r w:rsidRPr="009E3717">
        <w:rPr>
          <w:rFonts w:hint="eastAsia"/>
          <w:sz w:val="24"/>
          <w:rtl/>
        </w:rPr>
        <w:t>תום</w:t>
      </w:r>
      <w:r w:rsidRPr="009E3717">
        <w:rPr>
          <w:sz w:val="24"/>
          <w:rtl/>
        </w:rPr>
        <w:t xml:space="preserve">-לב </w:t>
      </w:r>
      <w:r w:rsidRPr="009E3717">
        <w:rPr>
          <w:rFonts w:hint="eastAsia"/>
          <w:sz w:val="24"/>
          <w:rtl/>
        </w:rPr>
        <w:t>או</w:t>
      </w:r>
      <w:r w:rsidRPr="009E3717">
        <w:rPr>
          <w:sz w:val="24"/>
          <w:rtl/>
        </w:rPr>
        <w:t xml:space="preserve"> </w:t>
      </w:r>
      <w:r w:rsidRPr="009E3717">
        <w:rPr>
          <w:rFonts w:hint="eastAsia"/>
          <w:sz w:val="24"/>
          <w:rtl/>
        </w:rPr>
        <w:t>שמעידות</w:t>
      </w:r>
      <w:r w:rsidRPr="009E3717">
        <w:rPr>
          <w:sz w:val="24"/>
          <w:rtl/>
        </w:rPr>
        <w:t xml:space="preserve"> </w:t>
      </w:r>
      <w:r w:rsidRPr="009E3717">
        <w:rPr>
          <w:rFonts w:hint="eastAsia"/>
          <w:sz w:val="24"/>
          <w:rtl/>
        </w:rPr>
        <w:t>על</w:t>
      </w:r>
      <w:r w:rsidRPr="009E3717">
        <w:rPr>
          <w:sz w:val="24"/>
          <w:rtl/>
        </w:rPr>
        <w:t xml:space="preserve"> </w:t>
      </w:r>
      <w:r w:rsidRPr="009E3717">
        <w:rPr>
          <w:rFonts w:hint="eastAsia"/>
          <w:sz w:val="24"/>
          <w:rtl/>
        </w:rPr>
        <w:t>אי</w:t>
      </w:r>
      <w:r w:rsidRPr="009E3717">
        <w:rPr>
          <w:sz w:val="24"/>
          <w:rtl/>
        </w:rPr>
        <w:t>-נ</w:t>
      </w:r>
      <w:r w:rsidR="000130B3">
        <w:rPr>
          <w:rFonts w:hint="cs"/>
          <w:sz w:val="24"/>
          <w:rtl/>
        </w:rPr>
        <w:t>י</w:t>
      </w:r>
      <w:r w:rsidRPr="009E3717">
        <w:rPr>
          <w:sz w:val="24"/>
          <w:rtl/>
        </w:rPr>
        <w:t xml:space="preserve">קיון </w:t>
      </w:r>
      <w:r w:rsidRPr="009E3717">
        <w:rPr>
          <w:rFonts w:hint="eastAsia"/>
          <w:sz w:val="24"/>
          <w:rtl/>
        </w:rPr>
        <w:t>כפיים</w:t>
      </w:r>
      <w:r w:rsidRPr="009E3717">
        <w:rPr>
          <w:sz w:val="24"/>
          <w:rtl/>
        </w:rPr>
        <w:t>.</w:t>
      </w:r>
    </w:p>
    <w:p w14:paraId="5760EB35" w14:textId="7D5434F6" w:rsidR="00265E4D" w:rsidRPr="000130B3" w:rsidRDefault="00265E4D" w:rsidP="00BC7739">
      <w:pPr>
        <w:numPr>
          <w:ilvl w:val="1"/>
          <w:numId w:val="9"/>
        </w:numPr>
        <w:tabs>
          <w:tab w:val="left" w:pos="805"/>
        </w:tabs>
        <w:spacing w:line="360" w:lineRule="auto"/>
        <w:ind w:hanging="567"/>
        <w:jc w:val="both"/>
        <w:rPr>
          <w:sz w:val="24"/>
        </w:rPr>
      </w:pPr>
      <w:r w:rsidRPr="000130B3">
        <w:rPr>
          <w:rFonts w:hint="cs"/>
          <w:b/>
          <w:bCs/>
          <w:sz w:val="24"/>
          <w:rtl/>
        </w:rPr>
        <w:t>שינויים והסתייגויות</w:t>
      </w:r>
      <w:r w:rsidR="000130B3" w:rsidRPr="000130B3">
        <w:rPr>
          <w:sz w:val="24"/>
          <w:rtl/>
        </w:rPr>
        <w:t xml:space="preserve"> –</w:t>
      </w:r>
      <w:r w:rsidR="000130B3" w:rsidRPr="000130B3">
        <w:rPr>
          <w:rFonts w:hint="cs"/>
          <w:sz w:val="24"/>
          <w:rtl/>
        </w:rPr>
        <w:t xml:space="preserve"> </w:t>
      </w:r>
      <w:r w:rsidRPr="000130B3">
        <w:rPr>
          <w:rFonts w:hint="cs"/>
          <w:sz w:val="24"/>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C2C357C" w14:textId="77777777" w:rsidR="00265E4D" w:rsidRPr="00265E4D" w:rsidRDefault="00265E4D" w:rsidP="00BC7739">
      <w:pPr>
        <w:numPr>
          <w:ilvl w:val="2"/>
          <w:numId w:val="9"/>
        </w:numPr>
        <w:spacing w:line="360" w:lineRule="auto"/>
        <w:ind w:left="1699" w:hanging="851"/>
        <w:jc w:val="both"/>
        <w:rPr>
          <w:rFonts w:ascii="Arial" w:hAnsi="Arial"/>
          <w:lang w:eastAsia="en-US"/>
        </w:rPr>
      </w:pPr>
      <w:r w:rsidRPr="00265E4D">
        <w:rPr>
          <w:rFonts w:ascii="Arial" w:hAnsi="Arial" w:hint="cs"/>
          <w:rtl/>
          <w:lang w:eastAsia="en-US"/>
        </w:rPr>
        <w:t>לפסול או לדחות את הצעתו של המציע.</w:t>
      </w:r>
    </w:p>
    <w:p w14:paraId="070C98BD" w14:textId="77777777" w:rsidR="00265E4D" w:rsidRPr="00265E4D" w:rsidRDefault="00265E4D" w:rsidP="00BC7739">
      <w:pPr>
        <w:numPr>
          <w:ilvl w:val="2"/>
          <w:numId w:val="9"/>
        </w:numPr>
        <w:spacing w:line="360" w:lineRule="auto"/>
        <w:ind w:left="1699" w:hanging="851"/>
        <w:jc w:val="both"/>
        <w:rPr>
          <w:rFonts w:ascii="Arial" w:hAnsi="Arial"/>
          <w:lang w:eastAsia="en-US"/>
        </w:rPr>
      </w:pPr>
      <w:r w:rsidRPr="00265E4D">
        <w:rPr>
          <w:rFonts w:ascii="Arial" w:hAnsi="Arial" w:hint="cs"/>
          <w:rtl/>
          <w:lang w:eastAsia="en-US"/>
        </w:rPr>
        <w:t>לראות את הצעת המציע כאילו לא נעשו בה השינויים כלל.</w:t>
      </w:r>
    </w:p>
    <w:p w14:paraId="094C311A" w14:textId="77777777" w:rsidR="00265E4D" w:rsidRPr="00265E4D" w:rsidRDefault="00265E4D" w:rsidP="00BC7739">
      <w:pPr>
        <w:numPr>
          <w:ilvl w:val="2"/>
          <w:numId w:val="9"/>
        </w:numPr>
        <w:spacing w:line="360" w:lineRule="auto"/>
        <w:ind w:left="1699" w:hanging="851"/>
        <w:jc w:val="both"/>
        <w:rPr>
          <w:rFonts w:ascii="Arial" w:hAnsi="Arial"/>
          <w:lang w:eastAsia="en-US"/>
        </w:rPr>
      </w:pPr>
      <w:r w:rsidRPr="00265E4D">
        <w:rPr>
          <w:rFonts w:ascii="Arial" w:hAnsi="Arial" w:hint="cs"/>
          <w:rtl/>
          <w:lang w:eastAsia="en-US"/>
        </w:rPr>
        <w:t>לדרוש הבהרות מן המציע בעניין השינוי שנעשה.</w:t>
      </w:r>
    </w:p>
    <w:p w14:paraId="4B046CE4" w14:textId="77777777" w:rsidR="00265E4D" w:rsidRPr="008D36AE" w:rsidRDefault="00265E4D" w:rsidP="00BC7739">
      <w:pPr>
        <w:numPr>
          <w:ilvl w:val="1"/>
          <w:numId w:val="9"/>
        </w:numPr>
        <w:tabs>
          <w:tab w:val="left" w:pos="805"/>
        </w:tabs>
        <w:spacing w:line="360" w:lineRule="auto"/>
        <w:ind w:left="805" w:hanging="567"/>
        <w:jc w:val="both"/>
        <w:rPr>
          <w:sz w:val="24"/>
        </w:rPr>
      </w:pPr>
      <w:r w:rsidRPr="008D36AE">
        <w:rPr>
          <w:sz w:val="24"/>
          <w:rtl/>
        </w:rPr>
        <w:t>ביטויים המופיעים בלשון יחיד משמעם גם בלשון רבים ולהיפך; ביטויים המופיעים בלשון זכר, משמעם גם בלשון נקבה ולהיפך.</w:t>
      </w:r>
    </w:p>
    <w:p w14:paraId="03D23462" w14:textId="72725B69" w:rsidR="00265E4D" w:rsidRPr="00DA1810" w:rsidRDefault="00265E4D" w:rsidP="00BC7739">
      <w:pPr>
        <w:numPr>
          <w:ilvl w:val="1"/>
          <w:numId w:val="9"/>
        </w:numPr>
        <w:tabs>
          <w:tab w:val="left" w:pos="805"/>
        </w:tabs>
        <w:spacing w:line="360" w:lineRule="auto"/>
        <w:ind w:left="805" w:hanging="567"/>
        <w:jc w:val="both"/>
        <w:rPr>
          <w:sz w:val="24"/>
        </w:rPr>
      </w:pPr>
      <w:r w:rsidRPr="00DA1810">
        <w:rPr>
          <w:rFonts w:hint="eastAsia"/>
          <w:b/>
          <w:bCs/>
          <w:sz w:val="24"/>
          <w:rtl/>
        </w:rPr>
        <w:t>סמכות</w:t>
      </w:r>
      <w:r w:rsidRPr="00DA1810">
        <w:rPr>
          <w:b/>
          <w:bCs/>
          <w:sz w:val="24"/>
          <w:rtl/>
        </w:rPr>
        <w:t xml:space="preserve"> </w:t>
      </w:r>
      <w:r w:rsidRPr="00DA1810">
        <w:rPr>
          <w:rFonts w:hint="eastAsia"/>
          <w:b/>
          <w:bCs/>
          <w:sz w:val="24"/>
          <w:rtl/>
        </w:rPr>
        <w:t>שיפוט</w:t>
      </w:r>
      <w:r w:rsidR="00622500" w:rsidRPr="009E3717">
        <w:rPr>
          <w:sz w:val="24"/>
          <w:rtl/>
        </w:rPr>
        <w:t xml:space="preserve"> </w:t>
      </w:r>
      <w:r w:rsidR="00622500">
        <w:rPr>
          <w:sz w:val="24"/>
          <w:rtl/>
        </w:rPr>
        <w:t>–</w:t>
      </w:r>
      <w:r w:rsidR="00622500" w:rsidRPr="009E3717">
        <w:rPr>
          <w:rFonts w:hint="cs"/>
          <w:sz w:val="24"/>
          <w:rtl/>
        </w:rPr>
        <w:t xml:space="preserve"> </w:t>
      </w:r>
      <w:r w:rsidRPr="004E5BF9">
        <w:rPr>
          <w:sz w:val="24"/>
          <w:rtl/>
        </w:rPr>
        <w:t xml:space="preserve">הסמכות הבלעדית לדון בכל תובענה שעילתה במכרז זה וההסכמים שייחתמו עם הזוכה בו, </w:t>
      </w:r>
      <w:r w:rsidRPr="00DA1810">
        <w:rPr>
          <w:rFonts w:hint="eastAsia"/>
          <w:sz w:val="24"/>
          <w:rtl/>
        </w:rPr>
        <w:t>נתונה</w:t>
      </w:r>
      <w:r w:rsidRPr="00DA1810">
        <w:rPr>
          <w:sz w:val="24"/>
          <w:rtl/>
        </w:rPr>
        <w:t xml:space="preserve"> אך ורק לבית המשפט המוסמך בירושלים.</w:t>
      </w:r>
    </w:p>
    <w:p w14:paraId="32304701" w14:textId="77777777" w:rsidR="00265E4D" w:rsidRDefault="00265E4D" w:rsidP="00A84815">
      <w:pPr>
        <w:spacing w:line="360" w:lineRule="auto"/>
        <w:rPr>
          <w:rtl/>
        </w:rPr>
      </w:pPr>
    </w:p>
    <w:p w14:paraId="1C293B90" w14:textId="77777777" w:rsidR="00622500" w:rsidRPr="00265E4D" w:rsidRDefault="00622500" w:rsidP="00A84815">
      <w:pPr>
        <w:spacing w:line="360" w:lineRule="auto"/>
      </w:pPr>
    </w:p>
    <w:p w14:paraId="487BE9C9" w14:textId="77777777" w:rsidR="00265E4D" w:rsidRPr="00830A95" w:rsidRDefault="00265E4D" w:rsidP="00BC7739">
      <w:pPr>
        <w:spacing w:line="360" w:lineRule="auto"/>
        <w:ind w:left="4320"/>
        <w:jc w:val="both"/>
        <w:rPr>
          <w:rtl/>
        </w:rPr>
      </w:pPr>
      <w:r>
        <w:rPr>
          <w:rFonts w:hint="cs"/>
          <w:rtl/>
        </w:rPr>
        <w:tab/>
      </w:r>
      <w:r>
        <w:rPr>
          <w:rFonts w:hint="cs"/>
          <w:rtl/>
        </w:rPr>
        <w:tab/>
      </w:r>
      <w:r w:rsidRPr="00830A95">
        <w:rPr>
          <w:rFonts w:hint="cs"/>
          <w:rtl/>
        </w:rPr>
        <w:t>בברכה,</w:t>
      </w:r>
    </w:p>
    <w:p w14:paraId="54C4B17D" w14:textId="77777777" w:rsidR="00265E4D" w:rsidRPr="00830A95" w:rsidRDefault="00265E4D" w:rsidP="00BC7739">
      <w:pPr>
        <w:spacing w:line="360" w:lineRule="auto"/>
        <w:ind w:left="4320"/>
        <w:jc w:val="both"/>
        <w:rPr>
          <w:rtl/>
        </w:rPr>
      </w:pPr>
      <w:r>
        <w:rPr>
          <w:rFonts w:hint="cs"/>
          <w:rtl/>
        </w:rPr>
        <w:tab/>
      </w:r>
      <w:r>
        <w:rPr>
          <w:rFonts w:hint="cs"/>
          <w:rtl/>
        </w:rPr>
        <w:tab/>
      </w:r>
      <w:r w:rsidRPr="00830A95">
        <w:rPr>
          <w:rFonts w:hint="cs"/>
          <w:rtl/>
        </w:rPr>
        <w:t>עופר לוי</w:t>
      </w:r>
    </w:p>
    <w:p w14:paraId="18D9F0B7" w14:textId="77777777" w:rsidR="00265E4D" w:rsidRPr="00830A95" w:rsidRDefault="00265E4D" w:rsidP="00BC7739">
      <w:pPr>
        <w:spacing w:line="360" w:lineRule="auto"/>
        <w:ind w:left="4320"/>
        <w:jc w:val="both"/>
        <w:rPr>
          <w:rtl/>
        </w:rPr>
      </w:pPr>
      <w:r w:rsidRPr="00830A95">
        <w:rPr>
          <w:rFonts w:hint="cs"/>
          <w:rtl/>
        </w:rPr>
        <w:t>מנהל אגף רכש נכסים ולוגיסטיקה</w:t>
      </w:r>
    </w:p>
    <w:p w14:paraId="7BF449F5" w14:textId="77777777" w:rsidR="00265E4D" w:rsidRPr="00C71A3B" w:rsidRDefault="00265E4D" w:rsidP="00C71A3B">
      <w:pPr>
        <w:rPr>
          <w:rtl/>
        </w:rPr>
      </w:pPr>
    </w:p>
    <w:p w14:paraId="19366B9B" w14:textId="49B29189" w:rsidR="00C71A3B" w:rsidRPr="00C71A3B" w:rsidRDefault="00C71A3B" w:rsidP="00C71A3B">
      <w:pPr>
        <w:rPr>
          <w:rtl/>
        </w:rPr>
      </w:pPr>
    </w:p>
    <w:p w14:paraId="5243098C" w14:textId="77777777" w:rsidR="00C71A3B" w:rsidRPr="00480422" w:rsidRDefault="00C71A3B">
      <w:pPr>
        <w:bidi w:val="0"/>
        <w:spacing w:after="120" w:line="276" w:lineRule="auto"/>
        <w:jc w:val="both"/>
        <w:rPr>
          <w:rFonts w:eastAsiaTheme="minorEastAsia"/>
          <w:b/>
          <w:smallCaps/>
          <w:color w:val="6E3C89" w:themeColor="background2"/>
          <w:spacing w:val="5"/>
          <w:sz w:val="28"/>
          <w:szCs w:val="28"/>
          <w:u w:val="single"/>
          <w:rtl/>
        </w:rPr>
      </w:pPr>
      <w:r w:rsidRPr="00480422">
        <w:rPr>
          <w:b/>
          <w:rtl/>
        </w:rPr>
        <w:br w:type="page"/>
      </w:r>
    </w:p>
    <w:p w14:paraId="069A0E50" w14:textId="484D1A61" w:rsidR="00DD38CF" w:rsidRPr="001F7C06" w:rsidRDefault="00DD38CF" w:rsidP="00A84815">
      <w:pPr>
        <w:pStyle w:val="10"/>
        <w:keepNext/>
        <w:keepLines/>
        <w:spacing w:after="200" w:line="360" w:lineRule="auto"/>
        <w:jc w:val="center"/>
        <w:rPr>
          <w:rFonts w:asciiTheme="minorHAnsi" w:hAnsiTheme="minorHAnsi" w:cs="David"/>
          <w:color w:val="3C46A5" w:themeColor="background1"/>
          <w:rtl/>
          <w:lang w:eastAsia="en-US"/>
        </w:rPr>
      </w:pPr>
      <w:bookmarkStart w:id="196" w:name="_Toc448320941"/>
      <w:r w:rsidRPr="001F7C06">
        <w:rPr>
          <w:rFonts w:asciiTheme="minorHAnsi" w:hAnsiTheme="minorHAnsi" w:cs="David" w:hint="cs"/>
          <w:color w:val="3C46A5" w:themeColor="background1"/>
          <w:rtl/>
          <w:lang w:eastAsia="en-US"/>
        </w:rPr>
        <w:lastRenderedPageBreak/>
        <w:t>פ</w:t>
      </w:r>
      <w:r w:rsidRPr="001F7C06">
        <w:rPr>
          <w:rFonts w:asciiTheme="minorHAnsi" w:hAnsiTheme="minorHAnsi" w:cs="David"/>
          <w:color w:val="3C46A5" w:themeColor="background1"/>
          <w:rtl/>
          <w:lang w:eastAsia="en-US"/>
        </w:rPr>
        <w:t xml:space="preserve">רק </w:t>
      </w:r>
      <w:r>
        <w:rPr>
          <w:rFonts w:asciiTheme="minorHAnsi" w:hAnsiTheme="minorHAnsi" w:cs="David" w:hint="cs"/>
          <w:color w:val="3C46A5" w:themeColor="background1"/>
          <w:rtl/>
          <w:lang w:eastAsia="en-US"/>
        </w:rPr>
        <w:t>2</w:t>
      </w:r>
      <w:r w:rsidRPr="001F7C06">
        <w:rPr>
          <w:rFonts w:asciiTheme="minorHAnsi" w:hAnsiTheme="minorHAnsi" w:cs="David"/>
          <w:color w:val="3C46A5" w:themeColor="background1"/>
          <w:rtl/>
          <w:lang w:eastAsia="en-US"/>
        </w:rPr>
        <w:t xml:space="preserve"> – </w:t>
      </w:r>
      <w:r w:rsidRPr="00DD38CF">
        <w:rPr>
          <w:rFonts w:asciiTheme="minorHAnsi" w:hAnsiTheme="minorHAnsi" w:cs="David"/>
          <w:color w:val="3C46A5" w:themeColor="background1"/>
          <w:rtl/>
          <w:lang w:eastAsia="en-US"/>
        </w:rPr>
        <w:t>מפרט הש</w:t>
      </w:r>
      <w:r>
        <w:rPr>
          <w:rFonts w:asciiTheme="minorHAnsi" w:hAnsiTheme="minorHAnsi" w:cs="David" w:hint="cs"/>
          <w:color w:val="3C46A5" w:themeColor="background1"/>
          <w:rtl/>
          <w:lang w:eastAsia="en-US"/>
        </w:rPr>
        <w:t>י</w:t>
      </w:r>
      <w:r w:rsidRPr="00DD38CF">
        <w:rPr>
          <w:rFonts w:asciiTheme="minorHAnsi" w:hAnsiTheme="minorHAnsi" w:cs="David"/>
          <w:color w:val="3C46A5" w:themeColor="background1"/>
          <w:rtl/>
          <w:lang w:eastAsia="en-US"/>
        </w:rPr>
        <w:t>רותים הנדרשים ואופן אספקת המוצרים</w:t>
      </w:r>
      <w:bookmarkEnd w:id="196"/>
    </w:p>
    <w:p w14:paraId="5F23B5D4" w14:textId="77777777" w:rsidR="00DD38CF" w:rsidRPr="004E5E37" w:rsidRDefault="00DD38CF" w:rsidP="00BC7739">
      <w:pPr>
        <w:pStyle w:val="a6"/>
        <w:numPr>
          <w:ilvl w:val="0"/>
          <w:numId w:val="9"/>
        </w:numPr>
        <w:spacing w:line="360" w:lineRule="auto"/>
        <w:contextualSpacing w:val="0"/>
        <w:jc w:val="both"/>
        <w:rPr>
          <w:b/>
          <w:bCs/>
          <w:vanish/>
          <w:sz w:val="24"/>
          <w:u w:val="single"/>
          <w:rtl/>
        </w:rPr>
      </w:pPr>
    </w:p>
    <w:p w14:paraId="78036AA4" w14:textId="0F8547CC" w:rsidR="00DD38CF" w:rsidRPr="001F7C06" w:rsidRDefault="00DD38CF" w:rsidP="00A84815">
      <w:pPr>
        <w:pStyle w:val="14"/>
        <w:keepNext/>
        <w:keepLines/>
        <w:numPr>
          <w:ilvl w:val="0"/>
          <w:numId w:val="10"/>
        </w:numPr>
        <w:spacing w:after="200" w:line="360" w:lineRule="auto"/>
        <w:rPr>
          <w:rFonts w:asciiTheme="minorHAnsi" w:hAnsiTheme="minorHAnsi" w:cs="David"/>
          <w:sz w:val="24"/>
          <w:szCs w:val="24"/>
          <w:lang w:eastAsia="en-US"/>
        </w:rPr>
      </w:pPr>
      <w:bookmarkStart w:id="197" w:name="_Toc444431626"/>
      <w:bookmarkStart w:id="198" w:name="_Toc445625989"/>
      <w:bookmarkStart w:id="199" w:name="_Toc447535474"/>
      <w:bookmarkStart w:id="200" w:name="_Toc448316664"/>
      <w:bookmarkStart w:id="201" w:name="_Toc448320942"/>
      <w:r>
        <w:rPr>
          <w:rFonts w:asciiTheme="minorHAnsi" w:hAnsiTheme="minorHAnsi" w:cs="David" w:hint="cs"/>
          <w:sz w:val="24"/>
          <w:szCs w:val="24"/>
          <w:rtl/>
          <w:lang w:eastAsia="en-US"/>
        </w:rPr>
        <w:t>מבוא</w:t>
      </w:r>
      <w:bookmarkEnd w:id="197"/>
      <w:bookmarkEnd w:id="198"/>
      <w:bookmarkEnd w:id="199"/>
      <w:bookmarkEnd w:id="200"/>
      <w:bookmarkEnd w:id="201"/>
    </w:p>
    <w:p w14:paraId="361F139C" w14:textId="6E382DE5" w:rsidR="00DD38CF" w:rsidRDefault="00E170FD" w:rsidP="00BC7739">
      <w:pPr>
        <w:pStyle w:val="a6"/>
        <w:widowControl w:val="0"/>
        <w:numPr>
          <w:ilvl w:val="1"/>
          <w:numId w:val="11"/>
        </w:numPr>
        <w:tabs>
          <w:tab w:val="left" w:pos="805"/>
        </w:tabs>
        <w:spacing w:line="360" w:lineRule="auto"/>
        <w:ind w:left="848" w:hanging="567"/>
        <w:jc w:val="both"/>
        <w:rPr>
          <w:rtl/>
        </w:rPr>
      </w:pPr>
      <w:r>
        <w:rPr>
          <w:rFonts w:hint="cs"/>
          <w:b/>
          <w:rtl/>
          <w:lang w:eastAsia="en-US"/>
        </w:rPr>
        <w:t>מטרת פרק זה הינה ל</w:t>
      </w:r>
      <w:r w:rsidRPr="00443DF2">
        <w:rPr>
          <w:sz w:val="24"/>
          <w:rtl/>
        </w:rPr>
        <w:t xml:space="preserve">אגד את דרישות </w:t>
      </w:r>
      <w:r w:rsidRPr="00443DF2">
        <w:rPr>
          <w:rFonts w:hint="eastAsia"/>
          <w:sz w:val="24"/>
          <w:rtl/>
        </w:rPr>
        <w:t>המזמין</w:t>
      </w:r>
      <w:r w:rsidRPr="00443DF2">
        <w:rPr>
          <w:sz w:val="24"/>
          <w:rtl/>
        </w:rPr>
        <w:t xml:space="preserve">. על המציעים לעמוד בכל הדרישות המקצועיות </w:t>
      </w:r>
      <w:r w:rsidRPr="00443DF2">
        <w:rPr>
          <w:rFonts w:hint="eastAsia"/>
          <w:sz w:val="24"/>
          <w:rtl/>
        </w:rPr>
        <w:t>ו</w:t>
      </w:r>
      <w:r w:rsidRPr="00443DF2">
        <w:rPr>
          <w:sz w:val="24"/>
          <w:rtl/>
        </w:rPr>
        <w:t>המנהליות וכן בכל דרישה אחרת המפורטות במסמך זה ו/או ביתר מסמכי המכרז</w:t>
      </w:r>
      <w:r w:rsidRPr="00443DF2">
        <w:rPr>
          <w:rFonts w:hint="cs"/>
          <w:sz w:val="24"/>
          <w:rtl/>
        </w:rPr>
        <w:t xml:space="preserve"> המשלימות את דרישות המזמין</w:t>
      </w:r>
      <w:r w:rsidRPr="00443DF2">
        <w:rPr>
          <w:sz w:val="24"/>
          <w:rtl/>
        </w:rPr>
        <w:t xml:space="preserve">. השתתפות במכרז מהווה התחייבות </w:t>
      </w:r>
      <w:r w:rsidRPr="00443DF2">
        <w:rPr>
          <w:rFonts w:hint="eastAsia"/>
          <w:sz w:val="24"/>
          <w:rtl/>
        </w:rPr>
        <w:t>מצד</w:t>
      </w:r>
      <w:r w:rsidRPr="00443DF2">
        <w:rPr>
          <w:sz w:val="24"/>
          <w:rtl/>
        </w:rPr>
        <w:t xml:space="preserve"> המציע על יכולת</w:t>
      </w:r>
      <w:r w:rsidRPr="00443DF2">
        <w:rPr>
          <w:rFonts w:hint="eastAsia"/>
          <w:sz w:val="24"/>
          <w:rtl/>
        </w:rPr>
        <w:t>ו</w:t>
      </w:r>
      <w:r w:rsidRPr="00443DF2">
        <w:rPr>
          <w:sz w:val="24"/>
          <w:rtl/>
        </w:rPr>
        <w:t xml:space="preserve"> </w:t>
      </w:r>
      <w:r w:rsidRPr="00443DF2">
        <w:rPr>
          <w:rFonts w:hint="eastAsia"/>
          <w:sz w:val="24"/>
          <w:rtl/>
        </w:rPr>
        <w:t>ומחויבותו</w:t>
      </w:r>
      <w:r w:rsidRPr="00443DF2">
        <w:rPr>
          <w:sz w:val="24"/>
          <w:rtl/>
        </w:rPr>
        <w:t xml:space="preserve"> לעמוד בתנאים ובמטלות אלו</w:t>
      </w:r>
      <w:r w:rsidR="00DD38CF" w:rsidRPr="00F06060">
        <w:rPr>
          <w:rtl/>
        </w:rPr>
        <w:t>.</w:t>
      </w:r>
    </w:p>
    <w:p w14:paraId="614400E8" w14:textId="77777777" w:rsidR="00B956AB" w:rsidRDefault="00B956AB" w:rsidP="00BC7739">
      <w:pPr>
        <w:pStyle w:val="a6"/>
        <w:widowControl w:val="0"/>
        <w:numPr>
          <w:ilvl w:val="1"/>
          <w:numId w:val="11"/>
        </w:numPr>
        <w:tabs>
          <w:tab w:val="left" w:pos="805"/>
        </w:tabs>
        <w:spacing w:line="360" w:lineRule="auto"/>
        <w:ind w:left="848" w:hanging="567"/>
        <w:jc w:val="both"/>
        <w:rPr>
          <w:b/>
          <w:lang w:eastAsia="en-US"/>
        </w:rPr>
      </w:pPr>
      <w:r w:rsidRPr="00B956AB">
        <w:rPr>
          <w:rFonts w:hint="cs"/>
          <w:b/>
          <w:rtl/>
          <w:lang w:eastAsia="en-US"/>
        </w:rPr>
        <w:t xml:space="preserve">הזוכה יהיה ערוך לספק את כלל המוצרים והשירותים המבוקשים בכל קבוצת מוצרים (קטגוריה) בה זכה, </w:t>
      </w:r>
      <w:proofErr w:type="spellStart"/>
      <w:r w:rsidRPr="00B956AB">
        <w:rPr>
          <w:rFonts w:hint="cs"/>
          <w:b/>
          <w:rtl/>
          <w:lang w:eastAsia="en-US"/>
        </w:rPr>
        <w:t>מיידית</w:t>
      </w:r>
      <w:proofErr w:type="spellEnd"/>
      <w:r w:rsidRPr="00B956AB">
        <w:rPr>
          <w:rFonts w:hint="cs"/>
          <w:b/>
          <w:rtl/>
          <w:lang w:eastAsia="en-US"/>
        </w:rPr>
        <w:t xml:space="preserve"> עם הכרזתו כזוכה על ידי ועדת המכרזים. </w:t>
      </w:r>
    </w:p>
    <w:p w14:paraId="6D3A27E6" w14:textId="77777777" w:rsidR="00B956AB" w:rsidRPr="00B956AB" w:rsidRDefault="00B956AB" w:rsidP="00BC7739">
      <w:pPr>
        <w:pStyle w:val="a6"/>
        <w:widowControl w:val="0"/>
        <w:tabs>
          <w:tab w:val="left" w:pos="805"/>
        </w:tabs>
        <w:spacing w:line="360" w:lineRule="auto"/>
        <w:ind w:left="848"/>
        <w:jc w:val="both"/>
        <w:rPr>
          <w:b/>
          <w:rtl/>
          <w:lang w:eastAsia="en-US"/>
        </w:rPr>
      </w:pPr>
    </w:p>
    <w:p w14:paraId="58937B57" w14:textId="7A1AB261" w:rsidR="00B956AB" w:rsidRDefault="00B956AB" w:rsidP="00A84815">
      <w:pPr>
        <w:pStyle w:val="14"/>
        <w:widowControl w:val="0"/>
        <w:numPr>
          <w:ilvl w:val="0"/>
          <w:numId w:val="10"/>
        </w:numPr>
        <w:spacing w:after="200" w:line="360" w:lineRule="auto"/>
        <w:ind w:left="357" w:hanging="357"/>
        <w:rPr>
          <w:rFonts w:asciiTheme="minorHAnsi" w:hAnsiTheme="minorHAnsi" w:cs="David"/>
          <w:sz w:val="24"/>
          <w:szCs w:val="24"/>
          <w:lang w:eastAsia="en-US"/>
        </w:rPr>
      </w:pPr>
      <w:bookmarkStart w:id="202" w:name="_Toc444431627"/>
      <w:bookmarkStart w:id="203" w:name="_Toc445625990"/>
      <w:bookmarkStart w:id="204" w:name="_Toc447535475"/>
      <w:bookmarkStart w:id="205" w:name="_Toc448316665"/>
      <w:bookmarkStart w:id="206" w:name="_Toc448320943"/>
      <w:r w:rsidRPr="00B956AB">
        <w:rPr>
          <w:rFonts w:asciiTheme="minorHAnsi" w:hAnsiTheme="minorHAnsi" w:cs="David" w:hint="cs"/>
          <w:sz w:val="24"/>
          <w:szCs w:val="24"/>
          <w:rtl/>
          <w:lang w:eastAsia="en-US"/>
        </w:rPr>
        <w:t>תנאים כללים לביצוע הש</w:t>
      </w:r>
      <w:r>
        <w:rPr>
          <w:rFonts w:asciiTheme="minorHAnsi" w:hAnsiTheme="minorHAnsi" w:cs="David" w:hint="cs"/>
          <w:sz w:val="24"/>
          <w:szCs w:val="24"/>
          <w:rtl/>
          <w:lang w:eastAsia="en-US"/>
        </w:rPr>
        <w:t>י</w:t>
      </w:r>
      <w:r w:rsidRPr="00B956AB">
        <w:rPr>
          <w:rFonts w:asciiTheme="minorHAnsi" w:hAnsiTheme="minorHAnsi" w:cs="David" w:hint="cs"/>
          <w:sz w:val="24"/>
          <w:szCs w:val="24"/>
          <w:rtl/>
          <w:lang w:eastAsia="en-US"/>
        </w:rPr>
        <w:t>רותים</w:t>
      </w:r>
      <w:bookmarkEnd w:id="202"/>
      <w:bookmarkEnd w:id="203"/>
      <w:bookmarkEnd w:id="204"/>
      <w:bookmarkEnd w:id="205"/>
      <w:bookmarkEnd w:id="206"/>
    </w:p>
    <w:p w14:paraId="163D6B0F" w14:textId="687CF7E4" w:rsidR="00B956AB" w:rsidRPr="00B956AB" w:rsidRDefault="008618A8" w:rsidP="0004798C">
      <w:pPr>
        <w:pStyle w:val="a6"/>
        <w:widowControl w:val="0"/>
        <w:numPr>
          <w:ilvl w:val="0"/>
          <w:numId w:val="11"/>
        </w:numPr>
        <w:tabs>
          <w:tab w:val="left" w:pos="805"/>
        </w:tabs>
        <w:spacing w:line="360" w:lineRule="auto"/>
        <w:jc w:val="both"/>
        <w:rPr>
          <w:b/>
          <w:vanish/>
          <w:rtl/>
          <w:lang w:eastAsia="en-US"/>
        </w:rPr>
      </w:pPr>
      <w:r>
        <w:rPr>
          <w:rFonts w:hint="cs"/>
          <w:b/>
          <w:vanish/>
          <w:rtl/>
          <w:lang w:eastAsia="en-US"/>
        </w:rPr>
        <w:t>????</w:t>
      </w:r>
    </w:p>
    <w:p w14:paraId="11FBF306" w14:textId="34194864" w:rsidR="00B956AB" w:rsidRPr="00B956AB" w:rsidRDefault="00F853B0" w:rsidP="00BC7739">
      <w:pPr>
        <w:pStyle w:val="a6"/>
        <w:widowControl w:val="0"/>
        <w:numPr>
          <w:ilvl w:val="1"/>
          <w:numId w:val="11"/>
        </w:numPr>
        <w:tabs>
          <w:tab w:val="left" w:pos="848"/>
        </w:tabs>
        <w:spacing w:line="360" w:lineRule="auto"/>
        <w:ind w:left="851" w:hanging="567"/>
        <w:jc w:val="both"/>
        <w:rPr>
          <w:bCs/>
          <w:lang w:eastAsia="en-US"/>
        </w:rPr>
      </w:pPr>
      <w:r>
        <w:rPr>
          <w:rFonts w:hint="cs"/>
          <w:bCs/>
          <w:rtl/>
          <w:lang w:eastAsia="en-US"/>
        </w:rPr>
        <w:t>הקמת</w:t>
      </w:r>
      <w:r w:rsidR="00B956AB" w:rsidRPr="00B956AB">
        <w:rPr>
          <w:rFonts w:hint="cs"/>
          <w:bCs/>
          <w:rtl/>
          <w:lang w:eastAsia="en-US"/>
        </w:rPr>
        <w:t xml:space="preserve"> מערך שירות לזכאי שיכלול</w:t>
      </w:r>
      <w:r>
        <w:rPr>
          <w:rFonts w:hint="cs"/>
          <w:bCs/>
          <w:rtl/>
          <w:lang w:eastAsia="en-US"/>
        </w:rPr>
        <w:t xml:space="preserve"> את הבאים:</w:t>
      </w:r>
    </w:p>
    <w:p w14:paraId="0BCFB2F9" w14:textId="77777777" w:rsidR="00B956AB" w:rsidRPr="00B956AB" w:rsidRDefault="00B956AB" w:rsidP="00BC7739">
      <w:pPr>
        <w:pStyle w:val="a6"/>
        <w:widowControl w:val="0"/>
        <w:numPr>
          <w:ilvl w:val="0"/>
          <w:numId w:val="12"/>
        </w:numPr>
        <w:tabs>
          <w:tab w:val="left" w:pos="1557"/>
        </w:tabs>
        <w:spacing w:line="360" w:lineRule="auto"/>
        <w:contextualSpacing w:val="0"/>
        <w:jc w:val="both"/>
        <w:rPr>
          <w:vanish/>
          <w:u w:val="single"/>
          <w:rtl/>
        </w:rPr>
      </w:pPr>
      <w:bookmarkStart w:id="207" w:name="_Ref321383620"/>
    </w:p>
    <w:p w14:paraId="52984383" w14:textId="77777777" w:rsidR="00B956AB" w:rsidRPr="00B956AB" w:rsidRDefault="00B956AB" w:rsidP="00BC7739">
      <w:pPr>
        <w:pStyle w:val="a6"/>
        <w:widowControl w:val="0"/>
        <w:numPr>
          <w:ilvl w:val="0"/>
          <w:numId w:val="12"/>
        </w:numPr>
        <w:tabs>
          <w:tab w:val="left" w:pos="1557"/>
        </w:tabs>
        <w:spacing w:line="360" w:lineRule="auto"/>
        <w:contextualSpacing w:val="0"/>
        <w:jc w:val="both"/>
        <w:rPr>
          <w:vanish/>
          <w:u w:val="single"/>
          <w:rtl/>
        </w:rPr>
      </w:pPr>
    </w:p>
    <w:p w14:paraId="0BE9ECB3" w14:textId="77777777" w:rsidR="00B956AB" w:rsidRPr="00B956AB" w:rsidRDefault="00B956AB" w:rsidP="00BC7739">
      <w:pPr>
        <w:pStyle w:val="a6"/>
        <w:widowControl w:val="0"/>
        <w:numPr>
          <w:ilvl w:val="1"/>
          <w:numId w:val="12"/>
        </w:numPr>
        <w:tabs>
          <w:tab w:val="left" w:pos="1557"/>
        </w:tabs>
        <w:spacing w:line="360" w:lineRule="auto"/>
        <w:contextualSpacing w:val="0"/>
        <w:jc w:val="both"/>
        <w:rPr>
          <w:vanish/>
          <w:u w:val="single"/>
          <w:rtl/>
        </w:rPr>
      </w:pPr>
    </w:p>
    <w:p w14:paraId="09A6D56B" w14:textId="42BD3E9C" w:rsidR="00B956AB" w:rsidRPr="00B956AB" w:rsidRDefault="00F853B0" w:rsidP="00BC7739">
      <w:pPr>
        <w:widowControl w:val="0"/>
        <w:numPr>
          <w:ilvl w:val="2"/>
          <w:numId w:val="12"/>
        </w:numPr>
        <w:tabs>
          <w:tab w:val="left" w:pos="1557"/>
        </w:tabs>
        <w:spacing w:line="360" w:lineRule="auto"/>
        <w:ind w:left="1557" w:hanging="709"/>
        <w:jc w:val="both"/>
        <w:rPr>
          <w:u w:val="single"/>
        </w:rPr>
      </w:pPr>
      <w:r>
        <w:rPr>
          <w:rFonts w:hint="cs"/>
          <w:u w:val="single"/>
          <w:rtl/>
        </w:rPr>
        <w:t>נקודות שירות</w:t>
      </w:r>
      <w:r w:rsidR="00B956AB" w:rsidRPr="00B956AB">
        <w:rPr>
          <w:u w:val="single"/>
          <w:rtl/>
        </w:rPr>
        <w:t xml:space="preserve"> מורש</w:t>
      </w:r>
      <w:r w:rsidR="00B956AB" w:rsidRPr="00B956AB">
        <w:rPr>
          <w:rFonts w:hint="eastAsia"/>
          <w:u w:val="single"/>
          <w:rtl/>
        </w:rPr>
        <w:t>ה</w:t>
      </w:r>
      <w:bookmarkEnd w:id="207"/>
    </w:p>
    <w:p w14:paraId="6056321A" w14:textId="5937918B" w:rsidR="00B956AB" w:rsidRPr="0004798C" w:rsidRDefault="00B956AB" w:rsidP="0004798C">
      <w:pPr>
        <w:widowControl w:val="0"/>
        <w:numPr>
          <w:ilvl w:val="3"/>
          <w:numId w:val="12"/>
        </w:numPr>
        <w:spacing w:line="360" w:lineRule="auto"/>
        <w:ind w:left="2407" w:hanging="850"/>
        <w:jc w:val="both"/>
        <w:rPr>
          <w:b/>
          <w:rtl/>
          <w:lang w:eastAsia="en-US"/>
        </w:rPr>
      </w:pPr>
      <w:r w:rsidRPr="0004798C">
        <w:rPr>
          <w:rFonts w:hint="cs"/>
          <w:b/>
          <w:rtl/>
          <w:lang w:eastAsia="en-US"/>
        </w:rPr>
        <w:t xml:space="preserve">על </w:t>
      </w:r>
      <w:r w:rsidR="00F853B0" w:rsidRPr="0004798C">
        <w:rPr>
          <w:rFonts w:hint="cs"/>
          <w:b/>
          <w:rtl/>
          <w:lang w:eastAsia="en-US"/>
        </w:rPr>
        <w:t>נקודות השירות</w:t>
      </w:r>
      <w:r w:rsidRPr="0004798C">
        <w:rPr>
          <w:rFonts w:hint="cs"/>
          <w:b/>
          <w:rtl/>
          <w:lang w:eastAsia="en-US"/>
        </w:rPr>
        <w:t xml:space="preserve"> להיות בעלי נגישות </w:t>
      </w:r>
      <w:r w:rsidR="008618A8" w:rsidRPr="0004798C">
        <w:rPr>
          <w:rFonts w:hint="cs"/>
          <w:b/>
          <w:rtl/>
          <w:lang w:eastAsia="en-US"/>
        </w:rPr>
        <w:t xml:space="preserve">לאנשים עם </w:t>
      </w:r>
      <w:r w:rsidRPr="0004798C">
        <w:rPr>
          <w:rFonts w:hint="cs"/>
          <w:b/>
          <w:rtl/>
          <w:lang w:eastAsia="en-US"/>
        </w:rPr>
        <w:t>מוגבלות בניידות</w:t>
      </w:r>
      <w:r w:rsidR="0004798C" w:rsidRPr="0004798C">
        <w:rPr>
          <w:rFonts w:hint="cs"/>
          <w:b/>
          <w:rtl/>
          <w:lang w:eastAsia="en-US"/>
        </w:rPr>
        <w:t>.</w:t>
      </w:r>
    </w:p>
    <w:p w14:paraId="03AAFCDE" w14:textId="0008F43A" w:rsidR="00D71BBD" w:rsidRDefault="00D71BBD" w:rsidP="00527A7F">
      <w:pPr>
        <w:widowControl w:val="0"/>
        <w:numPr>
          <w:ilvl w:val="3"/>
          <w:numId w:val="12"/>
        </w:numPr>
        <w:spacing w:line="360" w:lineRule="auto"/>
        <w:ind w:left="2407" w:hanging="850"/>
        <w:jc w:val="both"/>
        <w:rPr>
          <w:b/>
          <w:lang w:eastAsia="en-US"/>
        </w:rPr>
      </w:pPr>
      <w:r>
        <w:rPr>
          <w:rFonts w:hint="cs"/>
          <w:b/>
          <w:rtl/>
          <w:lang w:eastAsia="en-US"/>
        </w:rPr>
        <w:t>נקודות השירות יהיו בפריסה ארצית</w:t>
      </w:r>
      <w:r w:rsidR="00875854">
        <w:rPr>
          <w:rFonts w:hint="cs"/>
          <w:b/>
          <w:rtl/>
          <w:lang w:eastAsia="en-US"/>
        </w:rPr>
        <w:t xml:space="preserve">, כהגדרתה בסעיף </w:t>
      </w:r>
      <w:r w:rsidR="00875854">
        <w:rPr>
          <w:b/>
          <w:rtl/>
          <w:lang w:eastAsia="en-US"/>
        </w:rPr>
        <w:fldChar w:fldCharType="begin"/>
      </w:r>
      <w:r w:rsidR="00875854">
        <w:rPr>
          <w:b/>
          <w:rtl/>
          <w:lang w:eastAsia="en-US"/>
        </w:rPr>
        <w:instrText xml:space="preserve"> </w:instrText>
      </w:r>
      <w:r w:rsidR="00875854">
        <w:rPr>
          <w:rFonts w:hint="cs"/>
          <w:b/>
          <w:lang w:eastAsia="en-US"/>
        </w:rPr>
        <w:instrText>REF</w:instrText>
      </w:r>
      <w:r w:rsidR="00875854">
        <w:rPr>
          <w:rFonts w:hint="cs"/>
          <w:b/>
          <w:rtl/>
          <w:lang w:eastAsia="en-US"/>
        </w:rPr>
        <w:instrText xml:space="preserve"> _</w:instrText>
      </w:r>
      <w:r w:rsidR="00875854">
        <w:rPr>
          <w:rFonts w:hint="cs"/>
          <w:b/>
          <w:lang w:eastAsia="en-US"/>
        </w:rPr>
        <w:instrText>Ref444084232 \r \h</w:instrText>
      </w:r>
      <w:r w:rsidR="00875854">
        <w:rPr>
          <w:b/>
          <w:rtl/>
          <w:lang w:eastAsia="en-US"/>
        </w:rPr>
        <w:instrText xml:space="preserve"> </w:instrText>
      </w:r>
      <w:r w:rsidR="00875854">
        <w:rPr>
          <w:b/>
          <w:rtl/>
          <w:lang w:eastAsia="en-US"/>
        </w:rPr>
      </w:r>
      <w:r w:rsidR="00875854">
        <w:rPr>
          <w:b/>
          <w:rtl/>
          <w:lang w:eastAsia="en-US"/>
        </w:rPr>
        <w:fldChar w:fldCharType="separate"/>
      </w:r>
      <w:r w:rsidR="003B3901">
        <w:rPr>
          <w:b/>
          <w:cs/>
          <w:lang w:eastAsia="en-US"/>
        </w:rPr>
        <w:t>‎</w:t>
      </w:r>
      <w:r w:rsidR="003B3901">
        <w:rPr>
          <w:b/>
          <w:lang w:eastAsia="en-US"/>
        </w:rPr>
        <w:t>3.21</w:t>
      </w:r>
      <w:r w:rsidR="00875854">
        <w:rPr>
          <w:b/>
          <w:rtl/>
          <w:lang w:eastAsia="en-US"/>
        </w:rPr>
        <w:fldChar w:fldCharType="end"/>
      </w:r>
      <w:r w:rsidR="00875854">
        <w:rPr>
          <w:rFonts w:hint="cs"/>
          <w:b/>
          <w:rtl/>
          <w:lang w:eastAsia="en-US"/>
        </w:rPr>
        <w:t xml:space="preserve"> לפרק 1, וזאת בתוך ש</w:t>
      </w:r>
      <w:r w:rsidR="00527A7F">
        <w:rPr>
          <w:rFonts w:hint="cs"/>
          <w:b/>
          <w:rtl/>
          <w:lang w:eastAsia="en-US"/>
        </w:rPr>
        <w:t>לושה (3) חודשים</w:t>
      </w:r>
      <w:r w:rsidR="00875854">
        <w:rPr>
          <w:rFonts w:hint="cs"/>
          <w:b/>
          <w:rtl/>
          <w:lang w:eastAsia="en-US"/>
        </w:rPr>
        <w:t xml:space="preserve"> מיום חתימת הסכם ההתקשרות</w:t>
      </w:r>
      <w:r>
        <w:rPr>
          <w:rFonts w:hint="cs"/>
          <w:b/>
          <w:rtl/>
          <w:lang w:eastAsia="en-US"/>
        </w:rPr>
        <w:t>.</w:t>
      </w:r>
      <w:r w:rsidR="00351882">
        <w:rPr>
          <w:rFonts w:hint="cs"/>
          <w:b/>
          <w:rtl/>
          <w:lang w:eastAsia="en-US"/>
        </w:rPr>
        <w:t xml:space="preserve"> </w:t>
      </w:r>
    </w:p>
    <w:p w14:paraId="481A1C92" w14:textId="5F234D99" w:rsidR="00B956AB" w:rsidRDefault="00B956AB" w:rsidP="00130211">
      <w:pPr>
        <w:widowControl w:val="0"/>
        <w:numPr>
          <w:ilvl w:val="3"/>
          <w:numId w:val="12"/>
        </w:numPr>
        <w:spacing w:line="360" w:lineRule="auto"/>
        <w:ind w:left="2407" w:hanging="850"/>
        <w:jc w:val="both"/>
        <w:rPr>
          <w:b/>
          <w:lang w:eastAsia="en-US"/>
        </w:rPr>
      </w:pPr>
      <w:r>
        <w:rPr>
          <w:rFonts w:hint="cs"/>
          <w:b/>
          <w:rtl/>
          <w:lang w:eastAsia="en-US"/>
        </w:rPr>
        <w:t xml:space="preserve">המציע רשאי להפעיל </w:t>
      </w:r>
      <w:r w:rsidR="00F853B0">
        <w:rPr>
          <w:rFonts w:hint="cs"/>
          <w:b/>
          <w:rtl/>
          <w:lang w:eastAsia="en-US"/>
        </w:rPr>
        <w:t xml:space="preserve">נקודות שירות </w:t>
      </w:r>
      <w:r>
        <w:rPr>
          <w:rFonts w:hint="cs"/>
          <w:b/>
          <w:rtl/>
          <w:lang w:eastAsia="en-US"/>
        </w:rPr>
        <w:t>גם באמצעות קבלני משנה מטעמו ובלבד שקיבל לכך את אישור נציג המזמין בכתב ומראש באמצעות מענה לסעיף</w:t>
      </w:r>
      <w:r w:rsidR="00130211">
        <w:rPr>
          <w:rFonts w:hint="cs"/>
          <w:b/>
          <w:rtl/>
          <w:lang w:eastAsia="en-US"/>
        </w:rPr>
        <w:t xml:space="preserve"> </w:t>
      </w:r>
      <w:r w:rsidR="00130211">
        <w:rPr>
          <w:b/>
          <w:rtl/>
          <w:lang w:eastAsia="en-US"/>
        </w:rPr>
        <w:fldChar w:fldCharType="begin"/>
      </w:r>
      <w:r w:rsidR="00130211">
        <w:rPr>
          <w:b/>
          <w:rtl/>
          <w:lang w:eastAsia="en-US"/>
        </w:rPr>
        <w:instrText xml:space="preserve"> </w:instrText>
      </w:r>
      <w:r w:rsidR="00130211">
        <w:rPr>
          <w:rFonts w:hint="cs"/>
          <w:b/>
          <w:lang w:eastAsia="en-US"/>
        </w:rPr>
        <w:instrText>REF</w:instrText>
      </w:r>
      <w:r w:rsidR="00130211">
        <w:rPr>
          <w:rFonts w:hint="cs"/>
          <w:b/>
          <w:rtl/>
          <w:lang w:eastAsia="en-US"/>
        </w:rPr>
        <w:instrText xml:space="preserve"> _</w:instrText>
      </w:r>
      <w:r w:rsidR="00130211">
        <w:rPr>
          <w:rFonts w:hint="cs"/>
          <w:b/>
          <w:lang w:eastAsia="en-US"/>
        </w:rPr>
        <w:instrText>Ref448837812 \r \h</w:instrText>
      </w:r>
      <w:r w:rsidR="00130211">
        <w:rPr>
          <w:b/>
          <w:rtl/>
          <w:lang w:eastAsia="en-US"/>
        </w:rPr>
        <w:instrText xml:space="preserve"> </w:instrText>
      </w:r>
      <w:r w:rsidR="00130211">
        <w:rPr>
          <w:b/>
          <w:rtl/>
          <w:lang w:eastAsia="en-US"/>
        </w:rPr>
      </w:r>
      <w:r w:rsidR="00130211">
        <w:rPr>
          <w:b/>
          <w:rtl/>
          <w:lang w:eastAsia="en-US"/>
        </w:rPr>
        <w:fldChar w:fldCharType="separate"/>
      </w:r>
      <w:r w:rsidR="003B3901">
        <w:rPr>
          <w:b/>
          <w:cs/>
          <w:lang w:eastAsia="en-US"/>
        </w:rPr>
        <w:t>‎</w:t>
      </w:r>
      <w:r w:rsidR="003B3901">
        <w:rPr>
          <w:b/>
          <w:lang w:eastAsia="en-US"/>
        </w:rPr>
        <w:t>6</w:t>
      </w:r>
      <w:r w:rsidR="00130211">
        <w:rPr>
          <w:b/>
          <w:rtl/>
          <w:lang w:eastAsia="en-US"/>
        </w:rPr>
        <w:fldChar w:fldCharType="end"/>
      </w:r>
      <w:r w:rsidR="00130211">
        <w:rPr>
          <w:rFonts w:hint="cs"/>
          <w:b/>
          <w:rtl/>
          <w:lang w:eastAsia="en-US"/>
        </w:rPr>
        <w:t xml:space="preserve"> </w:t>
      </w:r>
      <w:r>
        <w:rPr>
          <w:rFonts w:hint="cs"/>
          <w:b/>
          <w:rtl/>
          <w:lang w:eastAsia="en-US"/>
        </w:rPr>
        <w:t>לחוברת ההצעה.</w:t>
      </w:r>
    </w:p>
    <w:p w14:paraId="6CDE0872" w14:textId="467F0C10" w:rsidR="00D71BBD" w:rsidRDefault="00D71BBD" w:rsidP="00BC7739">
      <w:pPr>
        <w:widowControl w:val="0"/>
        <w:numPr>
          <w:ilvl w:val="3"/>
          <w:numId w:val="12"/>
        </w:numPr>
        <w:spacing w:line="360" w:lineRule="auto"/>
        <w:ind w:left="2407" w:hanging="850"/>
        <w:jc w:val="both"/>
        <w:rPr>
          <w:b/>
          <w:lang w:eastAsia="en-US"/>
        </w:rPr>
      </w:pPr>
      <w:r w:rsidRPr="00517E86">
        <w:rPr>
          <w:rFonts w:hint="cs"/>
          <w:b/>
          <w:rtl/>
          <w:lang w:eastAsia="en-US"/>
        </w:rPr>
        <w:t>נקודות השירות יאפשרו הן את ביצוע תהליך ההתאמה וההמלצה, והן את ביצוע הרכישה, לאחר קבלת אישור הזכאות</w:t>
      </w:r>
      <w:r w:rsidR="00AE7C48" w:rsidRPr="00517E86">
        <w:rPr>
          <w:rFonts w:hint="cs"/>
          <w:b/>
          <w:rtl/>
          <w:lang w:eastAsia="en-US"/>
        </w:rPr>
        <w:t>, והכל כמפורט להלן</w:t>
      </w:r>
      <w:r w:rsidRPr="00517E86">
        <w:rPr>
          <w:rFonts w:hint="cs"/>
          <w:b/>
          <w:rtl/>
          <w:lang w:eastAsia="en-US"/>
        </w:rPr>
        <w:t>.</w:t>
      </w:r>
    </w:p>
    <w:p w14:paraId="0E5265EA" w14:textId="378B21A0" w:rsidR="008A64D9" w:rsidRDefault="008A64D9" w:rsidP="00BC7739">
      <w:pPr>
        <w:widowControl w:val="0"/>
        <w:numPr>
          <w:ilvl w:val="3"/>
          <w:numId w:val="12"/>
        </w:numPr>
        <w:spacing w:line="360" w:lineRule="auto"/>
        <w:ind w:left="2407" w:hanging="850"/>
        <w:jc w:val="both"/>
        <w:rPr>
          <w:b/>
          <w:lang w:eastAsia="en-US"/>
        </w:rPr>
      </w:pPr>
      <w:bookmarkStart w:id="208" w:name="_Ref435972743"/>
      <w:r>
        <w:rPr>
          <w:rFonts w:hint="cs"/>
          <w:b/>
          <w:rtl/>
          <w:lang w:eastAsia="en-US"/>
        </w:rPr>
        <w:t>אישור נקודות השירות על ידי המשרד, על פי כל התנאים האמורים לעיל, הינו תנאי מוקדם לחתימה על הסכם ההתקשרות</w:t>
      </w:r>
      <w:r w:rsidR="00785958">
        <w:rPr>
          <w:rFonts w:hint="cs"/>
          <w:b/>
          <w:rtl/>
          <w:lang w:eastAsia="en-US"/>
        </w:rPr>
        <w:t xml:space="preserve"> ולתחילת הפעלתן של נקודות שירות נוספות שייפתחו במהלך תקופת ההתקשרות</w:t>
      </w:r>
      <w:r>
        <w:rPr>
          <w:rFonts w:hint="cs"/>
          <w:b/>
          <w:rtl/>
          <w:lang w:eastAsia="en-US"/>
        </w:rPr>
        <w:t>.</w:t>
      </w:r>
    </w:p>
    <w:p w14:paraId="263C8EBB" w14:textId="1D2EABC3" w:rsidR="00B956AB" w:rsidRPr="00B956AB" w:rsidRDefault="00A40BAC" w:rsidP="00BC7739">
      <w:pPr>
        <w:widowControl w:val="0"/>
        <w:numPr>
          <w:ilvl w:val="2"/>
          <w:numId w:val="12"/>
        </w:numPr>
        <w:tabs>
          <w:tab w:val="left" w:pos="1557"/>
        </w:tabs>
        <w:spacing w:line="360" w:lineRule="auto"/>
        <w:ind w:left="1557" w:hanging="709"/>
        <w:jc w:val="both"/>
        <w:rPr>
          <w:u w:val="single"/>
        </w:rPr>
      </w:pPr>
      <w:r>
        <w:rPr>
          <w:rFonts w:hint="cs"/>
          <w:u w:val="single"/>
          <w:rtl/>
        </w:rPr>
        <w:t xml:space="preserve">הפעלת מוקד </w:t>
      </w:r>
      <w:r w:rsidR="00B956AB" w:rsidRPr="00B956AB">
        <w:rPr>
          <w:rFonts w:hint="eastAsia"/>
          <w:u w:val="single"/>
          <w:rtl/>
        </w:rPr>
        <w:t>ש</w:t>
      </w:r>
      <w:r>
        <w:rPr>
          <w:rFonts w:hint="cs"/>
          <w:u w:val="single"/>
          <w:rtl/>
        </w:rPr>
        <w:t>י</w:t>
      </w:r>
      <w:r w:rsidR="00B956AB" w:rsidRPr="00B956AB">
        <w:rPr>
          <w:rFonts w:hint="eastAsia"/>
          <w:u w:val="single"/>
          <w:rtl/>
        </w:rPr>
        <w:t>רות</w:t>
      </w:r>
      <w:r w:rsidR="00B956AB" w:rsidRPr="00B956AB">
        <w:rPr>
          <w:u w:val="single"/>
          <w:rtl/>
        </w:rPr>
        <w:t xml:space="preserve"> </w:t>
      </w:r>
      <w:r>
        <w:rPr>
          <w:rFonts w:hint="cs"/>
          <w:u w:val="single"/>
          <w:rtl/>
        </w:rPr>
        <w:t xml:space="preserve">לקוחות </w:t>
      </w:r>
      <w:r w:rsidR="00B956AB" w:rsidRPr="00B956AB">
        <w:rPr>
          <w:rFonts w:hint="eastAsia"/>
          <w:u w:val="single"/>
          <w:rtl/>
        </w:rPr>
        <w:t>טלפוני</w:t>
      </w:r>
      <w:bookmarkEnd w:id="208"/>
    </w:p>
    <w:p w14:paraId="29583322" w14:textId="43F763A6" w:rsidR="00A40BAC" w:rsidRPr="00A40BAC" w:rsidRDefault="00A40BAC" w:rsidP="00BC7739">
      <w:pPr>
        <w:widowControl w:val="0"/>
        <w:numPr>
          <w:ilvl w:val="3"/>
          <w:numId w:val="12"/>
        </w:numPr>
        <w:spacing w:line="360" w:lineRule="auto"/>
        <w:ind w:left="2407" w:hanging="850"/>
        <w:jc w:val="both"/>
        <w:rPr>
          <w:b/>
          <w:lang w:eastAsia="en-US"/>
        </w:rPr>
      </w:pPr>
      <w:r w:rsidRPr="00A40BAC">
        <w:rPr>
          <w:rFonts w:hint="cs"/>
          <w:b/>
          <w:rtl/>
          <w:lang w:eastAsia="en-US"/>
        </w:rPr>
        <w:t>הספק</w:t>
      </w:r>
      <w:r w:rsidRPr="00A40BAC">
        <w:rPr>
          <w:b/>
          <w:rtl/>
          <w:lang w:eastAsia="en-US"/>
        </w:rPr>
        <w:t xml:space="preserve"> </w:t>
      </w:r>
      <w:r w:rsidRPr="00A40BAC">
        <w:rPr>
          <w:rFonts w:hint="cs"/>
          <w:b/>
          <w:rtl/>
          <w:lang w:eastAsia="en-US"/>
        </w:rPr>
        <w:t>יפעיל, בעצמו או על ידי קבלן משנה,</w:t>
      </w:r>
      <w:r w:rsidRPr="00A40BAC">
        <w:rPr>
          <w:b/>
          <w:rtl/>
          <w:lang w:eastAsia="en-US"/>
        </w:rPr>
        <w:t xml:space="preserve"> </w:t>
      </w:r>
      <w:r w:rsidRPr="00A40BAC">
        <w:rPr>
          <w:rFonts w:hint="cs"/>
          <w:b/>
          <w:rtl/>
          <w:lang w:eastAsia="en-US"/>
        </w:rPr>
        <w:t>מוקד</w:t>
      </w:r>
      <w:r w:rsidRPr="00A40BAC">
        <w:rPr>
          <w:b/>
          <w:rtl/>
          <w:lang w:eastAsia="en-US"/>
        </w:rPr>
        <w:t xml:space="preserve"> </w:t>
      </w:r>
      <w:r w:rsidRPr="00A40BAC">
        <w:rPr>
          <w:rFonts w:hint="cs"/>
          <w:b/>
          <w:rtl/>
          <w:lang w:eastAsia="en-US"/>
        </w:rPr>
        <w:t>שירות</w:t>
      </w:r>
      <w:r w:rsidRPr="00A40BAC">
        <w:rPr>
          <w:b/>
          <w:rtl/>
          <w:lang w:eastAsia="en-US"/>
        </w:rPr>
        <w:t xml:space="preserve"> </w:t>
      </w:r>
      <w:r w:rsidRPr="00A40BAC">
        <w:rPr>
          <w:rFonts w:hint="cs"/>
          <w:b/>
          <w:rtl/>
          <w:lang w:eastAsia="en-US"/>
        </w:rPr>
        <w:t>לקוחות</w:t>
      </w:r>
      <w:r w:rsidRPr="00A40BAC">
        <w:rPr>
          <w:b/>
          <w:rtl/>
          <w:lang w:eastAsia="en-US"/>
        </w:rPr>
        <w:t xml:space="preserve"> </w:t>
      </w:r>
      <w:r w:rsidRPr="00A40BAC">
        <w:rPr>
          <w:rFonts w:hint="cs"/>
          <w:b/>
          <w:rtl/>
          <w:lang w:eastAsia="en-US"/>
        </w:rPr>
        <w:t>טלפוני</w:t>
      </w:r>
      <w:r w:rsidRPr="00A40BAC">
        <w:rPr>
          <w:b/>
          <w:rtl/>
          <w:lang w:eastAsia="en-US"/>
        </w:rPr>
        <w:t xml:space="preserve">, </w:t>
      </w:r>
      <w:r w:rsidRPr="00A40BAC">
        <w:rPr>
          <w:rFonts w:hint="cs"/>
          <w:b/>
          <w:rtl/>
          <w:lang w:eastAsia="en-US"/>
        </w:rPr>
        <w:t>אשר</w:t>
      </w:r>
      <w:r w:rsidRPr="00A40BAC">
        <w:rPr>
          <w:b/>
          <w:rtl/>
          <w:lang w:eastAsia="en-US"/>
        </w:rPr>
        <w:t xml:space="preserve"> </w:t>
      </w:r>
      <w:r w:rsidRPr="00A40BAC">
        <w:rPr>
          <w:rFonts w:hint="cs"/>
          <w:b/>
          <w:rtl/>
          <w:lang w:eastAsia="en-US"/>
        </w:rPr>
        <w:t>יטפל</w:t>
      </w:r>
      <w:r w:rsidRPr="00A40BAC">
        <w:rPr>
          <w:b/>
          <w:rtl/>
          <w:lang w:eastAsia="en-US"/>
        </w:rPr>
        <w:t xml:space="preserve"> </w:t>
      </w:r>
      <w:r w:rsidRPr="00A40BAC">
        <w:rPr>
          <w:rFonts w:hint="cs"/>
          <w:b/>
          <w:rtl/>
          <w:lang w:eastAsia="en-US"/>
        </w:rPr>
        <w:t>בפניות</w:t>
      </w:r>
      <w:r w:rsidRPr="00A40BAC">
        <w:rPr>
          <w:b/>
          <w:rtl/>
          <w:lang w:eastAsia="en-US"/>
        </w:rPr>
        <w:t xml:space="preserve"> </w:t>
      </w:r>
      <w:r w:rsidRPr="00A40BAC">
        <w:rPr>
          <w:rFonts w:hint="cs"/>
          <w:b/>
          <w:rtl/>
          <w:lang w:eastAsia="en-US"/>
        </w:rPr>
        <w:t>של</w:t>
      </w:r>
      <w:r w:rsidRPr="00A40BAC">
        <w:rPr>
          <w:b/>
          <w:rtl/>
          <w:lang w:eastAsia="en-US"/>
        </w:rPr>
        <w:t xml:space="preserve"> </w:t>
      </w:r>
      <w:r w:rsidR="00517E86">
        <w:rPr>
          <w:rFonts w:hint="cs"/>
          <w:b/>
          <w:rtl/>
          <w:lang w:eastAsia="en-US"/>
        </w:rPr>
        <w:t>זכאים</w:t>
      </w:r>
      <w:r w:rsidRPr="00A40BAC">
        <w:rPr>
          <w:rFonts w:hint="cs"/>
          <w:b/>
          <w:rtl/>
          <w:lang w:eastAsia="en-US"/>
        </w:rPr>
        <w:t xml:space="preserve"> ו/או</w:t>
      </w:r>
      <w:r w:rsidRPr="00A40BAC">
        <w:rPr>
          <w:b/>
          <w:rtl/>
          <w:lang w:eastAsia="en-US"/>
        </w:rPr>
        <w:t xml:space="preserve"> </w:t>
      </w:r>
      <w:r w:rsidRPr="00A40BAC">
        <w:rPr>
          <w:rFonts w:hint="cs"/>
          <w:b/>
          <w:rtl/>
          <w:lang w:eastAsia="en-US"/>
        </w:rPr>
        <w:t>בני</w:t>
      </w:r>
      <w:r w:rsidRPr="00A40BAC">
        <w:rPr>
          <w:b/>
          <w:rtl/>
          <w:lang w:eastAsia="en-US"/>
        </w:rPr>
        <w:t xml:space="preserve"> </w:t>
      </w:r>
      <w:r w:rsidRPr="00A40BAC">
        <w:rPr>
          <w:rFonts w:hint="cs"/>
          <w:b/>
          <w:rtl/>
          <w:lang w:eastAsia="en-US"/>
        </w:rPr>
        <w:t>משפחתם</w:t>
      </w:r>
      <w:r w:rsidRPr="00A40BAC">
        <w:rPr>
          <w:b/>
          <w:rtl/>
          <w:lang w:eastAsia="en-US"/>
        </w:rPr>
        <w:t xml:space="preserve"> </w:t>
      </w:r>
      <w:r w:rsidRPr="00A40BAC">
        <w:rPr>
          <w:rFonts w:hint="cs"/>
          <w:b/>
          <w:rtl/>
          <w:lang w:eastAsia="en-US"/>
        </w:rPr>
        <w:t>בנושא המכשירים</w:t>
      </w:r>
      <w:r w:rsidRPr="00A40BAC">
        <w:rPr>
          <w:b/>
          <w:rtl/>
          <w:lang w:eastAsia="en-US"/>
        </w:rPr>
        <w:t xml:space="preserve">, </w:t>
      </w:r>
      <w:r w:rsidRPr="00A40BAC">
        <w:rPr>
          <w:rFonts w:hint="cs"/>
          <w:b/>
          <w:rtl/>
          <w:lang w:eastAsia="en-US"/>
        </w:rPr>
        <w:t>וייתן</w:t>
      </w:r>
      <w:r w:rsidRPr="00A40BAC">
        <w:rPr>
          <w:b/>
          <w:rtl/>
          <w:lang w:eastAsia="en-US"/>
        </w:rPr>
        <w:t xml:space="preserve"> </w:t>
      </w:r>
      <w:r w:rsidRPr="00A40BAC">
        <w:rPr>
          <w:rFonts w:hint="cs"/>
          <w:b/>
          <w:rtl/>
          <w:lang w:eastAsia="en-US"/>
        </w:rPr>
        <w:t>מענה</w:t>
      </w:r>
      <w:r w:rsidRPr="00A40BAC">
        <w:rPr>
          <w:b/>
          <w:rtl/>
          <w:lang w:eastAsia="en-US"/>
        </w:rPr>
        <w:t xml:space="preserve"> </w:t>
      </w:r>
      <w:r w:rsidRPr="00A40BAC">
        <w:rPr>
          <w:rFonts w:hint="cs"/>
          <w:b/>
          <w:rtl/>
          <w:lang w:eastAsia="en-US"/>
        </w:rPr>
        <w:t>לכל</w:t>
      </w:r>
      <w:r w:rsidRPr="00A40BAC">
        <w:rPr>
          <w:b/>
          <w:rtl/>
          <w:lang w:eastAsia="en-US"/>
        </w:rPr>
        <w:t xml:space="preserve"> </w:t>
      </w:r>
      <w:r w:rsidRPr="00A40BAC">
        <w:rPr>
          <w:rFonts w:hint="cs"/>
          <w:b/>
          <w:rtl/>
          <w:lang w:eastAsia="en-US"/>
        </w:rPr>
        <w:t>שאלה</w:t>
      </w:r>
      <w:r w:rsidRPr="00A40BAC">
        <w:rPr>
          <w:b/>
          <w:rtl/>
          <w:lang w:eastAsia="en-US"/>
        </w:rPr>
        <w:t xml:space="preserve"> </w:t>
      </w:r>
      <w:r w:rsidRPr="00A40BAC">
        <w:rPr>
          <w:rFonts w:hint="cs"/>
          <w:b/>
          <w:rtl/>
          <w:lang w:eastAsia="en-US"/>
        </w:rPr>
        <w:t xml:space="preserve">שתתעורר. </w:t>
      </w:r>
    </w:p>
    <w:p w14:paraId="10DE4209" w14:textId="2F3CE3E0" w:rsidR="00A40BAC" w:rsidRDefault="00A40BAC" w:rsidP="00BC7739">
      <w:pPr>
        <w:widowControl w:val="0"/>
        <w:numPr>
          <w:ilvl w:val="3"/>
          <w:numId w:val="12"/>
        </w:numPr>
        <w:spacing w:line="360" w:lineRule="auto"/>
        <w:ind w:left="2407" w:hanging="850"/>
        <w:jc w:val="both"/>
        <w:rPr>
          <w:b/>
          <w:lang w:eastAsia="en-US"/>
        </w:rPr>
      </w:pPr>
      <w:r w:rsidRPr="00A40BAC">
        <w:rPr>
          <w:rFonts w:hint="cs"/>
          <w:b/>
          <w:rtl/>
          <w:lang w:eastAsia="en-US"/>
        </w:rPr>
        <w:t>הספק</w:t>
      </w:r>
      <w:r w:rsidRPr="00A40BAC">
        <w:rPr>
          <w:b/>
          <w:rtl/>
          <w:lang w:eastAsia="en-US"/>
        </w:rPr>
        <w:t xml:space="preserve"> </w:t>
      </w:r>
      <w:r w:rsidRPr="00A40BAC">
        <w:rPr>
          <w:rFonts w:hint="cs"/>
          <w:b/>
          <w:rtl/>
          <w:lang w:eastAsia="en-US"/>
        </w:rPr>
        <w:t>ימסור</w:t>
      </w:r>
      <w:r w:rsidRPr="00A40BAC">
        <w:rPr>
          <w:b/>
          <w:rtl/>
          <w:lang w:eastAsia="en-US"/>
        </w:rPr>
        <w:t xml:space="preserve"> </w:t>
      </w:r>
      <w:r w:rsidR="00517E86">
        <w:rPr>
          <w:rFonts w:hint="cs"/>
          <w:b/>
          <w:rtl/>
          <w:lang w:eastAsia="en-US"/>
        </w:rPr>
        <w:t>לזכאים</w:t>
      </w:r>
      <w:r w:rsidRPr="00A40BAC">
        <w:rPr>
          <w:b/>
          <w:rtl/>
          <w:lang w:eastAsia="en-US"/>
        </w:rPr>
        <w:t xml:space="preserve"> </w:t>
      </w:r>
      <w:r w:rsidRPr="00A40BAC">
        <w:rPr>
          <w:rFonts w:hint="cs"/>
          <w:b/>
          <w:rtl/>
          <w:lang w:eastAsia="en-US"/>
        </w:rPr>
        <w:t>את</w:t>
      </w:r>
      <w:r w:rsidRPr="00A40BAC">
        <w:rPr>
          <w:b/>
          <w:rtl/>
          <w:lang w:eastAsia="en-US"/>
        </w:rPr>
        <w:t xml:space="preserve"> </w:t>
      </w:r>
      <w:r w:rsidRPr="00A40BAC">
        <w:rPr>
          <w:rFonts w:hint="cs"/>
          <w:b/>
          <w:rtl/>
          <w:lang w:eastAsia="en-US"/>
        </w:rPr>
        <w:t>מספר</w:t>
      </w:r>
      <w:r w:rsidRPr="00A40BAC">
        <w:rPr>
          <w:b/>
          <w:rtl/>
          <w:lang w:eastAsia="en-US"/>
        </w:rPr>
        <w:t xml:space="preserve"> </w:t>
      </w:r>
      <w:r w:rsidRPr="00A40BAC">
        <w:rPr>
          <w:rFonts w:hint="cs"/>
          <w:b/>
          <w:rtl/>
          <w:lang w:eastAsia="en-US"/>
        </w:rPr>
        <w:t>הטלפון</w:t>
      </w:r>
      <w:r w:rsidRPr="00A40BAC">
        <w:rPr>
          <w:b/>
          <w:rtl/>
          <w:lang w:eastAsia="en-US"/>
        </w:rPr>
        <w:t xml:space="preserve"> </w:t>
      </w:r>
      <w:r w:rsidRPr="00A40BAC">
        <w:rPr>
          <w:rFonts w:hint="cs"/>
          <w:b/>
          <w:rtl/>
          <w:lang w:eastAsia="en-US"/>
        </w:rPr>
        <w:t>של</w:t>
      </w:r>
      <w:r w:rsidRPr="00A40BAC">
        <w:rPr>
          <w:b/>
          <w:rtl/>
          <w:lang w:eastAsia="en-US"/>
        </w:rPr>
        <w:t xml:space="preserve"> </w:t>
      </w:r>
      <w:r w:rsidRPr="00A40BAC">
        <w:rPr>
          <w:rFonts w:hint="cs"/>
          <w:b/>
          <w:rtl/>
          <w:lang w:eastAsia="en-US"/>
        </w:rPr>
        <w:t>המוקד</w:t>
      </w:r>
      <w:r w:rsidRPr="00A40BAC">
        <w:rPr>
          <w:b/>
          <w:rtl/>
          <w:lang w:eastAsia="en-US"/>
        </w:rPr>
        <w:t xml:space="preserve">, </w:t>
      </w:r>
      <w:r w:rsidRPr="00A40BAC">
        <w:rPr>
          <w:rFonts w:hint="cs"/>
          <w:b/>
          <w:rtl/>
          <w:lang w:eastAsia="en-US"/>
        </w:rPr>
        <w:t>שעות</w:t>
      </w:r>
      <w:r w:rsidRPr="00A40BAC">
        <w:rPr>
          <w:b/>
          <w:rtl/>
          <w:lang w:eastAsia="en-US"/>
        </w:rPr>
        <w:t xml:space="preserve"> </w:t>
      </w:r>
      <w:r w:rsidRPr="00A40BAC">
        <w:rPr>
          <w:rFonts w:hint="cs"/>
          <w:b/>
          <w:rtl/>
          <w:lang w:eastAsia="en-US"/>
        </w:rPr>
        <w:t>פעילות</w:t>
      </w:r>
      <w:r w:rsidRPr="00A40BAC">
        <w:rPr>
          <w:b/>
          <w:rtl/>
          <w:lang w:eastAsia="en-US"/>
        </w:rPr>
        <w:t xml:space="preserve"> </w:t>
      </w:r>
      <w:r w:rsidRPr="00A40BAC">
        <w:rPr>
          <w:rFonts w:hint="cs"/>
          <w:b/>
          <w:rtl/>
          <w:lang w:eastAsia="en-US"/>
        </w:rPr>
        <w:t>המוקד</w:t>
      </w:r>
      <w:r w:rsidRPr="00A40BAC">
        <w:rPr>
          <w:b/>
          <w:rtl/>
          <w:lang w:eastAsia="en-US"/>
        </w:rPr>
        <w:t xml:space="preserve"> </w:t>
      </w:r>
      <w:r w:rsidRPr="00A40BAC">
        <w:rPr>
          <w:rFonts w:hint="cs"/>
          <w:b/>
          <w:rtl/>
          <w:lang w:eastAsia="en-US"/>
        </w:rPr>
        <w:t>ואיש</w:t>
      </w:r>
      <w:r w:rsidRPr="00A40BAC">
        <w:rPr>
          <w:b/>
          <w:rtl/>
          <w:lang w:eastAsia="en-US"/>
        </w:rPr>
        <w:t xml:space="preserve"> </w:t>
      </w:r>
      <w:r w:rsidRPr="00A40BAC">
        <w:rPr>
          <w:rFonts w:hint="cs"/>
          <w:b/>
          <w:rtl/>
          <w:lang w:eastAsia="en-US"/>
        </w:rPr>
        <w:t>הקשר</w:t>
      </w:r>
      <w:r w:rsidRPr="00A40BAC">
        <w:rPr>
          <w:b/>
          <w:rtl/>
          <w:lang w:eastAsia="en-US"/>
        </w:rPr>
        <w:t xml:space="preserve"> </w:t>
      </w:r>
      <w:r w:rsidRPr="00A40BAC">
        <w:rPr>
          <w:rFonts w:hint="cs"/>
          <w:b/>
          <w:rtl/>
          <w:lang w:eastAsia="en-US"/>
        </w:rPr>
        <w:t>המטפל</w:t>
      </w:r>
      <w:r w:rsidRPr="00A40BAC">
        <w:rPr>
          <w:b/>
          <w:rtl/>
          <w:lang w:eastAsia="en-US"/>
        </w:rPr>
        <w:t xml:space="preserve"> </w:t>
      </w:r>
      <w:r w:rsidRPr="00A40BAC">
        <w:rPr>
          <w:rFonts w:hint="cs"/>
          <w:b/>
          <w:rtl/>
          <w:lang w:eastAsia="en-US"/>
        </w:rPr>
        <w:t>בהזמנה</w:t>
      </w:r>
      <w:r w:rsidRPr="00A40BAC">
        <w:rPr>
          <w:b/>
          <w:rtl/>
          <w:lang w:eastAsia="en-US"/>
        </w:rPr>
        <w:t xml:space="preserve"> </w:t>
      </w:r>
      <w:r w:rsidRPr="00A40BAC">
        <w:rPr>
          <w:rFonts w:hint="cs"/>
          <w:b/>
          <w:rtl/>
          <w:lang w:eastAsia="en-US"/>
        </w:rPr>
        <w:t>מיד</w:t>
      </w:r>
      <w:r w:rsidRPr="00A40BAC">
        <w:rPr>
          <w:b/>
          <w:rtl/>
          <w:lang w:eastAsia="en-US"/>
        </w:rPr>
        <w:t xml:space="preserve"> </w:t>
      </w:r>
      <w:r w:rsidRPr="00A40BAC">
        <w:rPr>
          <w:rFonts w:hint="cs"/>
          <w:b/>
          <w:rtl/>
          <w:lang w:eastAsia="en-US"/>
        </w:rPr>
        <w:t>עם</w:t>
      </w:r>
      <w:r w:rsidRPr="00A40BAC">
        <w:rPr>
          <w:b/>
          <w:rtl/>
          <w:lang w:eastAsia="en-US"/>
        </w:rPr>
        <w:t xml:space="preserve"> </w:t>
      </w:r>
      <w:r w:rsidRPr="00A40BAC">
        <w:rPr>
          <w:rFonts w:hint="cs"/>
          <w:b/>
          <w:rtl/>
          <w:lang w:eastAsia="en-US"/>
        </w:rPr>
        <w:t>תחילת</w:t>
      </w:r>
      <w:r w:rsidRPr="00A40BAC">
        <w:rPr>
          <w:b/>
          <w:rtl/>
          <w:lang w:eastAsia="en-US"/>
        </w:rPr>
        <w:t xml:space="preserve"> </w:t>
      </w:r>
      <w:r w:rsidRPr="00A40BAC">
        <w:rPr>
          <w:rFonts w:hint="cs"/>
          <w:b/>
          <w:rtl/>
          <w:lang w:eastAsia="en-US"/>
        </w:rPr>
        <w:t>הטיפול</w:t>
      </w:r>
      <w:r w:rsidRPr="00A40BAC">
        <w:rPr>
          <w:b/>
          <w:rtl/>
          <w:lang w:eastAsia="en-US"/>
        </w:rPr>
        <w:t xml:space="preserve"> </w:t>
      </w:r>
      <w:r w:rsidRPr="00A40BAC">
        <w:rPr>
          <w:rFonts w:hint="cs"/>
          <w:b/>
          <w:rtl/>
          <w:lang w:eastAsia="en-US"/>
        </w:rPr>
        <w:t xml:space="preserve">בהזמנה. </w:t>
      </w:r>
    </w:p>
    <w:p w14:paraId="1A82D6E7" w14:textId="77777777" w:rsidR="00A40BAC" w:rsidRDefault="00A40BAC" w:rsidP="00BC7739">
      <w:pPr>
        <w:widowControl w:val="0"/>
        <w:numPr>
          <w:ilvl w:val="3"/>
          <w:numId w:val="12"/>
        </w:numPr>
        <w:spacing w:line="360" w:lineRule="auto"/>
        <w:ind w:left="2407" w:hanging="850"/>
        <w:jc w:val="both"/>
        <w:rPr>
          <w:b/>
          <w:lang w:eastAsia="en-US"/>
        </w:rPr>
      </w:pPr>
      <w:r w:rsidRPr="00DA1810">
        <w:rPr>
          <w:rFonts w:hint="cs"/>
          <w:b/>
          <w:rtl/>
          <w:lang w:eastAsia="en-US"/>
        </w:rPr>
        <w:t>על הש</w:t>
      </w:r>
      <w:r>
        <w:rPr>
          <w:rFonts w:hint="cs"/>
          <w:b/>
          <w:rtl/>
          <w:lang w:eastAsia="en-US"/>
        </w:rPr>
        <w:t>י</w:t>
      </w:r>
      <w:r w:rsidRPr="00DA1810">
        <w:rPr>
          <w:rFonts w:hint="cs"/>
          <w:b/>
          <w:rtl/>
          <w:lang w:eastAsia="en-US"/>
        </w:rPr>
        <w:t xml:space="preserve">רות </w:t>
      </w:r>
      <w:r>
        <w:rPr>
          <w:rFonts w:hint="cs"/>
          <w:b/>
          <w:rtl/>
          <w:lang w:eastAsia="en-US"/>
        </w:rPr>
        <w:t xml:space="preserve">הטלפוני </w:t>
      </w:r>
      <w:r w:rsidRPr="00DA1810">
        <w:rPr>
          <w:rFonts w:hint="cs"/>
          <w:b/>
          <w:rtl/>
          <w:lang w:eastAsia="en-US"/>
        </w:rPr>
        <w:t>להיות בעל יכולת מענה ועזרה לזכאים בדבר האמצעים שסופקו להם, תפעולם ואחזקתם</w:t>
      </w:r>
      <w:r>
        <w:rPr>
          <w:rFonts w:hint="cs"/>
          <w:b/>
          <w:rtl/>
          <w:lang w:eastAsia="en-US"/>
        </w:rPr>
        <w:t>.</w:t>
      </w:r>
      <w:r w:rsidRPr="00A40BAC">
        <w:rPr>
          <w:rFonts w:hint="cs"/>
          <w:b/>
          <w:rtl/>
          <w:lang w:eastAsia="en-US"/>
        </w:rPr>
        <w:t xml:space="preserve"> </w:t>
      </w:r>
    </w:p>
    <w:p w14:paraId="37AE559A" w14:textId="4BD502E0" w:rsidR="00A40BAC" w:rsidRPr="00A40BAC" w:rsidRDefault="00A40BAC" w:rsidP="001A35AF">
      <w:pPr>
        <w:widowControl w:val="0"/>
        <w:numPr>
          <w:ilvl w:val="3"/>
          <w:numId w:val="12"/>
        </w:numPr>
        <w:spacing w:line="360" w:lineRule="auto"/>
        <w:ind w:left="2407" w:hanging="850"/>
        <w:jc w:val="both"/>
        <w:rPr>
          <w:b/>
          <w:lang w:eastAsia="en-US"/>
        </w:rPr>
      </w:pPr>
      <w:r>
        <w:rPr>
          <w:rFonts w:hint="cs"/>
          <w:b/>
          <w:rtl/>
          <w:lang w:eastAsia="en-US"/>
        </w:rPr>
        <w:t>המוקד יפעל בימי א'-ה',</w:t>
      </w:r>
      <w:r w:rsidRPr="00A40BAC">
        <w:rPr>
          <w:rFonts w:hint="cs"/>
          <w:b/>
          <w:rtl/>
          <w:lang w:eastAsia="en-US"/>
        </w:rPr>
        <w:t xml:space="preserve"> בין השעות</w:t>
      </w:r>
      <w:r>
        <w:rPr>
          <w:rFonts w:hint="cs"/>
          <w:b/>
          <w:rtl/>
          <w:lang w:eastAsia="en-US"/>
        </w:rPr>
        <w:t xml:space="preserve"> 17:00-9:00 לפחות</w:t>
      </w:r>
      <w:r w:rsidR="008622ED">
        <w:rPr>
          <w:rFonts w:hint="cs"/>
          <w:b/>
          <w:rtl/>
          <w:lang w:eastAsia="en-US"/>
        </w:rPr>
        <w:t>, וביום ו' בין השעות</w:t>
      </w:r>
      <w:r w:rsidR="001A35AF">
        <w:rPr>
          <w:rFonts w:hint="cs"/>
          <w:b/>
          <w:rtl/>
          <w:lang w:eastAsia="en-US"/>
        </w:rPr>
        <w:t xml:space="preserve"> 12:00-9:00</w:t>
      </w:r>
      <w:r w:rsidRPr="00A40BAC">
        <w:rPr>
          <w:rFonts w:hint="cs"/>
          <w:b/>
          <w:rtl/>
          <w:lang w:eastAsia="en-US"/>
        </w:rPr>
        <w:t>. מחוץ לשעות הפעילות של המוקד יפעל שירות תא קולי. הספק</w:t>
      </w:r>
      <w:r w:rsidRPr="00A40BAC">
        <w:rPr>
          <w:b/>
          <w:rtl/>
          <w:lang w:eastAsia="en-US"/>
        </w:rPr>
        <w:t xml:space="preserve"> </w:t>
      </w:r>
      <w:r w:rsidRPr="00A40BAC">
        <w:rPr>
          <w:rFonts w:hint="cs"/>
          <w:b/>
          <w:rtl/>
          <w:lang w:eastAsia="en-US"/>
        </w:rPr>
        <w:t>ישיב</w:t>
      </w:r>
      <w:r w:rsidRPr="00A40BAC">
        <w:rPr>
          <w:b/>
          <w:rtl/>
          <w:lang w:eastAsia="en-US"/>
        </w:rPr>
        <w:t xml:space="preserve"> </w:t>
      </w:r>
      <w:r w:rsidRPr="00A40BAC">
        <w:rPr>
          <w:rFonts w:hint="cs"/>
          <w:b/>
          <w:rtl/>
          <w:lang w:eastAsia="en-US"/>
        </w:rPr>
        <w:t>לפניות</w:t>
      </w:r>
      <w:r w:rsidRPr="00A40BAC">
        <w:rPr>
          <w:b/>
          <w:rtl/>
          <w:lang w:eastAsia="en-US"/>
        </w:rPr>
        <w:t xml:space="preserve"> </w:t>
      </w:r>
      <w:r w:rsidRPr="00A40BAC">
        <w:rPr>
          <w:rFonts w:hint="cs"/>
          <w:b/>
          <w:rtl/>
          <w:lang w:eastAsia="en-US"/>
        </w:rPr>
        <w:t>הלקוחות</w:t>
      </w:r>
      <w:r w:rsidRPr="00A40BAC">
        <w:rPr>
          <w:b/>
          <w:rtl/>
          <w:lang w:eastAsia="en-US"/>
        </w:rPr>
        <w:t xml:space="preserve"> </w:t>
      </w:r>
      <w:r w:rsidRPr="00A40BAC">
        <w:rPr>
          <w:rFonts w:hint="cs"/>
          <w:b/>
          <w:rtl/>
          <w:lang w:eastAsia="en-US"/>
        </w:rPr>
        <w:t>תוך</w:t>
      </w:r>
      <w:r w:rsidRPr="00A40BAC">
        <w:rPr>
          <w:b/>
          <w:rtl/>
          <w:lang w:eastAsia="en-US"/>
        </w:rPr>
        <w:t xml:space="preserve"> </w:t>
      </w:r>
      <w:r w:rsidRPr="00A40BAC">
        <w:rPr>
          <w:rFonts w:hint="cs"/>
          <w:b/>
          <w:rtl/>
          <w:lang w:eastAsia="en-US"/>
        </w:rPr>
        <w:t>יום</w:t>
      </w:r>
      <w:r w:rsidRPr="00A40BAC">
        <w:rPr>
          <w:b/>
          <w:rtl/>
          <w:lang w:eastAsia="en-US"/>
        </w:rPr>
        <w:t xml:space="preserve"> </w:t>
      </w:r>
      <w:r w:rsidRPr="00A40BAC">
        <w:rPr>
          <w:rFonts w:hint="cs"/>
          <w:b/>
          <w:rtl/>
          <w:lang w:eastAsia="en-US"/>
        </w:rPr>
        <w:t>עבודה</w:t>
      </w:r>
      <w:r w:rsidRPr="00A40BAC">
        <w:rPr>
          <w:b/>
          <w:rtl/>
          <w:lang w:eastAsia="en-US"/>
        </w:rPr>
        <w:t xml:space="preserve"> </w:t>
      </w:r>
      <w:r w:rsidR="002B1B35">
        <w:rPr>
          <w:rFonts w:hint="cs"/>
          <w:b/>
          <w:rtl/>
          <w:lang w:eastAsia="en-US"/>
        </w:rPr>
        <w:t xml:space="preserve">לכל היותר </w:t>
      </w:r>
      <w:r w:rsidRPr="00A40BAC">
        <w:rPr>
          <w:rFonts w:hint="cs"/>
          <w:b/>
          <w:rtl/>
          <w:lang w:eastAsia="en-US"/>
        </w:rPr>
        <w:t>ממועד</w:t>
      </w:r>
      <w:r w:rsidRPr="00A40BAC">
        <w:rPr>
          <w:b/>
          <w:rtl/>
          <w:lang w:eastAsia="en-US"/>
        </w:rPr>
        <w:t xml:space="preserve"> </w:t>
      </w:r>
      <w:r w:rsidRPr="00A40BAC">
        <w:rPr>
          <w:rFonts w:hint="cs"/>
          <w:b/>
          <w:rtl/>
          <w:lang w:eastAsia="en-US"/>
        </w:rPr>
        <w:t>הפנייה.</w:t>
      </w:r>
      <w:r w:rsidR="00351882">
        <w:rPr>
          <w:rFonts w:hint="cs"/>
          <w:b/>
          <w:rtl/>
          <w:lang w:eastAsia="en-US"/>
        </w:rPr>
        <w:t xml:space="preserve"> </w:t>
      </w:r>
    </w:p>
    <w:p w14:paraId="3616BBE7" w14:textId="028E6EF9" w:rsidR="00A40BAC" w:rsidRPr="00A40BAC" w:rsidRDefault="00A40BAC" w:rsidP="006F7CCA">
      <w:pPr>
        <w:widowControl w:val="0"/>
        <w:numPr>
          <w:ilvl w:val="3"/>
          <w:numId w:val="12"/>
        </w:numPr>
        <w:spacing w:line="360" w:lineRule="auto"/>
        <w:ind w:left="2407" w:hanging="850"/>
        <w:jc w:val="both"/>
        <w:rPr>
          <w:b/>
          <w:lang w:eastAsia="en-US"/>
        </w:rPr>
      </w:pPr>
      <w:r w:rsidRPr="00B956AB">
        <w:rPr>
          <w:rFonts w:hint="cs"/>
          <w:b/>
          <w:rtl/>
          <w:lang w:eastAsia="en-US"/>
        </w:rPr>
        <w:t xml:space="preserve">הספק יערוך רישום של כל פניה שהתקבלה. הרישום יכלול: שם הפונה, </w:t>
      </w:r>
      <w:r w:rsidRPr="00B956AB">
        <w:rPr>
          <w:rFonts w:hint="cs"/>
          <w:b/>
          <w:rtl/>
          <w:lang w:eastAsia="en-US"/>
        </w:rPr>
        <w:lastRenderedPageBreak/>
        <w:t>תאריך הפניה, שעת הפניה, מהות הפניה ואופן הטיפול בה וכל מידע נוסף שי</w:t>
      </w:r>
      <w:r w:rsidR="00395755">
        <w:rPr>
          <w:rFonts w:hint="cs"/>
          <w:b/>
          <w:rtl/>
          <w:lang w:eastAsia="en-US"/>
        </w:rPr>
        <w:t>י</w:t>
      </w:r>
      <w:r w:rsidRPr="00B956AB">
        <w:rPr>
          <w:rFonts w:hint="cs"/>
          <w:b/>
          <w:rtl/>
          <w:lang w:eastAsia="en-US"/>
        </w:rPr>
        <w:t>דרש על ידי נציג המזמין</w:t>
      </w:r>
      <w:r w:rsidRPr="00A40BAC">
        <w:rPr>
          <w:rFonts w:hint="cs"/>
          <w:b/>
          <w:rtl/>
          <w:lang w:eastAsia="en-US"/>
        </w:rPr>
        <w:t>.</w:t>
      </w:r>
      <w:r w:rsidR="00245BF0">
        <w:rPr>
          <w:rFonts w:hint="cs"/>
          <w:b/>
          <w:rtl/>
          <w:lang w:eastAsia="en-US"/>
        </w:rPr>
        <w:t xml:space="preserve"> המזמין יקבל דיווחיים חודשיים על פניות אלו, כאמור בסעיף </w:t>
      </w:r>
      <w:r w:rsidR="00245BF0">
        <w:rPr>
          <w:b/>
          <w:rtl/>
          <w:lang w:eastAsia="en-US"/>
        </w:rPr>
        <w:fldChar w:fldCharType="begin"/>
      </w:r>
      <w:r w:rsidR="00245BF0">
        <w:rPr>
          <w:b/>
          <w:rtl/>
          <w:lang w:eastAsia="en-US"/>
        </w:rPr>
        <w:instrText xml:space="preserve"> </w:instrText>
      </w:r>
      <w:r w:rsidR="00245BF0">
        <w:rPr>
          <w:rFonts w:hint="cs"/>
          <w:b/>
          <w:lang w:eastAsia="en-US"/>
        </w:rPr>
        <w:instrText>REF</w:instrText>
      </w:r>
      <w:r w:rsidR="00245BF0">
        <w:rPr>
          <w:rFonts w:hint="cs"/>
          <w:b/>
          <w:rtl/>
          <w:lang w:eastAsia="en-US"/>
        </w:rPr>
        <w:instrText xml:space="preserve"> _</w:instrText>
      </w:r>
      <w:r w:rsidR="00245BF0">
        <w:rPr>
          <w:rFonts w:hint="cs"/>
          <w:b/>
          <w:lang w:eastAsia="en-US"/>
        </w:rPr>
        <w:instrText>Ref436899301 \r \h</w:instrText>
      </w:r>
      <w:r w:rsidR="00245BF0">
        <w:rPr>
          <w:b/>
          <w:rtl/>
          <w:lang w:eastAsia="en-US"/>
        </w:rPr>
        <w:instrText xml:space="preserve"> </w:instrText>
      </w:r>
      <w:r w:rsidR="00BC7739">
        <w:rPr>
          <w:b/>
          <w:rtl/>
          <w:lang w:eastAsia="en-US"/>
        </w:rPr>
        <w:instrText xml:space="preserve"> \* </w:instrText>
      </w:r>
      <w:r w:rsidR="00BC7739">
        <w:rPr>
          <w:b/>
          <w:lang w:eastAsia="en-US"/>
        </w:rPr>
        <w:instrText>MERGEFORMAT</w:instrText>
      </w:r>
      <w:r w:rsidR="00BC7739">
        <w:rPr>
          <w:b/>
          <w:rtl/>
          <w:lang w:eastAsia="en-US"/>
        </w:rPr>
        <w:instrText xml:space="preserve"> </w:instrText>
      </w:r>
      <w:r w:rsidR="00245BF0">
        <w:rPr>
          <w:b/>
          <w:rtl/>
          <w:lang w:eastAsia="en-US"/>
        </w:rPr>
      </w:r>
      <w:r w:rsidR="00245BF0">
        <w:rPr>
          <w:b/>
          <w:rtl/>
          <w:lang w:eastAsia="en-US"/>
        </w:rPr>
        <w:fldChar w:fldCharType="separate"/>
      </w:r>
      <w:r w:rsidR="003B3901">
        <w:rPr>
          <w:b/>
          <w:cs/>
          <w:lang w:eastAsia="en-US"/>
        </w:rPr>
        <w:t>‎</w:t>
      </w:r>
      <w:r w:rsidR="003B3901">
        <w:rPr>
          <w:b/>
          <w:lang w:eastAsia="en-US"/>
        </w:rPr>
        <w:t>8.5.8.1</w:t>
      </w:r>
      <w:r w:rsidR="00245BF0">
        <w:rPr>
          <w:b/>
          <w:rtl/>
          <w:lang w:eastAsia="en-US"/>
        </w:rPr>
        <w:fldChar w:fldCharType="end"/>
      </w:r>
      <w:r w:rsidR="00245BF0">
        <w:rPr>
          <w:rFonts w:hint="cs"/>
          <w:b/>
          <w:rtl/>
          <w:lang w:eastAsia="en-US"/>
        </w:rPr>
        <w:t xml:space="preserve"> לפרק </w:t>
      </w:r>
      <w:r w:rsidR="006F7CCA">
        <w:rPr>
          <w:rFonts w:hint="cs"/>
          <w:b/>
          <w:rtl/>
          <w:lang w:eastAsia="en-US"/>
        </w:rPr>
        <w:t xml:space="preserve">3 </w:t>
      </w:r>
      <w:r w:rsidR="00245BF0">
        <w:rPr>
          <w:rFonts w:hint="cs"/>
          <w:b/>
          <w:rtl/>
          <w:lang w:eastAsia="en-US"/>
        </w:rPr>
        <w:t>להלן.</w:t>
      </w:r>
    </w:p>
    <w:p w14:paraId="01BA609C" w14:textId="1C16CC42" w:rsidR="00B956AB" w:rsidRPr="00B956AB" w:rsidRDefault="00DA313B" w:rsidP="00BC7739">
      <w:pPr>
        <w:pStyle w:val="a6"/>
        <w:widowControl w:val="0"/>
        <w:numPr>
          <w:ilvl w:val="1"/>
          <w:numId w:val="11"/>
        </w:numPr>
        <w:tabs>
          <w:tab w:val="left" w:pos="848"/>
        </w:tabs>
        <w:spacing w:line="360" w:lineRule="auto"/>
        <w:ind w:left="848" w:hanging="567"/>
        <w:jc w:val="both"/>
        <w:rPr>
          <w:bCs/>
          <w:lang w:eastAsia="en-US"/>
        </w:rPr>
      </w:pPr>
      <w:bookmarkStart w:id="209" w:name="_Ref435707206"/>
      <w:r>
        <w:rPr>
          <w:rFonts w:hint="cs"/>
          <w:bCs/>
          <w:rtl/>
          <w:lang w:eastAsia="en-US"/>
        </w:rPr>
        <w:t>תהליך התאמה והמלצה באמצעות קלינאי תקשורת</w:t>
      </w:r>
      <w:bookmarkEnd w:id="209"/>
    </w:p>
    <w:p w14:paraId="1323BCBD" w14:textId="77777777" w:rsidR="00B956AB" w:rsidRPr="00B956AB" w:rsidRDefault="00B956AB" w:rsidP="00BC7739">
      <w:pPr>
        <w:pStyle w:val="a6"/>
        <w:widowControl w:val="0"/>
        <w:numPr>
          <w:ilvl w:val="1"/>
          <w:numId w:val="12"/>
        </w:numPr>
        <w:tabs>
          <w:tab w:val="left" w:pos="1557"/>
        </w:tabs>
        <w:spacing w:line="360" w:lineRule="auto"/>
        <w:contextualSpacing w:val="0"/>
        <w:jc w:val="both"/>
        <w:rPr>
          <w:vanish/>
          <w:rtl/>
        </w:rPr>
      </w:pPr>
    </w:p>
    <w:p w14:paraId="659DE360" w14:textId="2D43E926" w:rsidR="00D83567" w:rsidRPr="00D83567" w:rsidRDefault="00D83567" w:rsidP="004D0E9E">
      <w:pPr>
        <w:widowControl w:val="0"/>
        <w:numPr>
          <w:ilvl w:val="2"/>
          <w:numId w:val="12"/>
        </w:numPr>
        <w:tabs>
          <w:tab w:val="left" w:pos="1557"/>
        </w:tabs>
        <w:spacing w:line="360" w:lineRule="auto"/>
        <w:ind w:left="1557" w:hanging="709"/>
        <w:jc w:val="both"/>
      </w:pPr>
      <w:r w:rsidRPr="00D83567">
        <w:rPr>
          <w:rFonts w:hint="cs"/>
          <w:rtl/>
        </w:rPr>
        <w:t>ככלל, הליך ההתאמה וההמלצה יבוצע בהתאם לחוזר מנהל רפואה: התאמה, המלצה ואספקה של מכשיר שמיעה ועזרי שמיעה לילדים ונוער 5/2016</w:t>
      </w:r>
      <w:r w:rsidR="00972364">
        <w:rPr>
          <w:rFonts w:hint="cs"/>
          <w:rtl/>
        </w:rPr>
        <w:t>, וכפוף אליו ולהוראות משרד הבריאות כפי שיפורסמו מעת לעת</w:t>
      </w:r>
      <w:r w:rsidRPr="00D83567">
        <w:rPr>
          <w:rFonts w:hint="cs"/>
          <w:rtl/>
        </w:rPr>
        <w:t>.</w:t>
      </w:r>
      <w:r w:rsidR="00A54F71">
        <w:rPr>
          <w:rFonts w:hint="cs"/>
          <w:rtl/>
        </w:rPr>
        <w:t xml:space="preserve"> יובהר כי הספק </w:t>
      </w:r>
      <w:r w:rsidR="00A54F71" w:rsidRPr="00A54F71">
        <w:rPr>
          <w:rtl/>
        </w:rPr>
        <w:t xml:space="preserve">יספק מכשירי שמיעה לילדים מגיל </w:t>
      </w:r>
      <w:r w:rsidR="00A54F71">
        <w:rPr>
          <w:rFonts w:hint="cs"/>
          <w:rtl/>
        </w:rPr>
        <w:t>אפס</w:t>
      </w:r>
      <w:r w:rsidR="00A54F71" w:rsidRPr="00A54F71">
        <w:rPr>
          <w:rtl/>
        </w:rPr>
        <w:t xml:space="preserve"> עד </w:t>
      </w:r>
      <w:r w:rsidR="00A54F71">
        <w:rPr>
          <w:rFonts w:hint="cs"/>
          <w:rtl/>
        </w:rPr>
        <w:t xml:space="preserve">גיל </w:t>
      </w:r>
      <w:r w:rsidR="00A54F71" w:rsidRPr="00A54F71">
        <w:rPr>
          <w:rtl/>
        </w:rPr>
        <w:t xml:space="preserve">שש לפי הנחיות חוזר </w:t>
      </w:r>
      <w:r w:rsidR="00A54F71">
        <w:rPr>
          <w:rFonts w:hint="cs"/>
          <w:rtl/>
        </w:rPr>
        <w:t>זה.</w:t>
      </w:r>
    </w:p>
    <w:p w14:paraId="66A633A0" w14:textId="563D14CA" w:rsidR="00DA313B" w:rsidRPr="0091473E" w:rsidRDefault="0042302F" w:rsidP="000673CC">
      <w:pPr>
        <w:widowControl w:val="0"/>
        <w:numPr>
          <w:ilvl w:val="2"/>
          <w:numId w:val="12"/>
        </w:numPr>
        <w:tabs>
          <w:tab w:val="left" w:pos="1557"/>
        </w:tabs>
        <w:spacing w:line="360" w:lineRule="auto"/>
        <w:ind w:left="1557" w:hanging="709"/>
        <w:jc w:val="both"/>
      </w:pPr>
      <w:r w:rsidRPr="0091473E">
        <w:rPr>
          <w:rFonts w:hint="cs"/>
          <w:rtl/>
        </w:rPr>
        <w:t>באחריותו הבלעדית של הספק להבטיח כי כל מפגש התאמת מוצר לזכאי מעל גיל 6 ועד גיל 18</w:t>
      </w:r>
      <w:r w:rsidRPr="0091473E">
        <w:rPr>
          <w:rStyle w:val="aff"/>
          <w:rtl/>
        </w:rPr>
        <w:footnoteReference w:id="2"/>
      </w:r>
      <w:r w:rsidRPr="0091473E">
        <w:rPr>
          <w:rFonts w:hint="cs"/>
          <w:rtl/>
        </w:rPr>
        <w:t xml:space="preserve"> יתבצע בליווי קלינאי תקשורת. </w:t>
      </w:r>
      <w:r w:rsidR="003B1588" w:rsidRPr="0091473E">
        <w:rPr>
          <w:rFonts w:hint="cs"/>
          <w:rtl/>
        </w:rPr>
        <w:t>קלינאי התקשורת יאבחן את הזכאי וימליץ לו</w:t>
      </w:r>
      <w:r w:rsidR="00747700" w:rsidRPr="0091473E">
        <w:rPr>
          <w:rFonts w:hint="cs"/>
          <w:rtl/>
        </w:rPr>
        <w:t xml:space="preserve"> </w:t>
      </w:r>
      <w:r w:rsidR="003B1588" w:rsidRPr="0091473E">
        <w:rPr>
          <w:rFonts w:hint="cs"/>
          <w:rtl/>
        </w:rPr>
        <w:t>על הדגם שעונה על צרכיו במידה הטובה ביותר (להלן ולעיל: "תהליך התאמה והמלצה")</w:t>
      </w:r>
      <w:r w:rsidR="00E310FA">
        <w:rPr>
          <w:rFonts w:hint="cs"/>
          <w:rtl/>
        </w:rPr>
        <w:t xml:space="preserve">. כך, קלינאי התקשורת הוא שיבצע את ההתאמה, ולא הספק בעצמו. יובהר כי ככל שלזכאי יש קלינאי מטפל מטעמו, הספק </w:t>
      </w:r>
      <w:proofErr w:type="spellStart"/>
      <w:r w:rsidR="00E310FA">
        <w:rPr>
          <w:rFonts w:hint="cs"/>
          <w:rtl/>
        </w:rPr>
        <w:t>יחוייב</w:t>
      </w:r>
      <w:proofErr w:type="spellEnd"/>
      <w:r w:rsidR="00E310FA">
        <w:rPr>
          <w:rFonts w:hint="cs"/>
          <w:rtl/>
        </w:rPr>
        <w:t xml:space="preserve"> לשתף עמו פעולה</w:t>
      </w:r>
      <w:r w:rsidR="003B1588" w:rsidRPr="0091473E">
        <w:rPr>
          <w:rFonts w:hint="cs"/>
          <w:rtl/>
        </w:rPr>
        <w:t>.</w:t>
      </w:r>
    </w:p>
    <w:p w14:paraId="4DC3D674" w14:textId="3EB39B9C" w:rsidR="002D5767" w:rsidRDefault="002D5767" w:rsidP="002D5767">
      <w:pPr>
        <w:widowControl w:val="0"/>
        <w:numPr>
          <w:ilvl w:val="2"/>
          <w:numId w:val="12"/>
        </w:numPr>
        <w:tabs>
          <w:tab w:val="left" w:pos="1557"/>
        </w:tabs>
        <w:spacing w:line="360" w:lineRule="auto"/>
        <w:ind w:left="1557" w:hanging="709"/>
        <w:jc w:val="both"/>
      </w:pPr>
      <w:r>
        <w:rPr>
          <w:rFonts w:hint="cs"/>
          <w:rtl/>
        </w:rPr>
        <w:t>מפגשי ביצוע ההתאמות של זכאי מעל גיל 6 ועד גיל 18 כאמור יהיו במכונים העומדים לפחות בתנאים הבאים:</w:t>
      </w:r>
    </w:p>
    <w:p w14:paraId="52B76F5A" w14:textId="0B7957B9" w:rsidR="002D5767" w:rsidRDefault="002D5767" w:rsidP="002D5767">
      <w:pPr>
        <w:widowControl w:val="0"/>
        <w:numPr>
          <w:ilvl w:val="3"/>
          <w:numId w:val="12"/>
        </w:numPr>
        <w:spacing w:line="360" w:lineRule="auto"/>
        <w:ind w:left="2407" w:hanging="850"/>
        <w:jc w:val="both"/>
        <w:rPr>
          <w:b/>
          <w:lang w:eastAsia="en-US"/>
        </w:rPr>
      </w:pPr>
      <w:r>
        <w:rPr>
          <w:rFonts w:hint="cs"/>
          <w:b/>
          <w:rtl/>
          <w:lang w:eastAsia="en-US"/>
        </w:rPr>
        <w:t>תא שמע אטום 1*1.2 מטר לפחות;</w:t>
      </w:r>
    </w:p>
    <w:p w14:paraId="49270C8E" w14:textId="7A196DD6" w:rsidR="002D5767" w:rsidRDefault="002D5767" w:rsidP="002D5767">
      <w:pPr>
        <w:widowControl w:val="0"/>
        <w:numPr>
          <w:ilvl w:val="3"/>
          <w:numId w:val="12"/>
        </w:numPr>
        <w:spacing w:line="360" w:lineRule="auto"/>
        <w:ind w:left="2407" w:hanging="850"/>
        <w:jc w:val="both"/>
        <w:rPr>
          <w:b/>
          <w:lang w:eastAsia="en-US"/>
        </w:rPr>
      </w:pPr>
      <w:proofErr w:type="spellStart"/>
      <w:r>
        <w:rPr>
          <w:rFonts w:hint="cs"/>
          <w:b/>
          <w:rtl/>
          <w:lang w:eastAsia="en-US"/>
        </w:rPr>
        <w:t>אודימטר</w:t>
      </w:r>
      <w:proofErr w:type="spellEnd"/>
      <w:r>
        <w:rPr>
          <w:rFonts w:hint="cs"/>
          <w:b/>
          <w:rtl/>
          <w:lang w:eastAsia="en-US"/>
        </w:rPr>
        <w:t>;</w:t>
      </w:r>
    </w:p>
    <w:p w14:paraId="3C97AB2B" w14:textId="2645F0C5" w:rsidR="002D5767" w:rsidRDefault="002D5767" w:rsidP="002D5767">
      <w:pPr>
        <w:widowControl w:val="0"/>
        <w:numPr>
          <w:ilvl w:val="3"/>
          <w:numId w:val="12"/>
        </w:numPr>
        <w:spacing w:line="360" w:lineRule="auto"/>
        <w:ind w:left="2407" w:hanging="850"/>
        <w:jc w:val="both"/>
        <w:rPr>
          <w:b/>
          <w:lang w:eastAsia="en-US"/>
        </w:rPr>
      </w:pPr>
      <w:r>
        <w:rPr>
          <w:rFonts w:hint="cs"/>
          <w:b/>
          <w:rtl/>
          <w:lang w:eastAsia="en-US"/>
        </w:rPr>
        <w:t>תנאים וציוד המאפשרים ביצוע בדיקות שמיעה ובדיקות תפקודיות עם מכשירי השמיעה (</w:t>
      </w:r>
      <w:r w:rsidRPr="002D5767">
        <w:rPr>
          <w:bCs/>
          <w:sz w:val="24"/>
          <w:szCs w:val="32"/>
          <w:lang w:eastAsia="en-US"/>
        </w:rPr>
        <w:t>Functional Gain</w:t>
      </w:r>
      <w:r>
        <w:rPr>
          <w:rFonts w:hint="cs"/>
          <w:b/>
          <w:rtl/>
          <w:lang w:eastAsia="en-US"/>
        </w:rPr>
        <w:t xml:space="preserve"> ובדיקות להערכת הבנת דיבור בתנאי שקט ו/או רעש) . </w:t>
      </w:r>
    </w:p>
    <w:p w14:paraId="64328237" w14:textId="37485E71" w:rsidR="002D5767" w:rsidRPr="002D5767" w:rsidRDefault="002D5767" w:rsidP="002D5767">
      <w:pPr>
        <w:widowControl w:val="0"/>
        <w:numPr>
          <w:ilvl w:val="3"/>
          <w:numId w:val="12"/>
        </w:numPr>
        <w:spacing w:line="360" w:lineRule="auto"/>
        <w:ind w:left="2407" w:hanging="850"/>
        <w:jc w:val="both"/>
        <w:rPr>
          <w:b/>
          <w:lang w:eastAsia="en-US"/>
        </w:rPr>
      </w:pPr>
      <w:r>
        <w:rPr>
          <w:rFonts w:hint="cs"/>
          <w:b/>
          <w:rtl/>
          <w:lang w:eastAsia="en-US"/>
        </w:rPr>
        <w:t>כל המכונים יעמדו בתנאים המפורטים בחוזר מנהל רפואה 18/2013 "שירותים בתחום השמיעה (</w:t>
      </w:r>
      <w:proofErr w:type="spellStart"/>
      <w:r>
        <w:rPr>
          <w:rFonts w:hint="cs"/>
          <w:b/>
          <w:rtl/>
          <w:lang w:eastAsia="en-US"/>
        </w:rPr>
        <w:t>אודיולוגיה</w:t>
      </w:r>
      <w:proofErr w:type="spellEnd"/>
      <w:r>
        <w:rPr>
          <w:rFonts w:hint="cs"/>
          <w:b/>
          <w:rtl/>
          <w:lang w:eastAsia="en-US"/>
        </w:rPr>
        <w:t>) על ידי קלינאי תקשורת במכונים בבתי חולים בקהילה ובמכונים הפרטיים", וכן בחוזרי מנהל רפואה נוספים כפי שיפורסמו מעת לעת.</w:t>
      </w:r>
    </w:p>
    <w:p w14:paraId="11176BD3" w14:textId="3B622EF0" w:rsidR="00DA313B" w:rsidRDefault="003B1588" w:rsidP="00BC7739">
      <w:pPr>
        <w:widowControl w:val="0"/>
        <w:numPr>
          <w:ilvl w:val="2"/>
          <w:numId w:val="12"/>
        </w:numPr>
        <w:tabs>
          <w:tab w:val="left" w:pos="1557"/>
        </w:tabs>
        <w:spacing w:line="360" w:lineRule="auto"/>
        <w:ind w:left="1557" w:hanging="709"/>
        <w:jc w:val="both"/>
      </w:pPr>
      <w:r>
        <w:rPr>
          <w:rFonts w:hint="cs"/>
          <w:rtl/>
        </w:rPr>
        <w:t>על הספק</w:t>
      </w:r>
      <w:r w:rsidR="00DA313B" w:rsidRPr="00DA313B">
        <w:rPr>
          <w:rFonts w:hint="cs"/>
          <w:rtl/>
        </w:rPr>
        <w:t xml:space="preserve"> להבטיח נוכחות של קלינאי תקשורת במפגש מדידה והתאמה ראשוני, בעת האספקה ועד לחתימת קלינאי התקשורת על אישור כי המוצר הותאם לצרכי הזכאי.</w:t>
      </w:r>
    </w:p>
    <w:p w14:paraId="76A2558D" w14:textId="61AEB528" w:rsidR="00573BCD" w:rsidRPr="00DA313B" w:rsidRDefault="00573BCD" w:rsidP="00BC7739">
      <w:pPr>
        <w:widowControl w:val="0"/>
        <w:numPr>
          <w:ilvl w:val="2"/>
          <w:numId w:val="12"/>
        </w:numPr>
        <w:tabs>
          <w:tab w:val="left" w:pos="1557"/>
        </w:tabs>
        <w:spacing w:line="360" w:lineRule="auto"/>
        <w:ind w:left="1557" w:hanging="709"/>
        <w:jc w:val="both"/>
      </w:pPr>
      <w:r>
        <w:rPr>
          <w:rFonts w:hint="cs"/>
          <w:rtl/>
        </w:rPr>
        <w:t>הזמן המקסימאלי לתיאום פגישה בין זכאי לבין קלינאי תקשורת מטעם הספק לא יעלה על חמישה (5) ימי עסקים</w:t>
      </w:r>
      <w:r w:rsidR="0050104C">
        <w:rPr>
          <w:rFonts w:hint="cs"/>
          <w:rtl/>
        </w:rPr>
        <w:t xml:space="preserve"> מיום הפנייה של הזכאי ועד לקיום הפגישה</w:t>
      </w:r>
      <w:r>
        <w:rPr>
          <w:rFonts w:hint="cs"/>
          <w:rtl/>
        </w:rPr>
        <w:t>.</w:t>
      </w:r>
    </w:p>
    <w:p w14:paraId="6618F86B" w14:textId="41F88DED" w:rsidR="00B956AB" w:rsidRDefault="00B956AB" w:rsidP="00BC7739">
      <w:pPr>
        <w:widowControl w:val="0"/>
        <w:numPr>
          <w:ilvl w:val="2"/>
          <w:numId w:val="12"/>
        </w:numPr>
        <w:tabs>
          <w:tab w:val="left" w:pos="1557"/>
        </w:tabs>
        <w:spacing w:line="360" w:lineRule="auto"/>
        <w:ind w:left="1557" w:hanging="709"/>
        <w:jc w:val="both"/>
      </w:pPr>
      <w:r w:rsidRPr="00B956AB">
        <w:rPr>
          <w:rFonts w:hint="cs"/>
          <w:rtl/>
        </w:rPr>
        <w:t>הספק מתחייב</w:t>
      </w:r>
      <w:r w:rsidRPr="00B956AB">
        <w:rPr>
          <w:rtl/>
        </w:rPr>
        <w:t xml:space="preserve"> להחזיק ברשותו בעת </w:t>
      </w:r>
      <w:r w:rsidR="00421909">
        <w:rPr>
          <w:rFonts w:hint="cs"/>
          <w:rtl/>
        </w:rPr>
        <w:t>תהליך התאמה והמלצה</w:t>
      </w:r>
      <w:r w:rsidRPr="00B956AB">
        <w:rPr>
          <w:rtl/>
        </w:rPr>
        <w:t xml:space="preserve">, בין אם </w:t>
      </w:r>
      <w:r w:rsidR="00AE7C48">
        <w:rPr>
          <w:rFonts w:hint="cs"/>
          <w:rtl/>
        </w:rPr>
        <w:t>בנקודות השירות</w:t>
      </w:r>
      <w:r w:rsidRPr="00B956AB">
        <w:rPr>
          <w:rtl/>
        </w:rPr>
        <w:t xml:space="preserve"> ובין אם באמצעות המערך הלוגיסטי, דגמים של כל המוצר</w:t>
      </w:r>
      <w:r w:rsidR="00EB46A0">
        <w:rPr>
          <w:rtl/>
        </w:rPr>
        <w:t>ים המורשים שאותם התחייב לספק</w:t>
      </w:r>
      <w:r w:rsidR="00EB46A0">
        <w:rPr>
          <w:rFonts w:hint="cs"/>
          <w:rtl/>
        </w:rPr>
        <w:t xml:space="preserve"> במכרז זה</w:t>
      </w:r>
      <w:r w:rsidRPr="00B956AB">
        <w:rPr>
          <w:rtl/>
        </w:rPr>
        <w:t>.</w:t>
      </w:r>
    </w:p>
    <w:p w14:paraId="5FB3F77B" w14:textId="77777777" w:rsidR="00B956AB" w:rsidRPr="00B956AB" w:rsidRDefault="00B956AB" w:rsidP="00BC7739">
      <w:pPr>
        <w:pStyle w:val="a6"/>
        <w:widowControl w:val="0"/>
        <w:numPr>
          <w:ilvl w:val="1"/>
          <w:numId w:val="11"/>
        </w:numPr>
        <w:tabs>
          <w:tab w:val="left" w:pos="848"/>
        </w:tabs>
        <w:spacing w:line="360" w:lineRule="auto"/>
        <w:ind w:left="848" w:hanging="567"/>
        <w:jc w:val="both"/>
        <w:rPr>
          <w:bCs/>
          <w:lang w:eastAsia="en-US"/>
        </w:rPr>
      </w:pPr>
      <w:r w:rsidRPr="00B956AB">
        <w:rPr>
          <w:rFonts w:hint="cs"/>
          <w:bCs/>
          <w:rtl/>
          <w:lang w:eastAsia="en-US"/>
        </w:rPr>
        <w:t>אי מחויבות הזכאי והמזמין להזמנת מוצר</w:t>
      </w:r>
    </w:p>
    <w:p w14:paraId="0C586C3C" w14:textId="77777777" w:rsidR="00B956AB" w:rsidRPr="00B956AB" w:rsidRDefault="00B956AB" w:rsidP="00BC7739">
      <w:pPr>
        <w:pStyle w:val="a6"/>
        <w:widowControl w:val="0"/>
        <w:numPr>
          <w:ilvl w:val="1"/>
          <w:numId w:val="12"/>
        </w:numPr>
        <w:tabs>
          <w:tab w:val="left" w:pos="1557"/>
        </w:tabs>
        <w:spacing w:line="360" w:lineRule="auto"/>
        <w:contextualSpacing w:val="0"/>
        <w:jc w:val="both"/>
        <w:rPr>
          <w:vanish/>
          <w:rtl/>
        </w:rPr>
      </w:pPr>
    </w:p>
    <w:p w14:paraId="239A4A11" w14:textId="10BD28BD" w:rsidR="00C83F9D" w:rsidRDefault="00C83F9D" w:rsidP="00BC7739">
      <w:pPr>
        <w:widowControl w:val="0"/>
        <w:numPr>
          <w:ilvl w:val="2"/>
          <w:numId w:val="12"/>
        </w:numPr>
        <w:tabs>
          <w:tab w:val="left" w:pos="1557"/>
        </w:tabs>
        <w:spacing w:line="360" w:lineRule="auto"/>
        <w:ind w:left="1557" w:hanging="709"/>
        <w:jc w:val="both"/>
      </w:pPr>
      <w:r>
        <w:rPr>
          <w:rFonts w:hint="cs"/>
          <w:rtl/>
        </w:rPr>
        <w:t>זכאי יוכל לבצע רכיש</w:t>
      </w:r>
      <w:r w:rsidR="00351882">
        <w:rPr>
          <w:rFonts w:hint="cs"/>
          <w:rtl/>
        </w:rPr>
        <w:t>ה</w:t>
      </w:r>
      <w:r>
        <w:rPr>
          <w:rFonts w:hint="cs"/>
          <w:rtl/>
        </w:rPr>
        <w:t xml:space="preserve"> של מוצר אצל כל ספק המופיע במאגר הספקים, ולאו דווקא אצל הספק</w:t>
      </w:r>
      <w:r w:rsidR="0080083E">
        <w:rPr>
          <w:rStyle w:val="aff"/>
          <w:rtl/>
        </w:rPr>
        <w:footnoteReference w:id="3"/>
      </w:r>
      <w:r>
        <w:rPr>
          <w:rFonts w:hint="cs"/>
          <w:rtl/>
        </w:rPr>
        <w:t xml:space="preserve"> אשר אצלו ביצע את תהליך ההתאמה וההמלצה.</w:t>
      </w:r>
    </w:p>
    <w:p w14:paraId="64EFDC30" w14:textId="244D9333" w:rsidR="00B956AB" w:rsidRDefault="00B956AB" w:rsidP="00BC7739">
      <w:pPr>
        <w:widowControl w:val="0"/>
        <w:numPr>
          <w:ilvl w:val="2"/>
          <w:numId w:val="12"/>
        </w:numPr>
        <w:tabs>
          <w:tab w:val="left" w:pos="1557"/>
        </w:tabs>
        <w:spacing w:line="360" w:lineRule="auto"/>
        <w:ind w:left="1557" w:hanging="709"/>
        <w:jc w:val="both"/>
      </w:pPr>
      <w:r>
        <w:rPr>
          <w:rFonts w:hint="cs"/>
          <w:rtl/>
        </w:rPr>
        <w:lastRenderedPageBreak/>
        <w:t>אין ביצירת ק</w:t>
      </w:r>
      <w:r w:rsidR="00251F94">
        <w:rPr>
          <w:rFonts w:hint="cs"/>
          <w:rtl/>
        </w:rPr>
        <w:t>שר כלשהו של זכאי עם ספק, למעט ב</w:t>
      </w:r>
      <w:r>
        <w:rPr>
          <w:rFonts w:hint="cs"/>
          <w:rtl/>
        </w:rPr>
        <w:t xml:space="preserve">חתימה על </w:t>
      </w:r>
      <w:r w:rsidR="00251F94">
        <w:rPr>
          <w:rFonts w:hint="cs"/>
          <w:rtl/>
        </w:rPr>
        <w:t>"</w:t>
      </w:r>
      <w:r>
        <w:rPr>
          <w:rFonts w:hint="cs"/>
          <w:rtl/>
        </w:rPr>
        <w:t>טופס הזמנת מוצר"</w:t>
      </w:r>
      <w:r w:rsidR="00C83F9D">
        <w:rPr>
          <w:rFonts w:hint="cs"/>
          <w:rtl/>
        </w:rPr>
        <w:t>,</w:t>
      </w:r>
      <w:r>
        <w:rPr>
          <w:rFonts w:hint="cs"/>
          <w:rtl/>
        </w:rPr>
        <w:t xml:space="preserve"> בכדי לחייב את הזכאי בתשלום כלשהו לספק.</w:t>
      </w:r>
    </w:p>
    <w:p w14:paraId="60DEF819" w14:textId="591D58D3" w:rsidR="00B956AB" w:rsidRPr="00227AFB" w:rsidRDefault="00B956AB" w:rsidP="00BC7739">
      <w:pPr>
        <w:widowControl w:val="0"/>
        <w:numPr>
          <w:ilvl w:val="2"/>
          <w:numId w:val="12"/>
        </w:numPr>
        <w:tabs>
          <w:tab w:val="left" w:pos="1557"/>
        </w:tabs>
        <w:spacing w:line="360" w:lineRule="auto"/>
        <w:ind w:left="1557" w:hanging="709"/>
        <w:jc w:val="both"/>
      </w:pPr>
      <w:r w:rsidRPr="00227AFB">
        <w:rPr>
          <w:rFonts w:hint="cs"/>
          <w:rtl/>
        </w:rPr>
        <w:t>הזכאי</w:t>
      </w:r>
      <w:r w:rsidRPr="00227AFB">
        <w:rPr>
          <w:rtl/>
        </w:rPr>
        <w:t xml:space="preserve"> </w:t>
      </w:r>
      <w:r w:rsidRPr="00227AFB">
        <w:rPr>
          <w:rFonts w:hint="cs"/>
          <w:rtl/>
        </w:rPr>
        <w:t>רשאי</w:t>
      </w:r>
      <w:r w:rsidRPr="00227AFB">
        <w:rPr>
          <w:rtl/>
        </w:rPr>
        <w:t xml:space="preserve"> </w:t>
      </w:r>
      <w:r w:rsidRPr="00227AFB">
        <w:rPr>
          <w:rFonts w:hint="cs"/>
          <w:rtl/>
        </w:rPr>
        <w:t>לפנות</w:t>
      </w:r>
      <w:r w:rsidRPr="00227AFB">
        <w:rPr>
          <w:rtl/>
        </w:rPr>
        <w:t xml:space="preserve"> </w:t>
      </w:r>
      <w:r w:rsidRPr="00227AFB">
        <w:rPr>
          <w:rFonts w:hint="cs"/>
          <w:rtl/>
        </w:rPr>
        <w:t>אל</w:t>
      </w:r>
      <w:r w:rsidRPr="00227AFB">
        <w:rPr>
          <w:rtl/>
        </w:rPr>
        <w:t xml:space="preserve"> </w:t>
      </w:r>
      <w:r w:rsidRPr="00227AFB">
        <w:rPr>
          <w:rFonts w:hint="cs"/>
          <w:rtl/>
        </w:rPr>
        <w:t>ספקים</w:t>
      </w:r>
      <w:r w:rsidRPr="00227AFB">
        <w:rPr>
          <w:rtl/>
        </w:rPr>
        <w:t xml:space="preserve"> </w:t>
      </w:r>
      <w:r w:rsidRPr="00227AFB">
        <w:rPr>
          <w:rFonts w:hint="cs"/>
          <w:rtl/>
        </w:rPr>
        <w:t>מורשים</w:t>
      </w:r>
      <w:r w:rsidRPr="00227AFB">
        <w:rPr>
          <w:rtl/>
        </w:rPr>
        <w:t xml:space="preserve"> </w:t>
      </w:r>
      <w:r w:rsidRPr="00227AFB">
        <w:rPr>
          <w:rFonts w:hint="cs"/>
          <w:rtl/>
        </w:rPr>
        <w:t>נוספים</w:t>
      </w:r>
      <w:r w:rsidRPr="00227AFB">
        <w:rPr>
          <w:rtl/>
        </w:rPr>
        <w:t xml:space="preserve"> </w:t>
      </w:r>
      <w:r w:rsidR="00C83F9D">
        <w:rPr>
          <w:rFonts w:hint="cs"/>
          <w:rtl/>
        </w:rPr>
        <w:t>על מנת לעבור תהליך התאמה והמלצה נוסף</w:t>
      </w:r>
      <w:r w:rsidRPr="00227AFB">
        <w:rPr>
          <w:rtl/>
        </w:rPr>
        <w:t>.</w:t>
      </w:r>
    </w:p>
    <w:p w14:paraId="64E0CF0A" w14:textId="1C2122E8" w:rsidR="00B956AB" w:rsidRDefault="00B956AB" w:rsidP="00BC7739">
      <w:pPr>
        <w:widowControl w:val="0"/>
        <w:numPr>
          <w:ilvl w:val="2"/>
          <w:numId w:val="12"/>
        </w:numPr>
        <w:tabs>
          <w:tab w:val="left" w:pos="1557"/>
        </w:tabs>
        <w:spacing w:line="360" w:lineRule="auto"/>
        <w:ind w:left="1557" w:hanging="709"/>
        <w:jc w:val="both"/>
      </w:pPr>
      <w:r>
        <w:rPr>
          <w:rFonts w:hint="cs"/>
          <w:rtl/>
        </w:rPr>
        <w:t xml:space="preserve">יודגש, </w:t>
      </w:r>
      <w:r w:rsidRPr="00227AFB">
        <w:rPr>
          <w:rFonts w:hint="cs"/>
          <w:rtl/>
        </w:rPr>
        <w:t>כל</w:t>
      </w:r>
      <w:r w:rsidRPr="00227AFB">
        <w:rPr>
          <w:rtl/>
        </w:rPr>
        <w:t xml:space="preserve"> </w:t>
      </w:r>
      <w:r w:rsidRPr="00227AFB">
        <w:rPr>
          <w:rFonts w:hint="cs"/>
          <w:rtl/>
        </w:rPr>
        <w:t>ביקור</w:t>
      </w:r>
      <w:r w:rsidRPr="00227AFB">
        <w:rPr>
          <w:rtl/>
        </w:rPr>
        <w:t xml:space="preserve"> </w:t>
      </w:r>
      <w:r w:rsidRPr="00227AFB">
        <w:rPr>
          <w:rFonts w:hint="cs"/>
          <w:rtl/>
        </w:rPr>
        <w:t>ו</w:t>
      </w:r>
      <w:r w:rsidR="00C83F9D">
        <w:rPr>
          <w:rFonts w:hint="cs"/>
          <w:rtl/>
        </w:rPr>
        <w:t>/</w:t>
      </w:r>
      <w:r w:rsidRPr="00227AFB">
        <w:rPr>
          <w:rFonts w:hint="cs"/>
          <w:rtl/>
        </w:rPr>
        <w:t>או</w:t>
      </w:r>
      <w:r w:rsidRPr="00227AFB">
        <w:rPr>
          <w:rtl/>
        </w:rPr>
        <w:t xml:space="preserve"> </w:t>
      </w:r>
      <w:r w:rsidRPr="00227AFB">
        <w:rPr>
          <w:rFonts w:hint="cs"/>
          <w:rtl/>
        </w:rPr>
        <w:t>התאמה</w:t>
      </w:r>
      <w:r w:rsidRPr="00227AFB">
        <w:rPr>
          <w:rtl/>
        </w:rPr>
        <w:t xml:space="preserve"> </w:t>
      </w:r>
      <w:r w:rsidRPr="00227AFB">
        <w:rPr>
          <w:rFonts w:hint="cs"/>
          <w:rtl/>
        </w:rPr>
        <w:t>של</w:t>
      </w:r>
      <w:r w:rsidRPr="00227AFB">
        <w:rPr>
          <w:rtl/>
        </w:rPr>
        <w:t xml:space="preserve"> </w:t>
      </w:r>
      <w:r>
        <w:rPr>
          <w:rFonts w:hint="cs"/>
          <w:rtl/>
        </w:rPr>
        <w:t xml:space="preserve">מוצר </w:t>
      </w:r>
      <w:r w:rsidRPr="00227AFB">
        <w:rPr>
          <w:rFonts w:hint="cs"/>
          <w:rtl/>
        </w:rPr>
        <w:t>יעשה</w:t>
      </w:r>
      <w:r w:rsidRPr="00227AFB">
        <w:rPr>
          <w:rtl/>
        </w:rPr>
        <w:t xml:space="preserve"> </w:t>
      </w:r>
      <w:r w:rsidRPr="00227AFB">
        <w:rPr>
          <w:rFonts w:hint="cs"/>
          <w:rtl/>
        </w:rPr>
        <w:t>ללא</w:t>
      </w:r>
      <w:r w:rsidRPr="00227AFB">
        <w:rPr>
          <w:rtl/>
        </w:rPr>
        <w:t xml:space="preserve"> </w:t>
      </w:r>
      <w:r w:rsidRPr="00227AFB">
        <w:rPr>
          <w:rFonts w:hint="cs"/>
          <w:rtl/>
        </w:rPr>
        <w:t>תמורה</w:t>
      </w:r>
      <w:r w:rsidRPr="00227AFB">
        <w:rPr>
          <w:rtl/>
        </w:rPr>
        <w:t xml:space="preserve"> </w:t>
      </w:r>
      <w:r w:rsidR="007D008F">
        <w:rPr>
          <w:rFonts w:hint="cs"/>
          <w:rtl/>
        </w:rPr>
        <w:t xml:space="preserve">לספק </w:t>
      </w:r>
      <w:r w:rsidRPr="00227AFB">
        <w:rPr>
          <w:rFonts w:hint="cs"/>
          <w:rtl/>
        </w:rPr>
        <w:t>מצד</w:t>
      </w:r>
      <w:r w:rsidRPr="00227AFB">
        <w:rPr>
          <w:rtl/>
        </w:rPr>
        <w:t xml:space="preserve"> </w:t>
      </w:r>
      <w:r w:rsidRPr="00227AFB">
        <w:rPr>
          <w:rFonts w:hint="cs"/>
          <w:rtl/>
        </w:rPr>
        <w:t>הזכאי</w:t>
      </w:r>
      <w:r w:rsidRPr="00227AFB">
        <w:rPr>
          <w:rtl/>
        </w:rPr>
        <w:t xml:space="preserve"> </w:t>
      </w:r>
      <w:r w:rsidRPr="00227AFB">
        <w:rPr>
          <w:rFonts w:hint="cs"/>
          <w:rtl/>
        </w:rPr>
        <w:t>ו</w:t>
      </w:r>
      <w:r w:rsidR="00C83F9D">
        <w:rPr>
          <w:rFonts w:hint="cs"/>
          <w:rtl/>
        </w:rPr>
        <w:t>/</w:t>
      </w:r>
      <w:r w:rsidRPr="00227AFB">
        <w:rPr>
          <w:rFonts w:hint="cs"/>
          <w:rtl/>
        </w:rPr>
        <w:t>או</w:t>
      </w:r>
      <w:r w:rsidRPr="00227AFB">
        <w:rPr>
          <w:rtl/>
        </w:rPr>
        <w:t xml:space="preserve"> </w:t>
      </w:r>
      <w:r w:rsidRPr="00227AFB">
        <w:rPr>
          <w:rFonts w:hint="cs"/>
          <w:rtl/>
        </w:rPr>
        <w:t>המשרד</w:t>
      </w:r>
      <w:r>
        <w:rPr>
          <w:rFonts w:hint="cs"/>
          <w:rtl/>
        </w:rPr>
        <w:t>.</w:t>
      </w:r>
    </w:p>
    <w:p w14:paraId="1F73AB6B" w14:textId="77777777" w:rsidR="00B956AB" w:rsidRPr="00B956AB" w:rsidRDefault="00B956AB" w:rsidP="00BC7739">
      <w:pPr>
        <w:pStyle w:val="a6"/>
        <w:widowControl w:val="0"/>
        <w:numPr>
          <w:ilvl w:val="1"/>
          <w:numId w:val="11"/>
        </w:numPr>
        <w:tabs>
          <w:tab w:val="left" w:pos="848"/>
        </w:tabs>
        <w:spacing w:line="360" w:lineRule="auto"/>
        <w:ind w:left="848" w:hanging="567"/>
        <w:jc w:val="both"/>
        <w:rPr>
          <w:bCs/>
          <w:lang w:eastAsia="en-US"/>
        </w:rPr>
      </w:pPr>
      <w:r w:rsidRPr="00B956AB">
        <w:rPr>
          <w:rFonts w:hint="cs"/>
          <w:bCs/>
          <w:rtl/>
          <w:lang w:eastAsia="en-US"/>
        </w:rPr>
        <w:t>אישור זכאות</w:t>
      </w:r>
    </w:p>
    <w:p w14:paraId="2BD22125" w14:textId="77777777" w:rsidR="00B956AB" w:rsidRPr="00B956AB" w:rsidRDefault="00B956AB" w:rsidP="00BC7739">
      <w:pPr>
        <w:pStyle w:val="a6"/>
        <w:widowControl w:val="0"/>
        <w:numPr>
          <w:ilvl w:val="1"/>
          <w:numId w:val="12"/>
        </w:numPr>
        <w:tabs>
          <w:tab w:val="left" w:pos="709"/>
          <w:tab w:val="left" w:pos="1230"/>
        </w:tabs>
        <w:spacing w:line="360" w:lineRule="auto"/>
        <w:contextualSpacing w:val="0"/>
        <w:jc w:val="both"/>
        <w:rPr>
          <w:vanish/>
          <w:rtl/>
        </w:rPr>
      </w:pPr>
      <w:bookmarkStart w:id="210" w:name="_Ref345409777"/>
    </w:p>
    <w:p w14:paraId="6DEA9C90" w14:textId="253A9C86" w:rsidR="00B24D79" w:rsidRDefault="00B956AB" w:rsidP="00641A05">
      <w:pPr>
        <w:widowControl w:val="0"/>
        <w:numPr>
          <w:ilvl w:val="2"/>
          <w:numId w:val="12"/>
        </w:numPr>
        <w:tabs>
          <w:tab w:val="left" w:pos="709"/>
          <w:tab w:val="left" w:pos="1557"/>
        </w:tabs>
        <w:spacing w:line="360" w:lineRule="auto"/>
        <w:ind w:left="1557" w:hanging="709"/>
        <w:jc w:val="both"/>
        <w:rPr>
          <w:b/>
          <w:bCs/>
          <w:u w:val="single"/>
        </w:rPr>
      </w:pPr>
      <w:r>
        <w:rPr>
          <w:rFonts w:hint="cs"/>
          <w:rtl/>
        </w:rPr>
        <w:t xml:space="preserve">המזמין מקיים הליך של הנפקת אישורי זכאות </w:t>
      </w:r>
      <w:r w:rsidR="00351882">
        <w:rPr>
          <w:rFonts w:hint="cs"/>
          <w:rtl/>
        </w:rPr>
        <w:t xml:space="preserve">לילדים ונוער עם </w:t>
      </w:r>
      <w:r>
        <w:rPr>
          <w:rFonts w:hint="cs"/>
          <w:rtl/>
        </w:rPr>
        <w:t xml:space="preserve">מוגבלות </w:t>
      </w:r>
      <w:r w:rsidR="00FB0601">
        <w:rPr>
          <w:rFonts w:hint="cs"/>
          <w:rtl/>
        </w:rPr>
        <w:t>בשמיעה</w:t>
      </w:r>
      <w:r>
        <w:rPr>
          <w:rFonts w:hint="cs"/>
          <w:rtl/>
        </w:rPr>
        <w:t xml:space="preserve"> </w:t>
      </w:r>
      <w:r w:rsidR="00FB0601">
        <w:rPr>
          <w:rFonts w:hint="cs"/>
          <w:rtl/>
        </w:rPr>
        <w:t>הזכאים לכך על פי נהלי המשרד ועל פי</w:t>
      </w:r>
      <w:r>
        <w:rPr>
          <w:rFonts w:hint="cs"/>
          <w:rtl/>
        </w:rPr>
        <w:t xml:space="preserve"> הקבוע בחוק. אישור הזכאות קובע את זכאותו של תושב לרכוש מוצר במסגרת התקשרות זו ומהווה "וואוצ'ר" הקובע את גובה ההשתתפות של המזמין במוצר הנרכש על ידו.</w:t>
      </w:r>
      <w:bookmarkEnd w:id="210"/>
      <w:r w:rsidR="00FB0601" w:rsidRPr="00FB0601">
        <w:rPr>
          <w:rFonts w:hint="cs"/>
          <w:b/>
          <w:bCs/>
          <w:rtl/>
        </w:rPr>
        <w:t xml:space="preserve"> </w:t>
      </w:r>
    </w:p>
    <w:p w14:paraId="77EA3E09" w14:textId="2281DC6F" w:rsidR="00CC2BDF" w:rsidRPr="00CC2BDF" w:rsidRDefault="00746DA4" w:rsidP="00BC7739">
      <w:pPr>
        <w:widowControl w:val="0"/>
        <w:numPr>
          <w:ilvl w:val="2"/>
          <w:numId w:val="12"/>
        </w:numPr>
        <w:tabs>
          <w:tab w:val="left" w:pos="709"/>
          <w:tab w:val="left" w:pos="1557"/>
        </w:tabs>
        <w:spacing w:line="360" w:lineRule="auto"/>
        <w:ind w:left="1557" w:hanging="709"/>
        <w:jc w:val="both"/>
        <w:rPr>
          <w:b/>
          <w:bCs/>
          <w:u w:val="single"/>
        </w:rPr>
      </w:pPr>
      <w:r>
        <w:rPr>
          <w:rFonts w:hint="cs"/>
          <w:b/>
          <w:bCs/>
          <w:rtl/>
        </w:rPr>
        <w:t>מחיר</w:t>
      </w:r>
      <w:r w:rsidR="006B4BA2">
        <w:rPr>
          <w:rFonts w:hint="cs"/>
          <w:b/>
          <w:bCs/>
          <w:rtl/>
        </w:rPr>
        <w:t xml:space="preserve"> תקרת השתתפות המזמין במוצר לפי קטגוריות הינו כדלקמן:</w:t>
      </w:r>
    </w:p>
    <w:tbl>
      <w:tblPr>
        <w:tblStyle w:val="-1"/>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2"/>
        <w:gridCol w:w="4622"/>
      </w:tblGrid>
      <w:tr w:rsidR="00CC2BDF" w:rsidRPr="00CC2BDF" w14:paraId="52B364D5" w14:textId="77777777" w:rsidTr="002D3654">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28" w:type="dxa"/>
            <w:shd w:val="clear" w:color="auto" w:fill="D9DBDF" w:themeFill="text1" w:themeFillTint="66"/>
          </w:tcPr>
          <w:p w14:paraId="705AC791" w14:textId="77777777" w:rsidR="00CC2BDF" w:rsidRPr="00CC2BDF" w:rsidRDefault="00CC2BDF" w:rsidP="00BC7739">
            <w:pPr>
              <w:widowControl w:val="0"/>
              <w:tabs>
                <w:tab w:val="left" w:pos="709"/>
                <w:tab w:val="left" w:pos="1557"/>
              </w:tabs>
              <w:spacing w:line="360" w:lineRule="auto"/>
              <w:rPr>
                <w:color w:val="auto"/>
                <w:rtl/>
              </w:rPr>
            </w:pPr>
            <w:r w:rsidRPr="00CC2BDF">
              <w:rPr>
                <w:rFonts w:hint="cs"/>
                <w:color w:val="auto"/>
                <w:rtl/>
              </w:rPr>
              <w:t>קטגוריה</w:t>
            </w:r>
          </w:p>
        </w:tc>
        <w:tc>
          <w:tcPr>
            <w:tcW w:w="4598" w:type="dxa"/>
            <w:shd w:val="clear" w:color="auto" w:fill="D9DBDF" w:themeFill="text1" w:themeFillTint="66"/>
          </w:tcPr>
          <w:p w14:paraId="65A6FFE2" w14:textId="6B012513" w:rsidR="00CC2BDF" w:rsidRPr="00CC2BDF" w:rsidRDefault="00746DA4" w:rsidP="00BC7739">
            <w:pPr>
              <w:widowControl w:val="0"/>
              <w:tabs>
                <w:tab w:val="left" w:pos="709"/>
                <w:tab w:val="left" w:pos="1557"/>
              </w:tabs>
              <w:spacing w:line="360" w:lineRule="auto"/>
              <w:cnfStyle w:val="100000000000" w:firstRow="1" w:lastRow="0" w:firstColumn="0" w:lastColumn="0" w:oddVBand="0" w:evenVBand="0" w:oddHBand="0" w:evenHBand="0" w:firstRowFirstColumn="0" w:firstRowLastColumn="0" w:lastRowFirstColumn="0" w:lastRowLastColumn="0"/>
              <w:rPr>
                <w:color w:val="auto"/>
                <w:rtl/>
              </w:rPr>
            </w:pPr>
            <w:r>
              <w:rPr>
                <w:rFonts w:hint="cs"/>
                <w:color w:val="auto"/>
                <w:rtl/>
              </w:rPr>
              <w:t>מחיר</w:t>
            </w:r>
            <w:r w:rsidR="00CC2BDF" w:rsidRPr="00CC2BDF">
              <w:rPr>
                <w:rFonts w:hint="cs"/>
                <w:color w:val="auto"/>
                <w:rtl/>
              </w:rPr>
              <w:t xml:space="preserve"> תקרת ההשתתפות של המזמין (כולל מע"מ)</w:t>
            </w:r>
          </w:p>
        </w:tc>
      </w:tr>
      <w:tr w:rsidR="00CC2BDF" w:rsidRPr="00CC2BDF" w14:paraId="06B6A513" w14:textId="77777777" w:rsidTr="002D365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28" w:type="dxa"/>
            <w:shd w:val="clear" w:color="auto" w:fill="auto"/>
          </w:tcPr>
          <w:p w14:paraId="47301027" w14:textId="662A0565" w:rsidR="00CC2BDF" w:rsidRPr="00CC2BDF" w:rsidRDefault="00CC2BDF" w:rsidP="001D0C27">
            <w:pPr>
              <w:widowControl w:val="0"/>
              <w:tabs>
                <w:tab w:val="left" w:pos="709"/>
                <w:tab w:val="left" w:pos="1557"/>
              </w:tabs>
              <w:spacing w:line="360" w:lineRule="auto"/>
              <w:rPr>
                <w:color w:val="auto"/>
                <w:szCs w:val="24"/>
                <w:rtl/>
              </w:rPr>
            </w:pPr>
            <w:r w:rsidRPr="00CC2BDF">
              <w:rPr>
                <w:rFonts w:hint="cs"/>
                <w:color w:val="auto"/>
                <w:szCs w:val="24"/>
                <w:rtl/>
              </w:rPr>
              <w:t>מכשיר שמיעה</w:t>
            </w:r>
            <w:r w:rsidR="001D0C27">
              <w:rPr>
                <w:rFonts w:hint="cs"/>
                <w:color w:val="auto"/>
                <w:szCs w:val="24"/>
                <w:rtl/>
              </w:rPr>
              <w:t xml:space="preserve"> יחיד </w:t>
            </w:r>
          </w:p>
        </w:tc>
        <w:tc>
          <w:tcPr>
            <w:tcW w:w="4598" w:type="dxa"/>
            <w:shd w:val="clear" w:color="auto" w:fill="auto"/>
          </w:tcPr>
          <w:p w14:paraId="3A6986E3" w14:textId="5D019C5A" w:rsidR="00CC2BDF" w:rsidRDefault="00CC2BDF" w:rsidP="00BC7739">
            <w:pPr>
              <w:widowControl w:val="0"/>
              <w:tabs>
                <w:tab w:val="left" w:pos="709"/>
                <w:tab w:val="left" w:pos="1557"/>
              </w:tabs>
              <w:spacing w:line="360" w:lineRule="auto"/>
              <w:cnfStyle w:val="000000100000" w:firstRow="0" w:lastRow="0" w:firstColumn="0" w:lastColumn="0" w:oddVBand="0" w:evenVBand="0" w:oddHBand="1" w:evenHBand="0" w:firstRowFirstColumn="0" w:firstRowLastColumn="0" w:lastRowFirstColumn="0" w:lastRowLastColumn="0"/>
              <w:rPr>
                <w:color w:val="auto"/>
                <w:szCs w:val="24"/>
                <w:rtl/>
              </w:rPr>
            </w:pPr>
            <w:r w:rsidRPr="00CC2BDF">
              <w:rPr>
                <w:rFonts w:hint="cs"/>
                <w:color w:val="auto"/>
                <w:szCs w:val="24"/>
                <w:rtl/>
              </w:rPr>
              <w:t>6,000 ₪, בניכוי ההשתתפות העצמית</w:t>
            </w:r>
            <w:r w:rsidR="001736B9">
              <w:rPr>
                <w:rStyle w:val="aff"/>
                <w:color w:val="auto"/>
                <w:szCs w:val="24"/>
                <w:rtl/>
              </w:rPr>
              <w:footnoteReference w:id="4"/>
            </w:r>
          </w:p>
          <w:p w14:paraId="19E87AAB" w14:textId="30306E89" w:rsidR="001D0C27" w:rsidRPr="00CC2BDF" w:rsidRDefault="001D0C27" w:rsidP="000673CC">
            <w:pPr>
              <w:widowControl w:val="0"/>
              <w:tabs>
                <w:tab w:val="left" w:pos="709"/>
                <w:tab w:val="left" w:pos="1557"/>
              </w:tabs>
              <w:spacing w:line="360" w:lineRule="auto"/>
              <w:cnfStyle w:val="000000100000" w:firstRow="0" w:lastRow="0" w:firstColumn="0" w:lastColumn="0" w:oddVBand="0" w:evenVBand="0" w:oddHBand="1" w:evenHBand="0" w:firstRowFirstColumn="0" w:firstRowLastColumn="0" w:lastRowFirstColumn="0" w:lastRowLastColumn="0"/>
              <w:rPr>
                <w:color w:val="auto"/>
                <w:szCs w:val="24"/>
                <w:rtl/>
              </w:rPr>
            </w:pPr>
            <w:r>
              <w:rPr>
                <w:rFonts w:hint="cs"/>
                <w:color w:val="auto"/>
                <w:szCs w:val="24"/>
                <w:rtl/>
              </w:rPr>
              <w:t>(תקרת ההשתתפות לזוג מכשירי שמיעה תהיה כפולה</w:t>
            </w:r>
            <w:r w:rsidR="000673CC">
              <w:rPr>
                <w:rFonts w:hint="cs"/>
                <w:color w:val="auto"/>
                <w:szCs w:val="24"/>
                <w:rtl/>
              </w:rPr>
              <w:t>, קרי 12,000 ₪</w:t>
            </w:r>
            <w:r>
              <w:rPr>
                <w:rFonts w:hint="cs"/>
                <w:color w:val="auto"/>
                <w:szCs w:val="24"/>
                <w:rtl/>
              </w:rPr>
              <w:t>)</w:t>
            </w:r>
          </w:p>
        </w:tc>
      </w:tr>
      <w:tr w:rsidR="00CC2BDF" w:rsidRPr="00CC2BDF" w14:paraId="3B22CE2B" w14:textId="77777777" w:rsidTr="002D365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028" w:type="dxa"/>
            <w:shd w:val="clear" w:color="auto" w:fill="auto"/>
          </w:tcPr>
          <w:p w14:paraId="27E79129" w14:textId="10288ABF" w:rsidR="00CC2BDF" w:rsidRPr="00CC2BDF" w:rsidRDefault="00CC2BDF" w:rsidP="00BC7739">
            <w:pPr>
              <w:widowControl w:val="0"/>
              <w:tabs>
                <w:tab w:val="left" w:pos="709"/>
                <w:tab w:val="left" w:pos="1557"/>
              </w:tabs>
              <w:spacing w:line="360" w:lineRule="auto"/>
              <w:rPr>
                <w:color w:val="auto"/>
                <w:szCs w:val="24"/>
                <w:rtl/>
              </w:rPr>
            </w:pPr>
            <w:r w:rsidRPr="00CC2BDF">
              <w:rPr>
                <w:rFonts w:hint="cs"/>
                <w:color w:val="auto"/>
                <w:szCs w:val="24"/>
                <w:rtl/>
              </w:rPr>
              <w:t>עזר למכשיר שמיעה</w:t>
            </w:r>
          </w:p>
        </w:tc>
        <w:tc>
          <w:tcPr>
            <w:tcW w:w="4598" w:type="dxa"/>
            <w:shd w:val="clear" w:color="auto" w:fill="auto"/>
          </w:tcPr>
          <w:p w14:paraId="79B8A1C4" w14:textId="77777777" w:rsidR="00CC2BDF" w:rsidRPr="00CC2BDF" w:rsidRDefault="00CC2BDF" w:rsidP="00BC7739">
            <w:pPr>
              <w:widowControl w:val="0"/>
              <w:tabs>
                <w:tab w:val="left" w:pos="709"/>
                <w:tab w:val="left" w:pos="1557"/>
              </w:tabs>
              <w:spacing w:line="360" w:lineRule="auto"/>
              <w:cnfStyle w:val="000000010000" w:firstRow="0" w:lastRow="0" w:firstColumn="0" w:lastColumn="0" w:oddVBand="0" w:evenVBand="0" w:oddHBand="0" w:evenHBand="1" w:firstRowFirstColumn="0" w:firstRowLastColumn="0" w:lastRowFirstColumn="0" w:lastRowLastColumn="0"/>
              <w:rPr>
                <w:color w:val="auto"/>
                <w:szCs w:val="24"/>
                <w:rtl/>
              </w:rPr>
            </w:pPr>
            <w:r w:rsidRPr="00CC2BDF">
              <w:rPr>
                <w:rFonts w:hint="cs"/>
                <w:color w:val="auto"/>
                <w:szCs w:val="24"/>
                <w:rtl/>
              </w:rPr>
              <w:t>8,000 ₪, בניכוי ההשתתפות העצמית</w:t>
            </w:r>
          </w:p>
        </w:tc>
      </w:tr>
    </w:tbl>
    <w:p w14:paraId="02063AC8" w14:textId="40CC47C6" w:rsidR="006B4BA2" w:rsidRPr="00CC2BDF" w:rsidRDefault="006B4BA2" w:rsidP="00BC7739">
      <w:pPr>
        <w:widowControl w:val="0"/>
        <w:tabs>
          <w:tab w:val="left" w:pos="709"/>
          <w:tab w:val="left" w:pos="1557"/>
        </w:tabs>
        <w:spacing w:line="360" w:lineRule="auto"/>
        <w:ind w:left="1557"/>
        <w:jc w:val="both"/>
      </w:pPr>
    </w:p>
    <w:p w14:paraId="4B392B05" w14:textId="61FDA7A7" w:rsidR="00746DA4" w:rsidRPr="00746DA4" w:rsidRDefault="00746DA4" w:rsidP="00BC7739">
      <w:pPr>
        <w:widowControl w:val="0"/>
        <w:numPr>
          <w:ilvl w:val="2"/>
          <w:numId w:val="12"/>
        </w:numPr>
        <w:tabs>
          <w:tab w:val="left" w:pos="709"/>
          <w:tab w:val="left" w:pos="1557"/>
        </w:tabs>
        <w:spacing w:line="360" w:lineRule="auto"/>
        <w:ind w:left="1557" w:hanging="709"/>
        <w:jc w:val="both"/>
        <w:rPr>
          <w:b/>
          <w:bCs/>
        </w:rPr>
      </w:pPr>
      <w:r>
        <w:rPr>
          <w:rFonts w:hint="cs"/>
          <w:b/>
          <w:bCs/>
          <w:rtl/>
        </w:rPr>
        <w:t>מחירי תקרת ההשתתפות המצוינים לעיל אינם מחייבים את המשרד אל מול הזכאים ו/או הספקים. גובה ההשתתפות נקבע על ידי המשרד לפי העניין ולפי שיקול דעתו הבלעדי</w:t>
      </w:r>
      <w:r>
        <w:rPr>
          <w:rFonts w:hint="cs"/>
          <w:rtl/>
        </w:rPr>
        <w:t xml:space="preserve"> .</w:t>
      </w:r>
    </w:p>
    <w:p w14:paraId="692301B8" w14:textId="637C42A9" w:rsidR="00B956AB" w:rsidRPr="00B24D79" w:rsidRDefault="00FB0601" w:rsidP="00F16FF9">
      <w:pPr>
        <w:widowControl w:val="0"/>
        <w:numPr>
          <w:ilvl w:val="2"/>
          <w:numId w:val="12"/>
        </w:numPr>
        <w:tabs>
          <w:tab w:val="left" w:pos="709"/>
          <w:tab w:val="left" w:pos="1557"/>
        </w:tabs>
        <w:spacing w:line="360" w:lineRule="auto"/>
        <w:ind w:left="1557" w:hanging="709"/>
        <w:jc w:val="both"/>
        <w:rPr>
          <w:b/>
          <w:bCs/>
        </w:rPr>
      </w:pPr>
      <w:r>
        <w:rPr>
          <w:rFonts w:hint="cs"/>
          <w:rtl/>
        </w:rPr>
        <w:t>הספק יאפשר לזכאי רכישת מוצר רק עם הצגת אישור זכאות כאמור לדגם ספציפי (עליו הומלץ לזכאי במסגרת תהליך ההתאמה וההמלצה).</w:t>
      </w:r>
      <w:r w:rsidR="00B24D79" w:rsidRPr="00B24D79">
        <w:rPr>
          <w:rFonts w:hint="cs"/>
          <w:b/>
          <w:bCs/>
          <w:rtl/>
        </w:rPr>
        <w:t xml:space="preserve"> </w:t>
      </w:r>
      <w:r w:rsidR="00B956AB" w:rsidRPr="00B24D79">
        <w:rPr>
          <w:rFonts w:hint="cs"/>
          <w:b/>
          <w:bCs/>
          <w:rtl/>
        </w:rPr>
        <w:t xml:space="preserve">אחריות הספק לוודא את אחזקתו של אישור </w:t>
      </w:r>
      <w:r w:rsidR="00351882">
        <w:rPr>
          <w:rFonts w:hint="cs"/>
          <w:b/>
          <w:bCs/>
          <w:rtl/>
        </w:rPr>
        <w:t>ה</w:t>
      </w:r>
      <w:r w:rsidR="00B956AB" w:rsidRPr="00B24D79">
        <w:rPr>
          <w:rFonts w:hint="cs"/>
          <w:b/>
          <w:bCs/>
          <w:rtl/>
        </w:rPr>
        <w:t xml:space="preserve">זכאות בידי </w:t>
      </w:r>
      <w:r w:rsidR="00622DCA">
        <w:rPr>
          <w:rFonts w:hint="cs"/>
          <w:b/>
          <w:bCs/>
          <w:rtl/>
        </w:rPr>
        <w:t>הלקוח</w:t>
      </w:r>
      <w:r w:rsidR="00B956AB" w:rsidRPr="00B24D79">
        <w:rPr>
          <w:rFonts w:hint="cs"/>
          <w:b/>
          <w:bCs/>
          <w:rtl/>
        </w:rPr>
        <w:t xml:space="preserve">. </w:t>
      </w:r>
      <w:r>
        <w:rPr>
          <w:rFonts w:hint="cs"/>
          <w:rtl/>
        </w:rPr>
        <w:t>י</w:t>
      </w:r>
      <w:r w:rsidR="00B956AB">
        <w:rPr>
          <w:rFonts w:hint="cs"/>
          <w:rtl/>
        </w:rPr>
        <w:t xml:space="preserve">ודגש כי בהעדר אישור </w:t>
      </w:r>
      <w:r>
        <w:rPr>
          <w:rFonts w:hint="cs"/>
          <w:rtl/>
        </w:rPr>
        <w:t>זכאות כאמור בידי הלקוח,</w:t>
      </w:r>
      <w:r w:rsidR="00B956AB">
        <w:rPr>
          <w:rFonts w:hint="cs"/>
          <w:rtl/>
        </w:rPr>
        <w:t xml:space="preserve"> ההתקשרות בין הספק והלקוח אינן במסגרת הש</w:t>
      </w:r>
      <w:r>
        <w:rPr>
          <w:rFonts w:hint="cs"/>
          <w:rtl/>
        </w:rPr>
        <w:t>י</w:t>
      </w:r>
      <w:r w:rsidR="00B956AB">
        <w:rPr>
          <w:rFonts w:hint="cs"/>
          <w:rtl/>
        </w:rPr>
        <w:t xml:space="preserve">רותים הנדרשים במכרז זה. התקשר ספק עם לקוח שאינו בעל אישור זכאות </w:t>
      </w:r>
      <w:r w:rsidR="00B956AB">
        <w:rPr>
          <w:rtl/>
        </w:rPr>
        <w:t>–</w:t>
      </w:r>
      <w:r w:rsidR="00B956AB">
        <w:rPr>
          <w:rFonts w:hint="cs"/>
          <w:rtl/>
        </w:rPr>
        <w:t xml:space="preserve"> לא יהיה זכאי לכל תמורה מצד המזמין בעבור המוצרים והש</w:t>
      </w:r>
      <w:r>
        <w:rPr>
          <w:rFonts w:hint="cs"/>
          <w:rtl/>
        </w:rPr>
        <w:t>י</w:t>
      </w:r>
      <w:r w:rsidR="00B956AB">
        <w:rPr>
          <w:rFonts w:hint="cs"/>
          <w:rtl/>
        </w:rPr>
        <w:t>רותים שסיפק.</w:t>
      </w:r>
    </w:p>
    <w:p w14:paraId="204A1FE1" w14:textId="7456F30D" w:rsidR="00B956AB" w:rsidRDefault="00B956AB" w:rsidP="00BC7739">
      <w:pPr>
        <w:widowControl w:val="0"/>
        <w:numPr>
          <w:ilvl w:val="2"/>
          <w:numId w:val="12"/>
        </w:numPr>
        <w:tabs>
          <w:tab w:val="left" w:pos="709"/>
          <w:tab w:val="left" w:pos="1557"/>
        </w:tabs>
        <w:spacing w:line="360" w:lineRule="auto"/>
        <w:ind w:left="1557" w:hanging="709"/>
        <w:jc w:val="both"/>
        <w:rPr>
          <w:b/>
          <w:lang w:eastAsia="en-US"/>
        </w:rPr>
      </w:pPr>
      <w:r w:rsidRPr="00CB4144">
        <w:rPr>
          <w:rFonts w:hint="cs"/>
          <w:rtl/>
        </w:rPr>
        <w:t>הספק מתחייב ליידע את לקוחותיו בזו הלשון</w:t>
      </w:r>
      <w:r>
        <w:rPr>
          <w:rFonts w:hint="cs"/>
          <w:rtl/>
        </w:rPr>
        <w:t>:</w:t>
      </w:r>
      <w:r w:rsidRPr="00CB4144">
        <w:rPr>
          <w:rFonts w:hint="cs"/>
          <w:rtl/>
        </w:rPr>
        <w:t xml:space="preserve"> "לתשומת לב, משרד הבריאות הודיע כי לא יינתן החזר כספי בגין רכישת </w:t>
      </w:r>
      <w:r w:rsidR="00E93CCA">
        <w:rPr>
          <w:rFonts w:hint="cs"/>
          <w:rtl/>
        </w:rPr>
        <w:t>מוצר,</w:t>
      </w:r>
      <w:r w:rsidRPr="00CB4144">
        <w:rPr>
          <w:rFonts w:hint="cs"/>
          <w:rtl/>
        </w:rPr>
        <w:t xml:space="preserve"> אם לא נ</w:t>
      </w:r>
      <w:r w:rsidR="00421909">
        <w:rPr>
          <w:rFonts w:hint="cs"/>
          <w:rtl/>
        </w:rPr>
        <w:t xml:space="preserve">יתן לכך אישור המשרד בכתב ומראש". שלט כאמור יוצב </w:t>
      </w:r>
      <w:r w:rsidR="00DA313B" w:rsidRPr="00421909">
        <w:rPr>
          <w:rFonts w:hint="cs"/>
          <w:b/>
          <w:rtl/>
          <w:lang w:eastAsia="en-US"/>
        </w:rPr>
        <w:t>בנקודות השירות,</w:t>
      </w:r>
      <w:r w:rsidRPr="00421909">
        <w:rPr>
          <w:rFonts w:hint="cs"/>
          <w:b/>
          <w:rtl/>
          <w:lang w:eastAsia="en-US"/>
        </w:rPr>
        <w:t xml:space="preserve"> במקום גלוי וברור</w:t>
      </w:r>
      <w:r w:rsidR="00DA313B" w:rsidRPr="00421909">
        <w:rPr>
          <w:rFonts w:hint="cs"/>
          <w:b/>
          <w:rtl/>
          <w:lang w:eastAsia="en-US"/>
        </w:rPr>
        <w:t>.</w:t>
      </w:r>
    </w:p>
    <w:p w14:paraId="69709DEE" w14:textId="1C018A86" w:rsidR="004B7709" w:rsidRDefault="004B7709" w:rsidP="00BC7739">
      <w:pPr>
        <w:widowControl w:val="0"/>
        <w:numPr>
          <w:ilvl w:val="2"/>
          <w:numId w:val="12"/>
        </w:numPr>
        <w:tabs>
          <w:tab w:val="left" w:pos="709"/>
          <w:tab w:val="left" w:pos="1557"/>
        </w:tabs>
        <w:spacing w:line="360" w:lineRule="auto"/>
        <w:ind w:left="1557" w:hanging="709"/>
        <w:jc w:val="both"/>
        <w:rPr>
          <w:b/>
          <w:lang w:eastAsia="en-US"/>
        </w:rPr>
      </w:pPr>
      <w:r>
        <w:rPr>
          <w:rFonts w:hint="cs"/>
          <w:b/>
          <w:rtl/>
          <w:lang w:eastAsia="en-US"/>
        </w:rPr>
        <w:t>בהקשר זה, יובא לידיעת המציעים כי תקופת הזכאות של כל זכאי היא כדלקמן:</w:t>
      </w:r>
    </w:p>
    <w:p w14:paraId="022BEF08" w14:textId="65508290" w:rsidR="004B7709" w:rsidRDefault="004B7709" w:rsidP="00BC7739">
      <w:pPr>
        <w:widowControl w:val="0"/>
        <w:numPr>
          <w:ilvl w:val="3"/>
          <w:numId w:val="12"/>
        </w:numPr>
        <w:spacing w:line="360" w:lineRule="auto"/>
        <w:ind w:left="2407" w:hanging="850"/>
        <w:jc w:val="both"/>
        <w:rPr>
          <w:b/>
          <w:lang w:eastAsia="en-US"/>
        </w:rPr>
      </w:pPr>
      <w:r>
        <w:rPr>
          <w:rFonts w:hint="cs"/>
          <w:b/>
          <w:rtl/>
          <w:lang w:eastAsia="en-US"/>
        </w:rPr>
        <w:t>לעניין מכשיר שמיעה:</w:t>
      </w:r>
    </w:p>
    <w:p w14:paraId="5CADB8A2" w14:textId="3F45D98D" w:rsidR="004B7709" w:rsidRDefault="004B7709" w:rsidP="00F16FF9">
      <w:pPr>
        <w:widowControl w:val="0"/>
        <w:numPr>
          <w:ilvl w:val="2"/>
          <w:numId w:val="14"/>
        </w:numPr>
        <w:tabs>
          <w:tab w:val="left" w:pos="709"/>
          <w:tab w:val="left" w:pos="1557"/>
        </w:tabs>
        <w:spacing w:line="360" w:lineRule="auto"/>
        <w:ind w:left="2691" w:hanging="284"/>
        <w:jc w:val="both"/>
        <w:rPr>
          <w:b/>
          <w:lang w:eastAsia="en-US"/>
        </w:rPr>
      </w:pPr>
      <w:r>
        <w:rPr>
          <w:rFonts w:hint="cs"/>
          <w:b/>
          <w:rtl/>
          <w:lang w:eastAsia="en-US"/>
        </w:rPr>
        <w:t xml:space="preserve">זכאי עד גיל 6 </w:t>
      </w:r>
      <w:r>
        <w:rPr>
          <w:b/>
          <w:rtl/>
          <w:lang w:eastAsia="en-US"/>
        </w:rPr>
        <w:t>–</w:t>
      </w:r>
      <w:r>
        <w:rPr>
          <w:rFonts w:hint="cs"/>
          <w:b/>
          <w:rtl/>
          <w:lang w:eastAsia="en-US"/>
        </w:rPr>
        <w:t xml:space="preserve"> חידוש מכשיר שמיעה בכל שלוש (3) שנים</w:t>
      </w:r>
      <w:r w:rsidR="00622DCA">
        <w:rPr>
          <w:rFonts w:hint="cs"/>
          <w:b/>
          <w:rtl/>
          <w:lang w:eastAsia="en-US"/>
        </w:rPr>
        <w:t xml:space="preserve"> לפחות</w:t>
      </w:r>
      <w:r>
        <w:rPr>
          <w:rFonts w:hint="cs"/>
          <w:b/>
          <w:rtl/>
          <w:lang w:eastAsia="en-US"/>
        </w:rPr>
        <w:t>;</w:t>
      </w:r>
    </w:p>
    <w:p w14:paraId="04597CDF" w14:textId="6FF2DCC8" w:rsidR="004B7709" w:rsidRDefault="004B7709" w:rsidP="00BC7739">
      <w:pPr>
        <w:widowControl w:val="0"/>
        <w:numPr>
          <w:ilvl w:val="2"/>
          <w:numId w:val="14"/>
        </w:numPr>
        <w:tabs>
          <w:tab w:val="left" w:pos="709"/>
          <w:tab w:val="left" w:pos="1557"/>
        </w:tabs>
        <w:spacing w:line="360" w:lineRule="auto"/>
        <w:ind w:left="2691" w:hanging="284"/>
        <w:jc w:val="both"/>
        <w:rPr>
          <w:b/>
          <w:lang w:eastAsia="en-US"/>
        </w:rPr>
      </w:pPr>
      <w:r>
        <w:rPr>
          <w:rFonts w:hint="cs"/>
          <w:b/>
          <w:rtl/>
          <w:lang w:eastAsia="en-US"/>
        </w:rPr>
        <w:lastRenderedPageBreak/>
        <w:t xml:space="preserve">זכאי מעל גיל 6 ועד גיל 18 </w:t>
      </w:r>
      <w:r>
        <w:rPr>
          <w:b/>
          <w:rtl/>
          <w:lang w:eastAsia="en-US"/>
        </w:rPr>
        <w:t>–</w:t>
      </w:r>
      <w:r>
        <w:rPr>
          <w:rFonts w:hint="cs"/>
          <w:b/>
          <w:rtl/>
          <w:lang w:eastAsia="en-US"/>
        </w:rPr>
        <w:t xml:space="preserve"> חידוש מכשיר שמיעה בכל ארבע (4) שנים</w:t>
      </w:r>
      <w:r w:rsidR="00622DCA">
        <w:rPr>
          <w:rFonts w:hint="cs"/>
          <w:b/>
          <w:rtl/>
          <w:lang w:eastAsia="en-US"/>
        </w:rPr>
        <w:t xml:space="preserve"> לפחות</w:t>
      </w:r>
      <w:r>
        <w:rPr>
          <w:rFonts w:hint="cs"/>
          <w:b/>
          <w:rtl/>
          <w:lang w:eastAsia="en-US"/>
        </w:rPr>
        <w:t>.</w:t>
      </w:r>
    </w:p>
    <w:p w14:paraId="1B00C488" w14:textId="0C6CE548" w:rsidR="004B7709" w:rsidRDefault="004B7709" w:rsidP="001D2495">
      <w:pPr>
        <w:widowControl w:val="0"/>
        <w:numPr>
          <w:ilvl w:val="3"/>
          <w:numId w:val="12"/>
        </w:numPr>
        <w:spacing w:line="360" w:lineRule="auto"/>
        <w:ind w:left="2407" w:hanging="850"/>
        <w:jc w:val="both"/>
        <w:rPr>
          <w:b/>
          <w:lang w:eastAsia="en-US"/>
        </w:rPr>
      </w:pPr>
      <w:r>
        <w:rPr>
          <w:rFonts w:hint="cs"/>
          <w:b/>
          <w:rtl/>
          <w:lang w:eastAsia="en-US"/>
        </w:rPr>
        <w:t xml:space="preserve">לעניין </w:t>
      </w:r>
      <w:r w:rsidR="001D2495">
        <w:rPr>
          <w:rFonts w:hint="cs"/>
          <w:b/>
          <w:rtl/>
          <w:lang w:eastAsia="en-US"/>
        </w:rPr>
        <w:t>מערכת</w:t>
      </w:r>
      <w:r w:rsidR="00F16FF9">
        <w:rPr>
          <w:rFonts w:hint="cs"/>
          <w:b/>
          <w:rtl/>
          <w:lang w:eastAsia="en-US"/>
        </w:rPr>
        <w:t xml:space="preserve"> </w:t>
      </w:r>
      <w:r w:rsidR="00F16FF9">
        <w:rPr>
          <w:rFonts w:hint="cs"/>
          <w:b/>
          <w:lang w:eastAsia="en-US"/>
        </w:rPr>
        <w:t>FM</w:t>
      </w:r>
      <w:r>
        <w:rPr>
          <w:rFonts w:hint="cs"/>
          <w:b/>
          <w:rtl/>
          <w:lang w:eastAsia="en-US"/>
        </w:rPr>
        <w:t>:</w:t>
      </w:r>
    </w:p>
    <w:p w14:paraId="7E9E54AC" w14:textId="48A4A3B1" w:rsidR="004B7709" w:rsidRDefault="004B7709" w:rsidP="00BC7739">
      <w:pPr>
        <w:widowControl w:val="0"/>
        <w:numPr>
          <w:ilvl w:val="2"/>
          <w:numId w:val="14"/>
        </w:numPr>
        <w:tabs>
          <w:tab w:val="left" w:pos="709"/>
          <w:tab w:val="left" w:pos="1557"/>
        </w:tabs>
        <w:spacing w:line="360" w:lineRule="auto"/>
        <w:ind w:left="2691" w:hanging="284"/>
        <w:jc w:val="both"/>
        <w:rPr>
          <w:b/>
          <w:lang w:eastAsia="en-US"/>
        </w:rPr>
      </w:pPr>
      <w:r>
        <w:rPr>
          <w:rFonts w:hint="cs"/>
          <w:b/>
          <w:rtl/>
          <w:lang w:eastAsia="en-US"/>
        </w:rPr>
        <w:t xml:space="preserve">זכאי עד גיל 6 </w:t>
      </w:r>
      <w:r>
        <w:rPr>
          <w:b/>
          <w:rtl/>
          <w:lang w:eastAsia="en-US"/>
        </w:rPr>
        <w:t>–</w:t>
      </w:r>
      <w:r>
        <w:rPr>
          <w:rFonts w:hint="cs"/>
          <w:b/>
          <w:rtl/>
          <w:lang w:eastAsia="en-US"/>
        </w:rPr>
        <w:t xml:space="preserve"> זכאי לקבל </w:t>
      </w:r>
      <w:r w:rsidR="00622DCA">
        <w:rPr>
          <w:rFonts w:hint="cs"/>
          <w:b/>
          <w:rtl/>
          <w:lang w:eastAsia="en-US"/>
        </w:rPr>
        <w:t xml:space="preserve">מערכת </w:t>
      </w:r>
      <w:r w:rsidR="00622DCA">
        <w:rPr>
          <w:b/>
          <w:lang w:eastAsia="en-US"/>
        </w:rPr>
        <w:t>FM</w:t>
      </w:r>
      <w:r w:rsidR="00622DCA">
        <w:rPr>
          <w:rFonts w:hint="cs"/>
          <w:b/>
          <w:rtl/>
          <w:lang w:eastAsia="en-US"/>
        </w:rPr>
        <w:t xml:space="preserve"> </w:t>
      </w:r>
      <w:r>
        <w:rPr>
          <w:rFonts w:hint="cs"/>
          <w:b/>
          <w:rtl/>
          <w:lang w:eastAsia="en-US"/>
        </w:rPr>
        <w:t>למכשיר שמיעה פעם אחת (1) בלבד;</w:t>
      </w:r>
    </w:p>
    <w:p w14:paraId="1B235448" w14:textId="0FD3773D" w:rsidR="004B7709" w:rsidRDefault="004B7709" w:rsidP="00BD1A25">
      <w:pPr>
        <w:widowControl w:val="0"/>
        <w:numPr>
          <w:ilvl w:val="2"/>
          <w:numId w:val="14"/>
        </w:numPr>
        <w:tabs>
          <w:tab w:val="left" w:pos="709"/>
          <w:tab w:val="left" w:pos="1557"/>
        </w:tabs>
        <w:spacing w:line="360" w:lineRule="auto"/>
        <w:ind w:left="2691" w:hanging="284"/>
        <w:jc w:val="both"/>
        <w:rPr>
          <w:b/>
          <w:lang w:eastAsia="en-US"/>
        </w:rPr>
      </w:pPr>
      <w:r>
        <w:rPr>
          <w:rFonts w:hint="cs"/>
          <w:b/>
          <w:rtl/>
          <w:lang w:eastAsia="en-US"/>
        </w:rPr>
        <w:t xml:space="preserve">זכאי מעל גיל 6 ועד גיל 18 </w:t>
      </w:r>
      <w:r>
        <w:rPr>
          <w:b/>
          <w:rtl/>
          <w:lang w:eastAsia="en-US"/>
        </w:rPr>
        <w:t>–</w:t>
      </w:r>
      <w:r>
        <w:rPr>
          <w:rFonts w:hint="cs"/>
          <w:b/>
          <w:rtl/>
          <w:lang w:eastAsia="en-US"/>
        </w:rPr>
        <w:t xml:space="preserve"> חידוש </w:t>
      </w:r>
      <w:r w:rsidR="00622DCA">
        <w:rPr>
          <w:rFonts w:hint="cs"/>
          <w:b/>
          <w:rtl/>
          <w:lang w:eastAsia="en-US"/>
        </w:rPr>
        <w:t xml:space="preserve">מערכת </w:t>
      </w:r>
      <w:r w:rsidR="00622DCA">
        <w:rPr>
          <w:b/>
          <w:lang w:eastAsia="en-US"/>
        </w:rPr>
        <w:t>FM</w:t>
      </w:r>
      <w:r w:rsidR="00622DCA">
        <w:rPr>
          <w:rFonts w:hint="cs"/>
          <w:b/>
          <w:rtl/>
          <w:lang w:eastAsia="en-US"/>
        </w:rPr>
        <w:t xml:space="preserve"> </w:t>
      </w:r>
      <w:r>
        <w:rPr>
          <w:rFonts w:hint="cs"/>
          <w:b/>
          <w:rtl/>
          <w:lang w:eastAsia="en-US"/>
        </w:rPr>
        <w:t>בכל ארבע (4) שנים</w:t>
      </w:r>
      <w:r w:rsidR="00622DCA">
        <w:rPr>
          <w:rFonts w:hint="cs"/>
          <w:b/>
          <w:rtl/>
          <w:lang w:eastAsia="en-US"/>
        </w:rPr>
        <w:t xml:space="preserve"> לפחות</w:t>
      </w:r>
      <w:r>
        <w:rPr>
          <w:rFonts w:hint="cs"/>
          <w:b/>
          <w:rtl/>
          <w:lang w:eastAsia="en-US"/>
        </w:rPr>
        <w:t>.</w:t>
      </w:r>
    </w:p>
    <w:p w14:paraId="59874CBA" w14:textId="7A4529B5" w:rsidR="001973DE" w:rsidRPr="001973DE" w:rsidRDefault="001973DE" w:rsidP="00BC7739">
      <w:pPr>
        <w:pStyle w:val="a6"/>
        <w:widowControl w:val="0"/>
        <w:numPr>
          <w:ilvl w:val="1"/>
          <w:numId w:val="11"/>
        </w:numPr>
        <w:tabs>
          <w:tab w:val="left" w:pos="848"/>
        </w:tabs>
        <w:spacing w:line="360" w:lineRule="auto"/>
        <w:ind w:left="848" w:hanging="567"/>
        <w:jc w:val="both"/>
        <w:rPr>
          <w:bCs/>
          <w:lang w:eastAsia="en-US"/>
        </w:rPr>
      </w:pPr>
      <w:r>
        <w:rPr>
          <w:rFonts w:hint="cs"/>
          <w:bCs/>
          <w:rtl/>
          <w:lang w:eastAsia="en-US"/>
        </w:rPr>
        <w:t>תקופת ניסיון</w:t>
      </w:r>
    </w:p>
    <w:p w14:paraId="59A951A3" w14:textId="77777777" w:rsidR="001973DE" w:rsidRPr="001973DE" w:rsidRDefault="001973DE" w:rsidP="00BC7739">
      <w:pPr>
        <w:pStyle w:val="a6"/>
        <w:widowControl w:val="0"/>
        <w:numPr>
          <w:ilvl w:val="1"/>
          <w:numId w:val="12"/>
        </w:numPr>
        <w:tabs>
          <w:tab w:val="left" w:pos="709"/>
          <w:tab w:val="left" w:pos="1557"/>
        </w:tabs>
        <w:spacing w:line="360" w:lineRule="auto"/>
        <w:contextualSpacing w:val="0"/>
        <w:jc w:val="both"/>
        <w:rPr>
          <w:b/>
          <w:vanish/>
          <w:rtl/>
          <w:lang w:eastAsia="en-US"/>
        </w:rPr>
      </w:pPr>
    </w:p>
    <w:p w14:paraId="4C3F071B" w14:textId="3E821AAF" w:rsidR="005403E6" w:rsidRPr="005403E6" w:rsidRDefault="00B043B9" w:rsidP="004A1663">
      <w:pPr>
        <w:widowControl w:val="0"/>
        <w:numPr>
          <w:ilvl w:val="2"/>
          <w:numId w:val="12"/>
        </w:numPr>
        <w:tabs>
          <w:tab w:val="left" w:pos="709"/>
          <w:tab w:val="left" w:pos="1557"/>
        </w:tabs>
        <w:spacing w:line="360" w:lineRule="auto"/>
        <w:ind w:left="1557" w:hanging="709"/>
        <w:jc w:val="both"/>
      </w:pPr>
      <w:r w:rsidRPr="00B043B9">
        <w:rPr>
          <w:rFonts w:hint="cs"/>
          <w:sz w:val="24"/>
          <w:rtl/>
        </w:rPr>
        <w:t xml:space="preserve">זכאי יוכל לקבל </w:t>
      </w:r>
      <w:r w:rsidR="0050104C">
        <w:rPr>
          <w:rFonts w:hint="cs"/>
          <w:sz w:val="24"/>
          <w:rtl/>
        </w:rPr>
        <w:t xml:space="preserve">מוצר </w:t>
      </w:r>
      <w:r w:rsidRPr="00B043B9">
        <w:rPr>
          <w:rFonts w:hint="cs"/>
          <w:sz w:val="24"/>
          <w:rtl/>
        </w:rPr>
        <w:t xml:space="preserve">לתקופת ניסיון של </w:t>
      </w:r>
      <w:r w:rsidR="004432E4">
        <w:rPr>
          <w:rFonts w:hint="cs"/>
          <w:sz w:val="24"/>
          <w:rtl/>
        </w:rPr>
        <w:t xml:space="preserve">חודש אחד </w:t>
      </w:r>
      <w:r w:rsidR="000A0ED0">
        <w:rPr>
          <w:rFonts w:hint="cs"/>
          <w:sz w:val="24"/>
          <w:rtl/>
        </w:rPr>
        <w:t>לכל הפחות</w:t>
      </w:r>
      <w:r w:rsidRPr="00B043B9">
        <w:rPr>
          <w:rFonts w:hint="cs"/>
          <w:sz w:val="24"/>
          <w:rtl/>
        </w:rPr>
        <w:t xml:space="preserve">, תמורת </w:t>
      </w:r>
      <w:r w:rsidR="00BE4373" w:rsidRPr="00B043B9">
        <w:rPr>
          <w:rFonts w:hint="cs"/>
          <w:sz w:val="24"/>
          <w:rtl/>
        </w:rPr>
        <w:t>שיק ערבון</w:t>
      </w:r>
      <w:r w:rsidR="00BE4373">
        <w:rPr>
          <w:rFonts w:hint="cs"/>
          <w:sz w:val="24"/>
          <w:rtl/>
        </w:rPr>
        <w:t xml:space="preserve"> בגובה מחיר המוצר</w:t>
      </w:r>
      <w:r w:rsidR="00BE4373" w:rsidRPr="00B043B9" w:rsidDel="00BE4373">
        <w:rPr>
          <w:rFonts w:hint="cs"/>
          <w:sz w:val="24"/>
          <w:rtl/>
        </w:rPr>
        <w:t xml:space="preserve"> </w:t>
      </w:r>
      <w:r w:rsidR="004432E4">
        <w:rPr>
          <w:rFonts w:hint="cs"/>
          <w:sz w:val="24"/>
          <w:rtl/>
        </w:rPr>
        <w:t>שנמסר לזכאי (בניכוי השתתפות עצמית, אם ישנה)</w:t>
      </w:r>
      <w:r w:rsidRPr="00B043B9">
        <w:rPr>
          <w:rFonts w:hint="cs"/>
          <w:sz w:val="24"/>
          <w:rtl/>
        </w:rPr>
        <w:t>.</w:t>
      </w:r>
      <w:r w:rsidR="00B966E6">
        <w:rPr>
          <w:rFonts w:hint="cs"/>
          <w:rtl/>
        </w:rPr>
        <w:t xml:space="preserve"> </w:t>
      </w:r>
      <w:r w:rsidR="00BE4373">
        <w:rPr>
          <w:rFonts w:hint="cs"/>
          <w:rtl/>
        </w:rPr>
        <w:t xml:space="preserve">שיק ערבון זה </w:t>
      </w:r>
      <w:r w:rsidR="004432E4">
        <w:rPr>
          <w:rFonts w:hint="cs"/>
          <w:rtl/>
        </w:rPr>
        <w:t>יימסר לפיקדון לספק ו</w:t>
      </w:r>
      <w:r w:rsidR="00BE4373">
        <w:rPr>
          <w:rFonts w:hint="cs"/>
          <w:rtl/>
        </w:rPr>
        <w:t xml:space="preserve">יהיה שיק סחיר, </w:t>
      </w:r>
      <w:r w:rsidR="004432E4">
        <w:rPr>
          <w:rFonts w:hint="cs"/>
          <w:rtl/>
        </w:rPr>
        <w:t xml:space="preserve">לתאריך תום תקופת הניסיון. הספק יהיה רשאי לעשות בו שימוש בתנאי </w:t>
      </w:r>
      <w:r w:rsidR="00BE4373">
        <w:rPr>
          <w:rFonts w:hint="cs"/>
          <w:rtl/>
        </w:rPr>
        <w:t xml:space="preserve">שהזכאי יחזיר את המוצר עם פגם שאינו בלאי סביר. </w:t>
      </w:r>
      <w:r w:rsidR="004432E4">
        <w:rPr>
          <w:rFonts w:hint="cs"/>
          <w:rtl/>
        </w:rPr>
        <w:t xml:space="preserve">הספק יהיה חייב </w:t>
      </w:r>
      <w:r w:rsidR="00BE4373">
        <w:rPr>
          <w:rFonts w:hint="cs"/>
          <w:rtl/>
        </w:rPr>
        <w:t xml:space="preserve">להודיע למזמין באופן </w:t>
      </w:r>
      <w:proofErr w:type="spellStart"/>
      <w:r w:rsidR="00BE4373">
        <w:rPr>
          <w:rFonts w:hint="cs"/>
          <w:rtl/>
        </w:rPr>
        <w:t>מיידי</w:t>
      </w:r>
      <w:proofErr w:type="spellEnd"/>
      <w:r w:rsidR="004432E4">
        <w:rPr>
          <w:rFonts w:hint="cs"/>
          <w:rtl/>
        </w:rPr>
        <w:t xml:space="preserve"> על שימוש בשיק ערבון, ו</w:t>
      </w:r>
      <w:r w:rsidR="00BE4373">
        <w:rPr>
          <w:rFonts w:hint="cs"/>
          <w:rtl/>
        </w:rPr>
        <w:t xml:space="preserve">כן יביא לידיעת הזכאי את זכותו לפנות למזמין ולערער על השימוש בשיק </w:t>
      </w:r>
      <w:proofErr w:type="spellStart"/>
      <w:r w:rsidR="00BE4373">
        <w:rPr>
          <w:rFonts w:hint="cs"/>
          <w:rtl/>
        </w:rPr>
        <w:t>הערבון</w:t>
      </w:r>
      <w:proofErr w:type="spellEnd"/>
      <w:r w:rsidR="00BE4373">
        <w:rPr>
          <w:rFonts w:hint="cs"/>
          <w:rtl/>
        </w:rPr>
        <w:t>.</w:t>
      </w:r>
      <w:r w:rsidR="00622DCA">
        <w:rPr>
          <w:rFonts w:hint="cs"/>
          <w:rtl/>
        </w:rPr>
        <w:t xml:space="preserve"> </w:t>
      </w:r>
    </w:p>
    <w:p w14:paraId="3BCB9047" w14:textId="39811141" w:rsidR="007D386C" w:rsidRPr="007D386C" w:rsidRDefault="007D386C" w:rsidP="00BC7739">
      <w:pPr>
        <w:widowControl w:val="0"/>
        <w:numPr>
          <w:ilvl w:val="2"/>
          <w:numId w:val="12"/>
        </w:numPr>
        <w:tabs>
          <w:tab w:val="left" w:pos="709"/>
          <w:tab w:val="left" w:pos="1557"/>
        </w:tabs>
        <w:spacing w:line="360" w:lineRule="auto"/>
        <w:ind w:left="1557" w:hanging="709"/>
        <w:jc w:val="both"/>
      </w:pPr>
      <w:r>
        <w:rPr>
          <w:rFonts w:hint="cs"/>
          <w:sz w:val="24"/>
          <w:rtl/>
        </w:rPr>
        <w:t>בתום תקופת הניסיון יקבע קלינאי התקשורת האם המוצר שהומלץ אכן עונה על צרכיו של הזכאי בצורה הטובה ביותר, אם לאו. במקרה בו יקבע כי יש להמשיך בתהליך ההתאמה וההמלצה בחיפוש אחר מכשיר אחר, המוצר יוחזר לספק והבטוחה תוחזר לזכאי.</w:t>
      </w:r>
    </w:p>
    <w:p w14:paraId="7F2BEF06" w14:textId="413AA2A5" w:rsidR="00B956AB" w:rsidRPr="00B956AB" w:rsidRDefault="00B956AB" w:rsidP="00BC7739">
      <w:pPr>
        <w:pStyle w:val="a6"/>
        <w:widowControl w:val="0"/>
        <w:numPr>
          <w:ilvl w:val="1"/>
          <w:numId w:val="11"/>
        </w:numPr>
        <w:tabs>
          <w:tab w:val="left" w:pos="848"/>
        </w:tabs>
        <w:spacing w:line="360" w:lineRule="auto"/>
        <w:ind w:left="848" w:hanging="567"/>
        <w:jc w:val="both"/>
        <w:rPr>
          <w:bCs/>
          <w:lang w:eastAsia="en-US"/>
        </w:rPr>
      </w:pPr>
      <w:r w:rsidRPr="00B956AB">
        <w:rPr>
          <w:rFonts w:hint="cs"/>
          <w:bCs/>
          <w:rtl/>
          <w:lang w:eastAsia="en-US"/>
        </w:rPr>
        <w:t>הוראות נוספות</w:t>
      </w:r>
    </w:p>
    <w:p w14:paraId="7F3BD7CE" w14:textId="77777777" w:rsidR="001973DE" w:rsidRPr="001973DE" w:rsidRDefault="001973DE" w:rsidP="00BC7739">
      <w:pPr>
        <w:pStyle w:val="a6"/>
        <w:widowControl w:val="0"/>
        <w:numPr>
          <w:ilvl w:val="1"/>
          <w:numId w:val="12"/>
        </w:numPr>
        <w:tabs>
          <w:tab w:val="left" w:pos="709"/>
          <w:tab w:val="left" w:pos="1557"/>
        </w:tabs>
        <w:spacing w:line="360" w:lineRule="auto"/>
        <w:contextualSpacing w:val="0"/>
        <w:jc w:val="both"/>
        <w:rPr>
          <w:vanish/>
          <w:rtl/>
        </w:rPr>
      </w:pPr>
    </w:p>
    <w:p w14:paraId="79A9C522" w14:textId="77777777" w:rsidR="001973DE" w:rsidRPr="001973DE" w:rsidRDefault="001973DE" w:rsidP="00BC7739">
      <w:pPr>
        <w:pStyle w:val="a6"/>
        <w:widowControl w:val="0"/>
        <w:numPr>
          <w:ilvl w:val="1"/>
          <w:numId w:val="12"/>
        </w:numPr>
        <w:tabs>
          <w:tab w:val="left" w:pos="709"/>
          <w:tab w:val="left" w:pos="1557"/>
        </w:tabs>
        <w:spacing w:line="360" w:lineRule="auto"/>
        <w:contextualSpacing w:val="0"/>
        <w:jc w:val="both"/>
        <w:rPr>
          <w:vanish/>
          <w:rtl/>
        </w:rPr>
      </w:pPr>
    </w:p>
    <w:p w14:paraId="537DA41A" w14:textId="35D2F911" w:rsidR="00B956AB" w:rsidRDefault="00B956AB" w:rsidP="00BC7739">
      <w:pPr>
        <w:widowControl w:val="0"/>
        <w:numPr>
          <w:ilvl w:val="2"/>
          <w:numId w:val="12"/>
        </w:numPr>
        <w:tabs>
          <w:tab w:val="left" w:pos="709"/>
          <w:tab w:val="left" w:pos="1557"/>
        </w:tabs>
        <w:spacing w:line="360" w:lineRule="auto"/>
        <w:ind w:left="1557" w:hanging="709"/>
        <w:jc w:val="both"/>
      </w:pPr>
      <w:r w:rsidRPr="00CB4144">
        <w:rPr>
          <w:rFonts w:hint="eastAsia"/>
          <w:rtl/>
        </w:rPr>
        <w:t>הספק</w:t>
      </w:r>
      <w:r w:rsidRPr="00CB4144">
        <w:rPr>
          <w:rtl/>
        </w:rPr>
        <w:t xml:space="preserve"> יהיה אחראי לאופן אספקת ה</w:t>
      </w:r>
      <w:r>
        <w:rPr>
          <w:rtl/>
        </w:rPr>
        <w:t>מוצר</w:t>
      </w:r>
      <w:r w:rsidRPr="00CB4144">
        <w:rPr>
          <w:rtl/>
        </w:rPr>
        <w:t xml:space="preserve">, לאיכותו ולמילוי כל הדרישות הנלוות, כפי שהן מוגדרות </w:t>
      </w:r>
      <w:r w:rsidRPr="00CB4144">
        <w:rPr>
          <w:rFonts w:hint="eastAsia"/>
          <w:rtl/>
        </w:rPr>
        <w:t>בחוזה</w:t>
      </w:r>
      <w:r>
        <w:rPr>
          <w:rFonts w:hint="cs"/>
          <w:rtl/>
        </w:rPr>
        <w:t xml:space="preserve"> ובמסמכי המכרז.</w:t>
      </w:r>
      <w:r w:rsidRPr="00CB4144">
        <w:rPr>
          <w:rtl/>
        </w:rPr>
        <w:t xml:space="preserve"> </w:t>
      </w:r>
    </w:p>
    <w:p w14:paraId="160D5B14" w14:textId="77777777" w:rsidR="00B956AB" w:rsidRDefault="00B956AB" w:rsidP="00BC7739">
      <w:pPr>
        <w:widowControl w:val="0"/>
        <w:numPr>
          <w:ilvl w:val="2"/>
          <w:numId w:val="12"/>
        </w:numPr>
        <w:tabs>
          <w:tab w:val="left" w:pos="709"/>
          <w:tab w:val="left" w:pos="1557"/>
        </w:tabs>
        <w:spacing w:line="360" w:lineRule="auto"/>
        <w:ind w:left="1557" w:hanging="709"/>
        <w:jc w:val="both"/>
      </w:pPr>
      <w:r>
        <w:rPr>
          <w:rFonts w:hint="cs"/>
          <w:rtl/>
        </w:rPr>
        <w:t>הספק מתחייב לספק לזכאים במסגרת התקשרות זו אך ורק מוצרים מורשים שאושרו לו לאספקה במסגרת הצעתו למכרז.</w:t>
      </w:r>
    </w:p>
    <w:p w14:paraId="196BDBBF" w14:textId="45CF13F0" w:rsidR="00B956AB" w:rsidRDefault="00B956AB" w:rsidP="00BC7739">
      <w:pPr>
        <w:widowControl w:val="0"/>
        <w:numPr>
          <w:ilvl w:val="2"/>
          <w:numId w:val="12"/>
        </w:numPr>
        <w:tabs>
          <w:tab w:val="left" w:pos="709"/>
          <w:tab w:val="left" w:pos="1557"/>
        </w:tabs>
        <w:spacing w:line="360" w:lineRule="auto"/>
        <w:ind w:left="1557" w:hanging="709"/>
        <w:jc w:val="both"/>
      </w:pPr>
      <w:r w:rsidRPr="00CB4144">
        <w:rPr>
          <w:rFonts w:hint="cs"/>
          <w:rtl/>
        </w:rPr>
        <w:t xml:space="preserve">הספק מתחייב להציג </w:t>
      </w:r>
      <w:r w:rsidR="00EB088F">
        <w:rPr>
          <w:rFonts w:hint="cs"/>
          <w:rtl/>
        </w:rPr>
        <w:t xml:space="preserve">בנקודות השירות במקום ברור ובולט </w:t>
      </w:r>
      <w:r w:rsidRPr="00CB4144">
        <w:rPr>
          <w:rFonts w:hint="cs"/>
          <w:rtl/>
        </w:rPr>
        <w:t xml:space="preserve">קטלוג של כל המוצרים המורשים אותם הוא מורשה לספק במסגרת חוזה זה. </w:t>
      </w:r>
    </w:p>
    <w:p w14:paraId="27C8D4DA" w14:textId="77777777" w:rsidR="00746DA4" w:rsidRPr="00CB4144" w:rsidRDefault="00746DA4" w:rsidP="00BC7739">
      <w:pPr>
        <w:widowControl w:val="0"/>
        <w:tabs>
          <w:tab w:val="left" w:pos="709"/>
          <w:tab w:val="left" w:pos="1557"/>
        </w:tabs>
        <w:spacing w:line="360" w:lineRule="auto"/>
        <w:ind w:left="1557"/>
        <w:jc w:val="both"/>
      </w:pPr>
    </w:p>
    <w:p w14:paraId="37FAFD2A" w14:textId="50A518DF" w:rsidR="00746DA4" w:rsidRPr="00746DA4" w:rsidRDefault="00746DA4" w:rsidP="00A84815">
      <w:pPr>
        <w:pStyle w:val="14"/>
        <w:widowControl w:val="0"/>
        <w:numPr>
          <w:ilvl w:val="0"/>
          <w:numId w:val="10"/>
        </w:numPr>
        <w:spacing w:after="200" w:line="360" w:lineRule="auto"/>
        <w:ind w:left="357" w:hanging="357"/>
        <w:rPr>
          <w:rFonts w:asciiTheme="minorHAnsi" w:hAnsiTheme="minorHAnsi" w:cs="David"/>
          <w:sz w:val="24"/>
          <w:szCs w:val="24"/>
          <w:lang w:eastAsia="en-US"/>
        </w:rPr>
      </w:pPr>
      <w:bookmarkStart w:id="211" w:name="_Toc444431628"/>
      <w:bookmarkStart w:id="212" w:name="_Toc445625991"/>
      <w:bookmarkStart w:id="213" w:name="_Toc447535476"/>
      <w:bookmarkStart w:id="214" w:name="_Toc448316666"/>
      <w:bookmarkStart w:id="215" w:name="_Toc448320944"/>
      <w:r w:rsidRPr="00746DA4">
        <w:rPr>
          <w:rFonts w:asciiTheme="minorHAnsi" w:hAnsiTheme="minorHAnsi" w:cs="David" w:hint="cs"/>
          <w:sz w:val="24"/>
          <w:szCs w:val="24"/>
          <w:rtl/>
          <w:lang w:eastAsia="en-US"/>
        </w:rPr>
        <w:t>אופן הזמנת הש</w:t>
      </w:r>
      <w:r w:rsidR="00251F94">
        <w:rPr>
          <w:rFonts w:asciiTheme="minorHAnsi" w:hAnsiTheme="minorHAnsi" w:cs="David" w:hint="cs"/>
          <w:sz w:val="24"/>
          <w:szCs w:val="24"/>
          <w:rtl/>
          <w:lang w:eastAsia="en-US"/>
        </w:rPr>
        <w:t>י</w:t>
      </w:r>
      <w:r w:rsidRPr="00746DA4">
        <w:rPr>
          <w:rFonts w:asciiTheme="minorHAnsi" w:hAnsiTheme="minorHAnsi" w:cs="David" w:hint="cs"/>
          <w:sz w:val="24"/>
          <w:szCs w:val="24"/>
          <w:rtl/>
          <w:lang w:eastAsia="en-US"/>
        </w:rPr>
        <w:t>רות ואספקתו על ידי הספק</w:t>
      </w:r>
      <w:bookmarkEnd w:id="211"/>
      <w:bookmarkEnd w:id="212"/>
      <w:bookmarkEnd w:id="213"/>
      <w:bookmarkEnd w:id="214"/>
      <w:bookmarkEnd w:id="215"/>
    </w:p>
    <w:p w14:paraId="6BC30562" w14:textId="77777777" w:rsidR="00746DA4" w:rsidRPr="00746DA4" w:rsidRDefault="00746DA4" w:rsidP="00BC7739">
      <w:pPr>
        <w:pStyle w:val="a6"/>
        <w:widowControl w:val="0"/>
        <w:numPr>
          <w:ilvl w:val="0"/>
          <w:numId w:val="11"/>
        </w:numPr>
        <w:tabs>
          <w:tab w:val="left" w:pos="848"/>
        </w:tabs>
        <w:spacing w:line="360" w:lineRule="auto"/>
        <w:jc w:val="both"/>
        <w:rPr>
          <w:bCs/>
          <w:vanish/>
          <w:rtl/>
          <w:lang w:eastAsia="en-US"/>
        </w:rPr>
      </w:pPr>
    </w:p>
    <w:p w14:paraId="32CF1478" w14:textId="27EA8A29" w:rsidR="00746DA4" w:rsidRPr="00746DA4" w:rsidRDefault="00746DA4" w:rsidP="00BC7739">
      <w:pPr>
        <w:pStyle w:val="a6"/>
        <w:widowControl w:val="0"/>
        <w:numPr>
          <w:ilvl w:val="1"/>
          <w:numId w:val="11"/>
        </w:numPr>
        <w:tabs>
          <w:tab w:val="left" w:pos="848"/>
        </w:tabs>
        <w:spacing w:line="360" w:lineRule="auto"/>
        <w:ind w:left="848" w:hanging="567"/>
        <w:jc w:val="both"/>
        <w:rPr>
          <w:bCs/>
          <w:lang w:eastAsia="en-US"/>
        </w:rPr>
      </w:pPr>
      <w:r w:rsidRPr="00746DA4">
        <w:rPr>
          <w:rFonts w:hint="cs"/>
          <w:bCs/>
          <w:rtl/>
          <w:lang w:eastAsia="en-US"/>
        </w:rPr>
        <w:t>התקשרות בין זכאי וספק</w:t>
      </w:r>
    </w:p>
    <w:p w14:paraId="32A5B360" w14:textId="77777777" w:rsidR="00746DA4" w:rsidRPr="00746DA4" w:rsidRDefault="00746DA4" w:rsidP="00BC7739">
      <w:pPr>
        <w:pStyle w:val="a6"/>
        <w:widowControl w:val="0"/>
        <w:numPr>
          <w:ilvl w:val="0"/>
          <w:numId w:val="12"/>
        </w:numPr>
        <w:tabs>
          <w:tab w:val="left" w:pos="709"/>
          <w:tab w:val="left" w:pos="1557"/>
        </w:tabs>
        <w:spacing w:line="360" w:lineRule="auto"/>
        <w:contextualSpacing w:val="0"/>
        <w:jc w:val="both"/>
        <w:rPr>
          <w:vanish/>
          <w:rtl/>
        </w:rPr>
      </w:pPr>
    </w:p>
    <w:p w14:paraId="215E8162" w14:textId="77777777" w:rsidR="00746DA4" w:rsidRPr="00746DA4" w:rsidRDefault="00746DA4" w:rsidP="00BC7739">
      <w:pPr>
        <w:pStyle w:val="a6"/>
        <w:widowControl w:val="0"/>
        <w:numPr>
          <w:ilvl w:val="1"/>
          <w:numId w:val="12"/>
        </w:numPr>
        <w:tabs>
          <w:tab w:val="left" w:pos="709"/>
          <w:tab w:val="left" w:pos="1557"/>
        </w:tabs>
        <w:spacing w:line="360" w:lineRule="auto"/>
        <w:contextualSpacing w:val="0"/>
        <w:jc w:val="both"/>
        <w:rPr>
          <w:vanish/>
          <w:rtl/>
        </w:rPr>
      </w:pPr>
    </w:p>
    <w:p w14:paraId="4D50FBC3" w14:textId="49CFC3D4" w:rsidR="00746DA4" w:rsidRPr="00746DA4" w:rsidRDefault="00746DA4" w:rsidP="003F23FD">
      <w:pPr>
        <w:widowControl w:val="0"/>
        <w:numPr>
          <w:ilvl w:val="2"/>
          <w:numId w:val="12"/>
        </w:numPr>
        <w:tabs>
          <w:tab w:val="left" w:pos="709"/>
          <w:tab w:val="left" w:pos="1557"/>
        </w:tabs>
        <w:spacing w:line="360" w:lineRule="auto"/>
        <w:ind w:left="1557" w:hanging="709"/>
        <w:jc w:val="both"/>
      </w:pPr>
      <w:r>
        <w:rPr>
          <w:rFonts w:hint="cs"/>
          <w:rtl/>
        </w:rPr>
        <w:t xml:space="preserve">המשרד </w:t>
      </w:r>
      <w:r w:rsidR="003F23FD">
        <w:rPr>
          <w:rFonts w:hint="cs"/>
          <w:rtl/>
        </w:rPr>
        <w:t>רשאי, אך לא חייב, ל</w:t>
      </w:r>
      <w:r w:rsidR="0050104C">
        <w:rPr>
          <w:rFonts w:hint="cs"/>
          <w:rtl/>
        </w:rPr>
        <w:t>פרסם באתר המשרד ו</w:t>
      </w:r>
      <w:r w:rsidR="003F23FD">
        <w:rPr>
          <w:rFonts w:hint="cs"/>
          <w:rtl/>
        </w:rPr>
        <w:t>לה</w:t>
      </w:r>
      <w:r>
        <w:rPr>
          <w:rFonts w:hint="cs"/>
          <w:rtl/>
        </w:rPr>
        <w:t>עביר לידי הזכאי,</w:t>
      </w:r>
      <w:r w:rsidRPr="002B0523">
        <w:rPr>
          <w:rFonts w:hint="cs"/>
          <w:rtl/>
        </w:rPr>
        <w:t xml:space="preserve"> </w:t>
      </w:r>
      <w:r>
        <w:rPr>
          <w:rFonts w:hint="cs"/>
          <w:rtl/>
        </w:rPr>
        <w:t>בהתאם לצרכיו, את רשימת מאגר הספקים</w:t>
      </w:r>
      <w:r w:rsidR="00A92C22">
        <w:rPr>
          <w:rFonts w:hint="cs"/>
          <w:rtl/>
        </w:rPr>
        <w:t xml:space="preserve"> לרבות פרטי הקשר ו</w:t>
      </w:r>
      <w:r>
        <w:rPr>
          <w:rFonts w:hint="cs"/>
          <w:rtl/>
        </w:rPr>
        <w:t>נקודות הש</w:t>
      </w:r>
      <w:r w:rsidR="00A92C22">
        <w:rPr>
          <w:rFonts w:hint="cs"/>
          <w:rtl/>
        </w:rPr>
        <w:t>י</w:t>
      </w:r>
      <w:r>
        <w:rPr>
          <w:rFonts w:hint="cs"/>
          <w:rtl/>
        </w:rPr>
        <w:t xml:space="preserve">רות שלהם, המוצרים המורשים </w:t>
      </w:r>
      <w:r w:rsidRPr="00746DA4">
        <w:rPr>
          <w:rFonts w:hint="cs"/>
          <w:b/>
          <w:bCs/>
          <w:rtl/>
        </w:rPr>
        <w:t>ומחיריהם</w:t>
      </w:r>
      <w:r w:rsidR="00A92C22">
        <w:rPr>
          <w:rFonts w:hint="cs"/>
          <w:b/>
          <w:bCs/>
          <w:rtl/>
        </w:rPr>
        <w:t>,</w:t>
      </w:r>
      <w:r w:rsidRPr="00746DA4">
        <w:rPr>
          <w:rFonts w:hint="cs"/>
          <w:b/>
          <w:bCs/>
          <w:rtl/>
        </w:rPr>
        <w:t xml:space="preserve"> כפי שנקבעו בהליך </w:t>
      </w:r>
      <w:proofErr w:type="spellStart"/>
      <w:r w:rsidRPr="00746DA4">
        <w:rPr>
          <w:rFonts w:hint="cs"/>
          <w:b/>
          <w:bCs/>
          <w:rtl/>
        </w:rPr>
        <w:t>המכרזי</w:t>
      </w:r>
      <w:proofErr w:type="spellEnd"/>
      <w:r w:rsidR="00BC61FC">
        <w:rPr>
          <w:rFonts w:hint="cs"/>
          <w:b/>
          <w:bCs/>
          <w:rtl/>
        </w:rPr>
        <w:t>.</w:t>
      </w:r>
    </w:p>
    <w:p w14:paraId="36D73C36" w14:textId="1F804867" w:rsidR="00746DA4" w:rsidRPr="00746DA4" w:rsidRDefault="00746DA4" w:rsidP="00BC7739">
      <w:pPr>
        <w:widowControl w:val="0"/>
        <w:numPr>
          <w:ilvl w:val="2"/>
          <w:numId w:val="12"/>
        </w:numPr>
        <w:tabs>
          <w:tab w:val="left" w:pos="709"/>
          <w:tab w:val="left" w:pos="1557"/>
        </w:tabs>
        <w:spacing w:line="360" w:lineRule="auto"/>
        <w:ind w:left="1557" w:hanging="709"/>
        <w:jc w:val="both"/>
      </w:pPr>
      <w:r>
        <w:rPr>
          <w:rFonts w:hint="cs"/>
          <w:rtl/>
        </w:rPr>
        <w:t xml:space="preserve">הזכאי יצור קשר עם (או יסור אל נקודת השרות </w:t>
      </w:r>
      <w:r w:rsidR="00622DCA">
        <w:rPr>
          <w:rFonts w:hint="cs"/>
          <w:rtl/>
        </w:rPr>
        <w:t>של הספק המורשה</w:t>
      </w:r>
      <w:r>
        <w:rPr>
          <w:rFonts w:hint="cs"/>
          <w:rtl/>
        </w:rPr>
        <w:t>) הספק המועדף עליו</w:t>
      </w:r>
      <w:r w:rsidR="00705178">
        <w:rPr>
          <w:rFonts w:hint="cs"/>
          <w:rtl/>
        </w:rPr>
        <w:t>,</w:t>
      </w:r>
      <w:r>
        <w:rPr>
          <w:rFonts w:hint="cs"/>
          <w:rtl/>
        </w:rPr>
        <w:t xml:space="preserve"> </w:t>
      </w:r>
      <w:r w:rsidR="00705178">
        <w:rPr>
          <w:rFonts w:hint="cs"/>
          <w:rtl/>
        </w:rPr>
        <w:t>בהתאם לשיקול דעתו</w:t>
      </w:r>
      <w:r>
        <w:rPr>
          <w:rFonts w:hint="cs"/>
          <w:rtl/>
        </w:rPr>
        <w:t xml:space="preserve">. </w:t>
      </w:r>
    </w:p>
    <w:p w14:paraId="7A2DAB52" w14:textId="7080669D" w:rsidR="00746DA4" w:rsidRDefault="00622DCA" w:rsidP="00BC7739">
      <w:pPr>
        <w:widowControl w:val="0"/>
        <w:numPr>
          <w:ilvl w:val="2"/>
          <w:numId w:val="12"/>
        </w:numPr>
        <w:tabs>
          <w:tab w:val="left" w:pos="709"/>
          <w:tab w:val="left" w:pos="1557"/>
        </w:tabs>
        <w:spacing w:line="360" w:lineRule="auto"/>
        <w:ind w:left="1557" w:hanging="709"/>
        <w:jc w:val="both"/>
      </w:pPr>
      <w:bookmarkStart w:id="216" w:name="_Ref340654677"/>
      <w:bookmarkStart w:id="217" w:name="_Ref310514797"/>
      <w:bookmarkStart w:id="218" w:name="_Ref83989608"/>
      <w:r>
        <w:rPr>
          <w:rFonts w:hint="cs"/>
          <w:rtl/>
        </w:rPr>
        <w:t>ה</w:t>
      </w:r>
      <w:r w:rsidR="00746DA4" w:rsidRPr="00DA1810">
        <w:rPr>
          <w:rFonts w:hint="eastAsia"/>
          <w:rtl/>
        </w:rPr>
        <w:t>ספק</w:t>
      </w:r>
      <w:r w:rsidR="00746DA4" w:rsidRPr="00DA1810">
        <w:rPr>
          <w:rtl/>
        </w:rPr>
        <w:t xml:space="preserve"> </w:t>
      </w:r>
      <w:r w:rsidR="00746DA4">
        <w:rPr>
          <w:rFonts w:hint="cs"/>
          <w:rtl/>
        </w:rPr>
        <w:t xml:space="preserve">יעניק לזכאי שפנה אליו שירותי </w:t>
      </w:r>
      <w:r w:rsidR="00705178">
        <w:rPr>
          <w:rFonts w:hint="cs"/>
          <w:rtl/>
        </w:rPr>
        <w:t xml:space="preserve">תהליך </w:t>
      </w:r>
      <w:r w:rsidR="00746DA4">
        <w:rPr>
          <w:rFonts w:hint="cs"/>
          <w:rtl/>
        </w:rPr>
        <w:t xml:space="preserve">התאמה </w:t>
      </w:r>
      <w:r w:rsidR="00705178">
        <w:rPr>
          <w:rFonts w:hint="cs"/>
          <w:rtl/>
        </w:rPr>
        <w:t>והמלצה</w:t>
      </w:r>
      <w:bookmarkEnd w:id="216"/>
      <w:r w:rsidR="00CF2CAB">
        <w:rPr>
          <w:rFonts w:hint="cs"/>
          <w:rtl/>
        </w:rPr>
        <w:t xml:space="preserve">, כמפורט בסעיף </w:t>
      </w:r>
      <w:r w:rsidR="00CF2CAB">
        <w:rPr>
          <w:rtl/>
        </w:rPr>
        <w:fldChar w:fldCharType="begin"/>
      </w:r>
      <w:r w:rsidR="00CF2CAB">
        <w:rPr>
          <w:rtl/>
        </w:rPr>
        <w:instrText xml:space="preserve"> </w:instrText>
      </w:r>
      <w:r w:rsidR="00CF2CAB">
        <w:rPr>
          <w:rFonts w:hint="cs"/>
        </w:rPr>
        <w:instrText>REF</w:instrText>
      </w:r>
      <w:r w:rsidR="00CF2CAB">
        <w:rPr>
          <w:rFonts w:hint="cs"/>
          <w:rtl/>
        </w:rPr>
        <w:instrText xml:space="preserve"> _</w:instrText>
      </w:r>
      <w:r w:rsidR="00CF2CAB">
        <w:rPr>
          <w:rFonts w:hint="cs"/>
        </w:rPr>
        <w:instrText>Ref435707206 \r \h</w:instrText>
      </w:r>
      <w:r w:rsidR="00CF2CAB">
        <w:rPr>
          <w:rtl/>
        </w:rPr>
        <w:instrText xml:space="preserve"> </w:instrText>
      </w:r>
      <w:r w:rsidR="00BC7739">
        <w:rPr>
          <w:rtl/>
        </w:rPr>
        <w:instrText xml:space="preserve"> \* </w:instrText>
      </w:r>
      <w:r w:rsidR="00BC7739">
        <w:instrText>MERGEFORMAT</w:instrText>
      </w:r>
      <w:r w:rsidR="00BC7739">
        <w:rPr>
          <w:rtl/>
        </w:rPr>
        <w:instrText xml:space="preserve"> </w:instrText>
      </w:r>
      <w:r w:rsidR="00CF2CAB">
        <w:rPr>
          <w:rtl/>
        </w:rPr>
      </w:r>
      <w:r w:rsidR="00CF2CAB">
        <w:rPr>
          <w:rtl/>
        </w:rPr>
        <w:fldChar w:fldCharType="separate"/>
      </w:r>
      <w:r w:rsidR="003B3901">
        <w:rPr>
          <w:cs/>
        </w:rPr>
        <w:t>‎</w:t>
      </w:r>
      <w:r w:rsidR="003B3901">
        <w:t>2.2</w:t>
      </w:r>
      <w:r w:rsidR="00CF2CAB">
        <w:rPr>
          <w:rtl/>
        </w:rPr>
        <w:fldChar w:fldCharType="end"/>
      </w:r>
      <w:r w:rsidR="00CF2CAB">
        <w:rPr>
          <w:rFonts w:hint="cs"/>
          <w:rtl/>
        </w:rPr>
        <w:t xml:space="preserve"> לעיל</w:t>
      </w:r>
      <w:r w:rsidR="002C5D65">
        <w:rPr>
          <w:rFonts w:hint="cs"/>
          <w:rtl/>
        </w:rPr>
        <w:t>.</w:t>
      </w:r>
    </w:p>
    <w:p w14:paraId="5E8A872B" w14:textId="771672BE" w:rsidR="00CF2CAB" w:rsidRDefault="00CF2CAB" w:rsidP="00BC7739">
      <w:pPr>
        <w:widowControl w:val="0"/>
        <w:numPr>
          <w:ilvl w:val="2"/>
          <w:numId w:val="12"/>
        </w:numPr>
        <w:tabs>
          <w:tab w:val="left" w:pos="709"/>
          <w:tab w:val="left" w:pos="1557"/>
        </w:tabs>
        <w:spacing w:line="360" w:lineRule="auto"/>
        <w:ind w:left="1557" w:hanging="709"/>
        <w:jc w:val="both"/>
      </w:pPr>
      <w:r w:rsidRPr="00CB4144">
        <w:rPr>
          <w:rFonts w:hint="cs"/>
          <w:rtl/>
        </w:rPr>
        <w:t>הספק</w:t>
      </w:r>
      <w:r w:rsidRPr="00CB4144">
        <w:rPr>
          <w:rtl/>
        </w:rPr>
        <w:t xml:space="preserve"> מתחייב לספק </w:t>
      </w:r>
      <w:r w:rsidRPr="00CB4144">
        <w:rPr>
          <w:rFonts w:hint="cs"/>
          <w:rtl/>
        </w:rPr>
        <w:t>את ה</w:t>
      </w:r>
      <w:r>
        <w:rPr>
          <w:rFonts w:hint="cs"/>
          <w:rtl/>
        </w:rPr>
        <w:t>מוצר</w:t>
      </w:r>
      <w:r w:rsidRPr="00CB4144">
        <w:rPr>
          <w:rtl/>
        </w:rPr>
        <w:t xml:space="preserve"> בהתאם </w:t>
      </w:r>
      <w:r w:rsidRPr="00CB4144">
        <w:rPr>
          <w:rFonts w:hint="cs"/>
          <w:rtl/>
        </w:rPr>
        <w:t xml:space="preserve">לבחירת הזכאי ותחת אישור </w:t>
      </w:r>
      <w:r>
        <w:rPr>
          <w:rFonts w:hint="cs"/>
          <w:rtl/>
        </w:rPr>
        <w:t>הזכאות</w:t>
      </w:r>
      <w:r w:rsidRPr="00CB4144">
        <w:rPr>
          <w:rFonts w:hint="cs"/>
          <w:rtl/>
        </w:rPr>
        <w:t xml:space="preserve"> שהציג </w:t>
      </w:r>
      <w:r w:rsidRPr="00CB4144">
        <w:rPr>
          <w:rFonts w:hint="cs"/>
          <w:rtl/>
        </w:rPr>
        <w:lastRenderedPageBreak/>
        <w:t xml:space="preserve">בפניו הזכאי. </w:t>
      </w:r>
      <w:r w:rsidRPr="00CB4144">
        <w:rPr>
          <w:rtl/>
        </w:rPr>
        <w:t>הספק מתחייב לבצע את ההזמנ</w:t>
      </w:r>
      <w:r w:rsidRPr="00CB4144">
        <w:rPr>
          <w:rFonts w:hint="cs"/>
          <w:rtl/>
        </w:rPr>
        <w:t>ה</w:t>
      </w:r>
      <w:r w:rsidRPr="00CB4144">
        <w:rPr>
          <w:rtl/>
        </w:rPr>
        <w:t xml:space="preserve"> בדייקנות</w:t>
      </w:r>
      <w:r w:rsidRPr="00CB4144">
        <w:rPr>
          <w:rFonts w:hint="cs"/>
          <w:rtl/>
        </w:rPr>
        <w:t>,</w:t>
      </w:r>
      <w:r w:rsidRPr="00CB4144">
        <w:rPr>
          <w:rtl/>
        </w:rPr>
        <w:t xml:space="preserve"> לרבות </w:t>
      </w:r>
      <w:r w:rsidRPr="00CB4144">
        <w:rPr>
          <w:rFonts w:hint="cs"/>
          <w:rtl/>
        </w:rPr>
        <w:t xml:space="preserve">את </w:t>
      </w:r>
      <w:r w:rsidRPr="00CB4144">
        <w:rPr>
          <w:rtl/>
        </w:rPr>
        <w:t>ההוראות המפורטות שייכללו בהזמ</w:t>
      </w:r>
      <w:r w:rsidRPr="00CB4144">
        <w:rPr>
          <w:rFonts w:hint="cs"/>
          <w:rtl/>
        </w:rPr>
        <w:t>נה</w:t>
      </w:r>
      <w:r>
        <w:rPr>
          <w:rtl/>
        </w:rPr>
        <w:t xml:space="preserve"> לגבי סוג המוצר</w:t>
      </w:r>
      <w:r>
        <w:rPr>
          <w:rFonts w:hint="cs"/>
          <w:rtl/>
        </w:rPr>
        <w:t xml:space="preserve"> ו</w:t>
      </w:r>
      <w:r w:rsidRPr="00CB4144">
        <w:rPr>
          <w:rFonts w:hint="cs"/>
          <w:rtl/>
        </w:rPr>
        <w:t>מאפייניו</w:t>
      </w:r>
      <w:r>
        <w:rPr>
          <w:rFonts w:hint="cs"/>
          <w:rtl/>
        </w:rPr>
        <w:t>.</w:t>
      </w:r>
    </w:p>
    <w:p w14:paraId="1D5B99F5" w14:textId="77777777" w:rsidR="00746DA4" w:rsidRPr="00746DA4" w:rsidRDefault="00746DA4" w:rsidP="00BC7739">
      <w:pPr>
        <w:pStyle w:val="a6"/>
        <w:widowControl w:val="0"/>
        <w:numPr>
          <w:ilvl w:val="1"/>
          <w:numId w:val="11"/>
        </w:numPr>
        <w:tabs>
          <w:tab w:val="left" w:pos="848"/>
        </w:tabs>
        <w:spacing w:line="360" w:lineRule="auto"/>
        <w:ind w:left="848" w:hanging="567"/>
        <w:jc w:val="both"/>
        <w:rPr>
          <w:bCs/>
          <w:lang w:eastAsia="en-US"/>
        </w:rPr>
      </w:pPr>
      <w:bookmarkStart w:id="219" w:name="_Ref311026185"/>
      <w:bookmarkEnd w:id="217"/>
      <w:r w:rsidRPr="00746DA4">
        <w:rPr>
          <w:rFonts w:hint="cs"/>
          <w:bCs/>
          <w:rtl/>
          <w:lang w:eastAsia="en-US"/>
        </w:rPr>
        <w:t>אופן ונוהל אספקת המוצר</w:t>
      </w:r>
      <w:bookmarkEnd w:id="219"/>
    </w:p>
    <w:p w14:paraId="7BDF3850" w14:textId="77777777" w:rsidR="00AA7FEF" w:rsidRPr="00AA7FEF" w:rsidRDefault="00AA7FEF" w:rsidP="00BC7739">
      <w:pPr>
        <w:pStyle w:val="a6"/>
        <w:widowControl w:val="0"/>
        <w:numPr>
          <w:ilvl w:val="1"/>
          <w:numId w:val="12"/>
        </w:numPr>
        <w:tabs>
          <w:tab w:val="left" w:pos="709"/>
          <w:tab w:val="left" w:pos="1557"/>
        </w:tabs>
        <w:spacing w:line="360" w:lineRule="auto"/>
        <w:contextualSpacing w:val="0"/>
        <w:jc w:val="both"/>
        <w:rPr>
          <w:vanish/>
          <w:rtl/>
        </w:rPr>
      </w:pPr>
    </w:p>
    <w:p w14:paraId="5E2E00E7" w14:textId="09EF2B9C" w:rsidR="00746DA4" w:rsidRDefault="00746DA4" w:rsidP="00BD1A25">
      <w:pPr>
        <w:widowControl w:val="0"/>
        <w:numPr>
          <w:ilvl w:val="2"/>
          <w:numId w:val="12"/>
        </w:numPr>
        <w:tabs>
          <w:tab w:val="left" w:pos="709"/>
          <w:tab w:val="left" w:pos="1557"/>
        </w:tabs>
        <w:spacing w:line="360" w:lineRule="auto"/>
        <w:ind w:left="1557" w:hanging="709"/>
        <w:jc w:val="both"/>
      </w:pPr>
      <w:r w:rsidRPr="008259FE">
        <w:rPr>
          <w:rFonts w:hint="cs"/>
          <w:rtl/>
        </w:rPr>
        <w:t>ה</w:t>
      </w:r>
      <w:r w:rsidRPr="008259FE">
        <w:rPr>
          <w:rFonts w:hint="eastAsia"/>
          <w:rtl/>
        </w:rPr>
        <w:t>ספק</w:t>
      </w:r>
      <w:r w:rsidRPr="008259FE">
        <w:rPr>
          <w:rtl/>
        </w:rPr>
        <w:t xml:space="preserve"> </w:t>
      </w:r>
      <w:r w:rsidRPr="008259FE">
        <w:rPr>
          <w:rFonts w:hint="cs"/>
          <w:rtl/>
        </w:rPr>
        <w:t>י</w:t>
      </w:r>
      <w:r w:rsidRPr="008259FE">
        <w:rPr>
          <w:rFonts w:hint="eastAsia"/>
          <w:rtl/>
        </w:rPr>
        <w:t>ספק</w:t>
      </w:r>
      <w:r w:rsidRPr="008259FE">
        <w:rPr>
          <w:rtl/>
        </w:rPr>
        <w:t xml:space="preserve"> </w:t>
      </w:r>
      <w:r w:rsidRPr="008259FE">
        <w:rPr>
          <w:rFonts w:hint="eastAsia"/>
          <w:rtl/>
        </w:rPr>
        <w:t>את</w:t>
      </w:r>
      <w:r w:rsidRPr="008259FE">
        <w:rPr>
          <w:rtl/>
        </w:rPr>
        <w:t xml:space="preserve"> </w:t>
      </w:r>
      <w:r w:rsidRPr="008259FE">
        <w:rPr>
          <w:rFonts w:hint="eastAsia"/>
          <w:rtl/>
        </w:rPr>
        <w:t>מוצריו</w:t>
      </w:r>
      <w:r w:rsidRPr="008259FE">
        <w:rPr>
          <w:rtl/>
        </w:rPr>
        <w:t xml:space="preserve"> </w:t>
      </w:r>
      <w:r w:rsidRPr="008259FE">
        <w:rPr>
          <w:rFonts w:hint="eastAsia"/>
          <w:rtl/>
        </w:rPr>
        <w:t>לזכאי</w:t>
      </w:r>
      <w:r w:rsidRPr="008259FE">
        <w:rPr>
          <w:rtl/>
        </w:rPr>
        <w:t xml:space="preserve"> </w:t>
      </w:r>
      <w:r w:rsidRPr="008259FE">
        <w:rPr>
          <w:rFonts w:hint="cs"/>
          <w:rtl/>
        </w:rPr>
        <w:t>עד</w:t>
      </w:r>
      <w:r w:rsidRPr="008259FE">
        <w:rPr>
          <w:rtl/>
        </w:rPr>
        <w:t xml:space="preserve"> </w:t>
      </w:r>
      <w:r w:rsidR="00517E86" w:rsidRPr="008259FE">
        <w:rPr>
          <w:rFonts w:hint="cs"/>
          <w:rtl/>
        </w:rPr>
        <w:t>1</w:t>
      </w:r>
      <w:r w:rsidR="008259FE" w:rsidRPr="008259FE">
        <w:rPr>
          <w:rFonts w:hint="cs"/>
          <w:rtl/>
        </w:rPr>
        <w:t>5</w:t>
      </w:r>
      <w:r w:rsidRPr="008259FE">
        <w:rPr>
          <w:rtl/>
        </w:rPr>
        <w:t xml:space="preserve"> </w:t>
      </w:r>
      <w:r w:rsidRPr="008259FE">
        <w:rPr>
          <w:rFonts w:hint="eastAsia"/>
          <w:rtl/>
        </w:rPr>
        <w:t>ימי</w:t>
      </w:r>
      <w:r w:rsidRPr="008259FE">
        <w:rPr>
          <w:rtl/>
        </w:rPr>
        <w:t xml:space="preserve"> </w:t>
      </w:r>
      <w:r w:rsidRPr="008259FE">
        <w:rPr>
          <w:rFonts w:hint="eastAsia"/>
          <w:rtl/>
        </w:rPr>
        <w:t>עבודה</w:t>
      </w:r>
      <w:r w:rsidRPr="008259FE">
        <w:rPr>
          <w:rtl/>
        </w:rPr>
        <w:t xml:space="preserve"> </w:t>
      </w:r>
      <w:r w:rsidRPr="008259FE">
        <w:rPr>
          <w:rFonts w:hint="eastAsia"/>
          <w:rtl/>
        </w:rPr>
        <w:t>מרגע</w:t>
      </w:r>
      <w:r w:rsidRPr="008259FE">
        <w:rPr>
          <w:rtl/>
        </w:rPr>
        <w:t xml:space="preserve"> </w:t>
      </w:r>
      <w:r w:rsidRPr="008259FE">
        <w:rPr>
          <w:rFonts w:hint="eastAsia"/>
          <w:rtl/>
        </w:rPr>
        <w:t>שהתקבלה</w:t>
      </w:r>
      <w:r w:rsidRPr="008259FE">
        <w:rPr>
          <w:rtl/>
        </w:rPr>
        <w:t xml:space="preserve"> </w:t>
      </w:r>
      <w:r w:rsidRPr="008259FE">
        <w:rPr>
          <w:rFonts w:hint="eastAsia"/>
          <w:rtl/>
        </w:rPr>
        <w:t>ההזמנה</w:t>
      </w:r>
      <w:r w:rsidRPr="008259FE">
        <w:rPr>
          <w:rtl/>
        </w:rPr>
        <w:t xml:space="preserve"> </w:t>
      </w:r>
      <w:r w:rsidRPr="008259FE">
        <w:rPr>
          <w:rFonts w:hint="eastAsia"/>
          <w:rtl/>
        </w:rPr>
        <w:t>מ</w:t>
      </w:r>
      <w:r w:rsidR="00517E86" w:rsidRPr="008259FE">
        <w:rPr>
          <w:rFonts w:hint="cs"/>
          <w:rtl/>
        </w:rPr>
        <w:t>א</w:t>
      </w:r>
      <w:r w:rsidRPr="008259FE">
        <w:rPr>
          <w:rFonts w:hint="eastAsia"/>
          <w:rtl/>
        </w:rPr>
        <w:t>ת</w:t>
      </w:r>
      <w:r w:rsidRPr="008259FE">
        <w:rPr>
          <w:rtl/>
        </w:rPr>
        <w:t xml:space="preserve"> </w:t>
      </w:r>
      <w:r w:rsidRPr="008259FE">
        <w:rPr>
          <w:rFonts w:hint="eastAsia"/>
          <w:rtl/>
        </w:rPr>
        <w:t>הזכאי</w:t>
      </w:r>
      <w:r w:rsidRPr="00A2779E">
        <w:rPr>
          <w:rtl/>
        </w:rPr>
        <w:t xml:space="preserve"> </w:t>
      </w:r>
      <w:r w:rsidR="00573BCD">
        <w:rPr>
          <w:rFonts w:hint="cs"/>
          <w:rtl/>
        </w:rPr>
        <w:t>ו/</w:t>
      </w:r>
      <w:r w:rsidRPr="00A2779E">
        <w:rPr>
          <w:rFonts w:hint="eastAsia"/>
          <w:rtl/>
        </w:rPr>
        <w:t>או</w:t>
      </w:r>
      <w:r w:rsidRPr="00A2779E">
        <w:rPr>
          <w:rtl/>
        </w:rPr>
        <w:t xml:space="preserve"> </w:t>
      </w:r>
      <w:r w:rsidRPr="00A2779E">
        <w:rPr>
          <w:rFonts w:hint="eastAsia"/>
          <w:rtl/>
        </w:rPr>
        <w:t>המזמין</w:t>
      </w:r>
      <w:r w:rsidRPr="00A2779E">
        <w:rPr>
          <w:rFonts w:hint="cs"/>
          <w:rtl/>
        </w:rPr>
        <w:t>.</w:t>
      </w:r>
    </w:p>
    <w:p w14:paraId="25E580E6" w14:textId="3239F78A" w:rsidR="00746DA4" w:rsidRPr="00CB4144" w:rsidRDefault="00746DA4" w:rsidP="00BC7739">
      <w:pPr>
        <w:widowControl w:val="0"/>
        <w:numPr>
          <w:ilvl w:val="2"/>
          <w:numId w:val="12"/>
        </w:numPr>
        <w:tabs>
          <w:tab w:val="left" w:pos="709"/>
          <w:tab w:val="left" w:pos="1557"/>
        </w:tabs>
        <w:spacing w:line="360" w:lineRule="auto"/>
        <w:ind w:left="1557" w:hanging="709"/>
        <w:jc w:val="both"/>
      </w:pPr>
      <w:r w:rsidRPr="00CB4144">
        <w:rPr>
          <w:rtl/>
        </w:rPr>
        <w:t xml:space="preserve">לא </w:t>
      </w:r>
      <w:r w:rsidRPr="00CB4144">
        <w:rPr>
          <w:rFonts w:hint="cs"/>
          <w:rtl/>
        </w:rPr>
        <w:t xml:space="preserve">ביצע הספק את ההזמנה או ההצגה במסגרת הזמן הנקובה לעיל, </w:t>
      </w:r>
      <w:r w:rsidRPr="00CB4144">
        <w:rPr>
          <w:rtl/>
        </w:rPr>
        <w:t xml:space="preserve">יודיע על כך </w:t>
      </w:r>
      <w:r w:rsidRPr="00CB4144">
        <w:rPr>
          <w:rFonts w:hint="cs"/>
          <w:rtl/>
        </w:rPr>
        <w:t>למשרד, תוך שהוא מפרט את הנימוקים לאיחור</w:t>
      </w:r>
      <w:r w:rsidRPr="00CB4144">
        <w:rPr>
          <w:rtl/>
        </w:rPr>
        <w:t>.</w:t>
      </w:r>
    </w:p>
    <w:bookmarkEnd w:id="218"/>
    <w:p w14:paraId="31B644DB" w14:textId="0144B4CE" w:rsidR="00746DA4" w:rsidRPr="00A2779E" w:rsidRDefault="00746DA4" w:rsidP="00BC7739">
      <w:pPr>
        <w:widowControl w:val="0"/>
        <w:numPr>
          <w:ilvl w:val="2"/>
          <w:numId w:val="12"/>
        </w:numPr>
        <w:tabs>
          <w:tab w:val="left" w:pos="709"/>
          <w:tab w:val="left" w:pos="1557"/>
        </w:tabs>
        <w:spacing w:line="360" w:lineRule="auto"/>
        <w:ind w:left="1557" w:hanging="709"/>
        <w:jc w:val="both"/>
      </w:pPr>
      <w:r>
        <w:rPr>
          <w:rFonts w:hint="cs"/>
          <w:rtl/>
        </w:rPr>
        <w:t>אספקת מוצר כאמור תתבצע בלוו</w:t>
      </w:r>
      <w:r w:rsidR="00517E86">
        <w:rPr>
          <w:rFonts w:hint="cs"/>
          <w:rtl/>
        </w:rPr>
        <w:t>י</w:t>
      </w:r>
      <w:r>
        <w:rPr>
          <w:rFonts w:hint="cs"/>
          <w:rtl/>
        </w:rPr>
        <w:t xml:space="preserve">ית </w:t>
      </w:r>
      <w:r w:rsidR="00517E86">
        <w:rPr>
          <w:rFonts w:hint="cs"/>
          <w:rtl/>
        </w:rPr>
        <w:t>קלינאי תקשורת</w:t>
      </w:r>
      <w:r>
        <w:rPr>
          <w:rFonts w:hint="cs"/>
          <w:rtl/>
        </w:rPr>
        <w:t>.</w:t>
      </w:r>
    </w:p>
    <w:p w14:paraId="387C5B34" w14:textId="3768C1D6" w:rsidR="00746DA4" w:rsidRDefault="00746DA4" w:rsidP="00BC7739">
      <w:pPr>
        <w:widowControl w:val="0"/>
        <w:numPr>
          <w:ilvl w:val="2"/>
          <w:numId w:val="12"/>
        </w:numPr>
        <w:tabs>
          <w:tab w:val="left" w:pos="709"/>
          <w:tab w:val="left" w:pos="1557"/>
        </w:tabs>
        <w:spacing w:line="360" w:lineRule="auto"/>
        <w:ind w:left="1557" w:hanging="709"/>
        <w:jc w:val="both"/>
      </w:pPr>
      <w:r w:rsidRPr="00DA1810">
        <w:rPr>
          <w:rtl/>
        </w:rPr>
        <w:t xml:space="preserve">הספק יתאם עם הזכאי </w:t>
      </w:r>
      <w:r w:rsidR="00F16FF9">
        <w:rPr>
          <w:rFonts w:hint="cs"/>
          <w:rtl/>
        </w:rPr>
        <w:t>ו/</w:t>
      </w:r>
      <w:r w:rsidRPr="00DA1810">
        <w:rPr>
          <w:rtl/>
        </w:rPr>
        <w:t xml:space="preserve">או בני משפחתו הקרובים או המטפל בו את המועד </w:t>
      </w:r>
      <w:r>
        <w:rPr>
          <w:rFonts w:hint="cs"/>
          <w:rtl/>
        </w:rPr>
        <w:t>המדו</w:t>
      </w:r>
      <w:r w:rsidR="00517E86">
        <w:rPr>
          <w:rFonts w:hint="cs"/>
          <w:rtl/>
        </w:rPr>
        <w:t>י</w:t>
      </w:r>
      <w:r>
        <w:rPr>
          <w:rFonts w:hint="cs"/>
          <w:rtl/>
        </w:rPr>
        <w:t xml:space="preserve">ק </w:t>
      </w:r>
      <w:r w:rsidRPr="00DA1810">
        <w:rPr>
          <w:rtl/>
        </w:rPr>
        <w:t>שבו יסופק המוצר</w:t>
      </w:r>
      <w:r w:rsidR="00E16833">
        <w:rPr>
          <w:rFonts w:hint="cs"/>
          <w:rtl/>
        </w:rPr>
        <w:t xml:space="preserve"> </w:t>
      </w:r>
      <w:r w:rsidR="00047AC5">
        <w:rPr>
          <w:rFonts w:hint="cs"/>
          <w:rtl/>
        </w:rPr>
        <w:t>לנקודת</w:t>
      </w:r>
      <w:r w:rsidR="008A64D9">
        <w:rPr>
          <w:rFonts w:hint="cs"/>
          <w:rtl/>
        </w:rPr>
        <w:t xml:space="preserve"> </w:t>
      </w:r>
      <w:r w:rsidR="00047AC5">
        <w:rPr>
          <w:rFonts w:hint="cs"/>
          <w:rtl/>
        </w:rPr>
        <w:t>השירות של הספק</w:t>
      </w:r>
      <w:r w:rsidRPr="00DA1810">
        <w:rPr>
          <w:rtl/>
        </w:rPr>
        <w:t xml:space="preserve">. </w:t>
      </w:r>
    </w:p>
    <w:p w14:paraId="15C3A4F9" w14:textId="17C7BF0C" w:rsidR="00746DA4" w:rsidRDefault="00746DA4" w:rsidP="00BC7739">
      <w:pPr>
        <w:widowControl w:val="0"/>
        <w:numPr>
          <w:ilvl w:val="2"/>
          <w:numId w:val="12"/>
        </w:numPr>
        <w:tabs>
          <w:tab w:val="left" w:pos="709"/>
          <w:tab w:val="left" w:pos="1557"/>
        </w:tabs>
        <w:spacing w:line="360" w:lineRule="auto"/>
        <w:ind w:left="1557" w:hanging="709"/>
        <w:jc w:val="both"/>
      </w:pPr>
      <w:r>
        <w:rPr>
          <w:rFonts w:hint="cs"/>
          <w:rtl/>
        </w:rPr>
        <w:t xml:space="preserve">בעת </w:t>
      </w:r>
      <w:r w:rsidR="00622DCA">
        <w:rPr>
          <w:rFonts w:hint="cs"/>
          <w:rtl/>
        </w:rPr>
        <w:t>ה</w:t>
      </w:r>
      <w:r>
        <w:rPr>
          <w:rFonts w:hint="cs"/>
          <w:rtl/>
        </w:rPr>
        <w:t xml:space="preserve">אספקה, הספק ידריך את הזכאי </w:t>
      </w:r>
      <w:r w:rsidR="00622DCA">
        <w:rPr>
          <w:rFonts w:hint="cs"/>
          <w:rtl/>
        </w:rPr>
        <w:t>ו</w:t>
      </w:r>
      <w:r w:rsidR="00F16FF9">
        <w:rPr>
          <w:rFonts w:hint="cs"/>
          <w:rtl/>
        </w:rPr>
        <w:t xml:space="preserve">/או בני </w:t>
      </w:r>
      <w:r w:rsidR="00622DCA">
        <w:rPr>
          <w:rFonts w:hint="cs"/>
          <w:rtl/>
        </w:rPr>
        <w:t xml:space="preserve">משפחתו </w:t>
      </w:r>
      <w:r>
        <w:rPr>
          <w:rFonts w:hint="cs"/>
          <w:rtl/>
        </w:rPr>
        <w:t>על ת</w:t>
      </w:r>
      <w:r w:rsidR="00517E86">
        <w:rPr>
          <w:rFonts w:hint="cs"/>
          <w:rtl/>
        </w:rPr>
        <w:t xml:space="preserve">פעול המוצר, השמירה עליו ואחזקתו, </w:t>
      </w:r>
      <w:r w:rsidR="00517E86">
        <w:rPr>
          <w:rFonts w:hint="cs"/>
          <w:b/>
          <w:rtl/>
          <w:lang w:eastAsia="en-US"/>
        </w:rPr>
        <w:t>וכמו כן</w:t>
      </w:r>
      <w:r w:rsidR="00517E86" w:rsidRPr="00A40BAC">
        <w:rPr>
          <w:b/>
          <w:rtl/>
          <w:lang w:eastAsia="en-US"/>
        </w:rPr>
        <w:t xml:space="preserve"> </w:t>
      </w:r>
      <w:r w:rsidR="00517E86" w:rsidRPr="00A40BAC">
        <w:rPr>
          <w:rFonts w:hint="cs"/>
          <w:b/>
          <w:rtl/>
          <w:lang w:eastAsia="en-US"/>
        </w:rPr>
        <w:t>ימסור</w:t>
      </w:r>
      <w:r w:rsidR="00517E86" w:rsidRPr="00A40BAC">
        <w:rPr>
          <w:b/>
          <w:rtl/>
          <w:lang w:eastAsia="en-US"/>
        </w:rPr>
        <w:t xml:space="preserve"> </w:t>
      </w:r>
      <w:r w:rsidR="00C801AC">
        <w:rPr>
          <w:rFonts w:hint="cs"/>
          <w:b/>
          <w:rtl/>
          <w:lang w:eastAsia="en-US"/>
        </w:rPr>
        <w:t>לזכאי ו</w:t>
      </w:r>
      <w:r w:rsidR="00F16FF9">
        <w:rPr>
          <w:rFonts w:hint="cs"/>
          <w:b/>
          <w:rtl/>
          <w:lang w:eastAsia="en-US"/>
        </w:rPr>
        <w:t>/או</w:t>
      </w:r>
      <w:r w:rsidR="00C801AC">
        <w:rPr>
          <w:rFonts w:hint="cs"/>
          <w:b/>
          <w:rtl/>
          <w:lang w:eastAsia="en-US"/>
        </w:rPr>
        <w:t xml:space="preserve"> למשפחתו </w:t>
      </w:r>
      <w:r w:rsidR="00517E86" w:rsidRPr="00A40BAC">
        <w:rPr>
          <w:rFonts w:hint="cs"/>
          <w:b/>
          <w:rtl/>
          <w:lang w:eastAsia="en-US"/>
        </w:rPr>
        <w:t>את</w:t>
      </w:r>
      <w:r w:rsidR="00517E86" w:rsidRPr="00A40BAC">
        <w:rPr>
          <w:b/>
          <w:rtl/>
          <w:lang w:eastAsia="en-US"/>
        </w:rPr>
        <w:t xml:space="preserve"> </w:t>
      </w:r>
      <w:r w:rsidR="00517E86" w:rsidRPr="00A40BAC">
        <w:rPr>
          <w:rFonts w:hint="cs"/>
          <w:b/>
          <w:rtl/>
          <w:lang w:eastAsia="en-US"/>
        </w:rPr>
        <w:t>מספר</w:t>
      </w:r>
      <w:r w:rsidR="00517E86" w:rsidRPr="00A40BAC">
        <w:rPr>
          <w:b/>
          <w:rtl/>
          <w:lang w:eastAsia="en-US"/>
        </w:rPr>
        <w:t xml:space="preserve"> </w:t>
      </w:r>
      <w:r w:rsidR="00517E86" w:rsidRPr="00A40BAC">
        <w:rPr>
          <w:rFonts w:hint="cs"/>
          <w:b/>
          <w:rtl/>
          <w:lang w:eastAsia="en-US"/>
        </w:rPr>
        <w:t>הטלפון</w:t>
      </w:r>
      <w:r w:rsidR="00517E86" w:rsidRPr="00A40BAC">
        <w:rPr>
          <w:b/>
          <w:rtl/>
          <w:lang w:eastAsia="en-US"/>
        </w:rPr>
        <w:t xml:space="preserve"> </w:t>
      </w:r>
      <w:r w:rsidR="00517E86" w:rsidRPr="00A40BAC">
        <w:rPr>
          <w:rFonts w:hint="cs"/>
          <w:b/>
          <w:rtl/>
          <w:lang w:eastAsia="en-US"/>
        </w:rPr>
        <w:t>של</w:t>
      </w:r>
      <w:r w:rsidR="00517E86" w:rsidRPr="00A40BAC">
        <w:rPr>
          <w:b/>
          <w:rtl/>
          <w:lang w:eastAsia="en-US"/>
        </w:rPr>
        <w:t xml:space="preserve"> </w:t>
      </w:r>
      <w:r w:rsidR="00517E86" w:rsidRPr="00A40BAC">
        <w:rPr>
          <w:rFonts w:hint="cs"/>
          <w:b/>
          <w:rtl/>
          <w:lang w:eastAsia="en-US"/>
        </w:rPr>
        <w:t>המוקד</w:t>
      </w:r>
      <w:r w:rsidR="00517E86" w:rsidRPr="00A40BAC">
        <w:rPr>
          <w:b/>
          <w:rtl/>
          <w:lang w:eastAsia="en-US"/>
        </w:rPr>
        <w:t xml:space="preserve">, </w:t>
      </w:r>
      <w:r w:rsidR="00517E86" w:rsidRPr="00A40BAC">
        <w:rPr>
          <w:rFonts w:hint="cs"/>
          <w:b/>
          <w:rtl/>
          <w:lang w:eastAsia="en-US"/>
        </w:rPr>
        <w:t>שעות</w:t>
      </w:r>
      <w:r w:rsidR="00517E86" w:rsidRPr="00A40BAC">
        <w:rPr>
          <w:b/>
          <w:rtl/>
          <w:lang w:eastAsia="en-US"/>
        </w:rPr>
        <w:t xml:space="preserve"> </w:t>
      </w:r>
      <w:r w:rsidR="00517E86" w:rsidRPr="00A40BAC">
        <w:rPr>
          <w:rFonts w:hint="cs"/>
          <w:b/>
          <w:rtl/>
          <w:lang w:eastAsia="en-US"/>
        </w:rPr>
        <w:t>פעילות</w:t>
      </w:r>
      <w:r w:rsidR="00517E86" w:rsidRPr="00A40BAC">
        <w:rPr>
          <w:b/>
          <w:rtl/>
          <w:lang w:eastAsia="en-US"/>
        </w:rPr>
        <w:t xml:space="preserve"> </w:t>
      </w:r>
      <w:r w:rsidR="00517E86" w:rsidRPr="00A40BAC">
        <w:rPr>
          <w:rFonts w:hint="cs"/>
          <w:b/>
          <w:rtl/>
          <w:lang w:eastAsia="en-US"/>
        </w:rPr>
        <w:t>המוקד</w:t>
      </w:r>
      <w:r w:rsidR="00517E86" w:rsidRPr="00A40BAC">
        <w:rPr>
          <w:b/>
          <w:rtl/>
          <w:lang w:eastAsia="en-US"/>
        </w:rPr>
        <w:t xml:space="preserve"> </w:t>
      </w:r>
      <w:r w:rsidR="00517E86" w:rsidRPr="00A40BAC">
        <w:rPr>
          <w:rFonts w:hint="cs"/>
          <w:b/>
          <w:rtl/>
          <w:lang w:eastAsia="en-US"/>
        </w:rPr>
        <w:t>ואיש</w:t>
      </w:r>
      <w:r w:rsidR="00517E86" w:rsidRPr="00A40BAC">
        <w:rPr>
          <w:b/>
          <w:rtl/>
          <w:lang w:eastAsia="en-US"/>
        </w:rPr>
        <w:t xml:space="preserve"> </w:t>
      </w:r>
      <w:r w:rsidR="00517E86" w:rsidRPr="00A40BAC">
        <w:rPr>
          <w:rFonts w:hint="cs"/>
          <w:b/>
          <w:rtl/>
          <w:lang w:eastAsia="en-US"/>
        </w:rPr>
        <w:t>הקשר</w:t>
      </w:r>
      <w:r w:rsidR="00517E86" w:rsidRPr="00A40BAC">
        <w:rPr>
          <w:b/>
          <w:rtl/>
          <w:lang w:eastAsia="en-US"/>
        </w:rPr>
        <w:t xml:space="preserve"> </w:t>
      </w:r>
      <w:r w:rsidR="00517E86" w:rsidRPr="00A40BAC">
        <w:rPr>
          <w:rFonts w:hint="cs"/>
          <w:b/>
          <w:rtl/>
          <w:lang w:eastAsia="en-US"/>
        </w:rPr>
        <w:t>המטפל</w:t>
      </w:r>
      <w:r w:rsidR="00517E86" w:rsidRPr="00A40BAC">
        <w:rPr>
          <w:b/>
          <w:rtl/>
          <w:lang w:eastAsia="en-US"/>
        </w:rPr>
        <w:t xml:space="preserve"> </w:t>
      </w:r>
      <w:r w:rsidR="00517E86" w:rsidRPr="00A40BAC">
        <w:rPr>
          <w:rFonts w:hint="cs"/>
          <w:b/>
          <w:rtl/>
          <w:lang w:eastAsia="en-US"/>
        </w:rPr>
        <w:t>בהזמנה</w:t>
      </w:r>
      <w:r w:rsidR="00517E86">
        <w:rPr>
          <w:rFonts w:hint="cs"/>
          <w:rtl/>
        </w:rPr>
        <w:t>.</w:t>
      </w:r>
    </w:p>
    <w:p w14:paraId="53527976" w14:textId="79948437" w:rsidR="00AC28E5" w:rsidRDefault="00746DA4" w:rsidP="00BC7739">
      <w:pPr>
        <w:widowControl w:val="0"/>
        <w:numPr>
          <w:ilvl w:val="2"/>
          <w:numId w:val="12"/>
        </w:numPr>
        <w:tabs>
          <w:tab w:val="left" w:pos="709"/>
          <w:tab w:val="left" w:pos="1557"/>
        </w:tabs>
        <w:spacing w:line="360" w:lineRule="auto"/>
        <w:ind w:left="1557" w:hanging="709"/>
        <w:jc w:val="both"/>
      </w:pPr>
      <w:r w:rsidRPr="006F4DCA">
        <w:rPr>
          <w:rFonts w:hint="eastAsia"/>
          <w:rtl/>
        </w:rPr>
        <w:t>אישורי</w:t>
      </w:r>
      <w:r w:rsidRPr="006F4DCA">
        <w:rPr>
          <w:rtl/>
        </w:rPr>
        <w:t xml:space="preserve"> </w:t>
      </w:r>
      <w:r w:rsidRPr="006F4DCA">
        <w:rPr>
          <w:rFonts w:hint="eastAsia"/>
          <w:rtl/>
        </w:rPr>
        <w:t>אספקה</w:t>
      </w:r>
      <w:r w:rsidRPr="006F4DCA">
        <w:rPr>
          <w:rtl/>
        </w:rPr>
        <w:t>: בעת האספקה של המוצר</w:t>
      </w:r>
      <w:r w:rsidR="00AC28E5">
        <w:rPr>
          <w:rFonts w:hint="cs"/>
          <w:rtl/>
        </w:rPr>
        <w:t>,</w:t>
      </w:r>
      <w:r w:rsidRPr="006F4DCA">
        <w:rPr>
          <w:rtl/>
        </w:rPr>
        <w:t xml:space="preserve"> יחתים הספק את </w:t>
      </w:r>
      <w:r w:rsidR="00C801AC">
        <w:rPr>
          <w:rFonts w:hint="cs"/>
          <w:rtl/>
        </w:rPr>
        <w:t>אחד מבני המשפחה או מי מטעמה</w:t>
      </w:r>
      <w:r w:rsidRPr="006F4DCA">
        <w:rPr>
          <w:rtl/>
        </w:rPr>
        <w:t xml:space="preserve">, </w:t>
      </w:r>
      <w:r w:rsidRPr="006F4DCA">
        <w:rPr>
          <w:rFonts w:hint="eastAsia"/>
          <w:rtl/>
        </w:rPr>
        <w:t>ובלבד</w:t>
      </w:r>
      <w:r w:rsidRPr="006F4DCA">
        <w:rPr>
          <w:rtl/>
        </w:rPr>
        <w:t xml:space="preserve"> </w:t>
      </w:r>
      <w:r w:rsidR="00C801AC">
        <w:rPr>
          <w:rFonts w:hint="cs"/>
          <w:rtl/>
        </w:rPr>
        <w:t>שהמשפחה</w:t>
      </w:r>
      <w:r w:rsidR="00C801AC" w:rsidRPr="006F4DCA">
        <w:rPr>
          <w:rtl/>
        </w:rPr>
        <w:t xml:space="preserve"> </w:t>
      </w:r>
      <w:r w:rsidRPr="006F4DCA">
        <w:rPr>
          <w:rFonts w:hint="eastAsia"/>
          <w:rtl/>
        </w:rPr>
        <w:t>הסמיכ</w:t>
      </w:r>
      <w:r w:rsidR="00C801AC">
        <w:rPr>
          <w:rFonts w:hint="cs"/>
          <w:rtl/>
        </w:rPr>
        <w:t>ה</w:t>
      </w:r>
      <w:r w:rsidRPr="006F4DCA">
        <w:rPr>
          <w:rtl/>
        </w:rPr>
        <w:t xml:space="preserve"> </w:t>
      </w:r>
      <w:r w:rsidRPr="006F4DCA">
        <w:rPr>
          <w:rFonts w:hint="eastAsia"/>
          <w:rtl/>
        </w:rPr>
        <w:t>לכך</w:t>
      </w:r>
      <w:r w:rsidRPr="006F4DCA">
        <w:rPr>
          <w:rtl/>
        </w:rPr>
        <w:t xml:space="preserve">, </w:t>
      </w:r>
      <w:r w:rsidRPr="006F4DCA">
        <w:rPr>
          <w:rFonts w:hint="eastAsia"/>
          <w:rtl/>
        </w:rPr>
        <w:t>על</w:t>
      </w:r>
      <w:r w:rsidRPr="006F4DCA">
        <w:rPr>
          <w:rtl/>
        </w:rPr>
        <w:t xml:space="preserve"> </w:t>
      </w:r>
      <w:r w:rsidR="00251F94">
        <w:rPr>
          <w:rFonts w:hint="cs"/>
          <w:rtl/>
        </w:rPr>
        <w:t>טופס המאשר</w:t>
      </w:r>
      <w:r w:rsidRPr="006F4DCA">
        <w:rPr>
          <w:rtl/>
        </w:rPr>
        <w:t xml:space="preserve"> את קבלת המוצר, </w:t>
      </w:r>
      <w:r w:rsidR="00AC28E5">
        <w:rPr>
          <w:rFonts w:hint="cs"/>
          <w:rtl/>
        </w:rPr>
        <w:t>וכן על:</w:t>
      </w:r>
    </w:p>
    <w:p w14:paraId="49C94744" w14:textId="77777777" w:rsidR="00AC28E5" w:rsidRPr="00AC28E5" w:rsidRDefault="00AC28E5" w:rsidP="00BC7739">
      <w:pPr>
        <w:widowControl w:val="0"/>
        <w:numPr>
          <w:ilvl w:val="3"/>
          <w:numId w:val="12"/>
        </w:numPr>
        <w:spacing w:line="360" w:lineRule="auto"/>
        <w:ind w:left="2407" w:hanging="850"/>
        <w:jc w:val="both"/>
        <w:rPr>
          <w:b/>
          <w:lang w:eastAsia="en-US"/>
        </w:rPr>
      </w:pPr>
      <w:r w:rsidRPr="00AC28E5">
        <w:rPr>
          <w:b/>
          <w:rtl/>
          <w:lang w:eastAsia="en-US"/>
        </w:rPr>
        <w:t xml:space="preserve">תעודת אחריות </w:t>
      </w:r>
      <w:r w:rsidRPr="00AC28E5">
        <w:rPr>
          <w:rFonts w:hint="cs"/>
          <w:b/>
          <w:rtl/>
          <w:lang w:eastAsia="en-US"/>
        </w:rPr>
        <w:t xml:space="preserve">המפרטת את זכויות הזכאי וחובות הספק במסגרת ההתקשרות. תעודת האחריות תתייחס למדיניות אחריות ותיקונים, שירות, החזר מוצר וכיו"ב, לפי כלל הוראות המכרז וההסכם. על התעודה להיות </w:t>
      </w:r>
      <w:r w:rsidRPr="00AC28E5">
        <w:rPr>
          <w:rFonts w:hint="eastAsia"/>
          <w:b/>
          <w:rtl/>
          <w:lang w:eastAsia="en-US"/>
        </w:rPr>
        <w:t>בשפה</w:t>
      </w:r>
      <w:r w:rsidRPr="00AC28E5">
        <w:rPr>
          <w:b/>
          <w:rtl/>
          <w:lang w:eastAsia="en-US"/>
        </w:rPr>
        <w:t xml:space="preserve"> </w:t>
      </w:r>
      <w:r w:rsidRPr="00AC28E5">
        <w:rPr>
          <w:rFonts w:hint="eastAsia"/>
          <w:b/>
          <w:rtl/>
          <w:lang w:eastAsia="en-US"/>
        </w:rPr>
        <w:t>עברי</w:t>
      </w:r>
      <w:r w:rsidRPr="00AC28E5">
        <w:rPr>
          <w:rFonts w:hint="cs"/>
          <w:b/>
          <w:rtl/>
          <w:lang w:eastAsia="en-US"/>
        </w:rPr>
        <w:t>ת, ערבית, אנגלית או רוסית, בהתאם לבקשת הזכאי.</w:t>
      </w:r>
    </w:p>
    <w:p w14:paraId="49BFE607" w14:textId="77777777" w:rsidR="00AC28E5" w:rsidRPr="00AC28E5" w:rsidRDefault="00AC28E5" w:rsidP="00BC7739">
      <w:pPr>
        <w:widowControl w:val="0"/>
        <w:numPr>
          <w:ilvl w:val="3"/>
          <w:numId w:val="12"/>
        </w:numPr>
        <w:spacing w:line="360" w:lineRule="auto"/>
        <w:ind w:left="2407" w:hanging="850"/>
        <w:jc w:val="both"/>
        <w:rPr>
          <w:b/>
          <w:rtl/>
          <w:lang w:eastAsia="en-US"/>
        </w:rPr>
      </w:pPr>
      <w:r w:rsidRPr="00AC28E5">
        <w:rPr>
          <w:b/>
          <w:rtl/>
          <w:lang w:eastAsia="en-US"/>
        </w:rPr>
        <w:t xml:space="preserve">חוברת הדרכה </w:t>
      </w:r>
      <w:r w:rsidRPr="00AC28E5">
        <w:rPr>
          <w:rFonts w:hint="cs"/>
          <w:b/>
          <w:rtl/>
          <w:lang w:eastAsia="en-US"/>
        </w:rPr>
        <w:t xml:space="preserve">לתחזוקת המוצר, לתפעולו ולתפעול ערכת התיקונים שלו (ככל שיש כזו). על החוברת להיות </w:t>
      </w:r>
      <w:r w:rsidRPr="00AC28E5">
        <w:rPr>
          <w:rFonts w:hint="eastAsia"/>
          <w:b/>
          <w:rtl/>
          <w:lang w:eastAsia="en-US"/>
        </w:rPr>
        <w:t>בשפה</w:t>
      </w:r>
      <w:r w:rsidRPr="00AC28E5">
        <w:rPr>
          <w:b/>
          <w:rtl/>
          <w:lang w:eastAsia="en-US"/>
        </w:rPr>
        <w:t xml:space="preserve"> </w:t>
      </w:r>
      <w:r w:rsidRPr="00AC28E5">
        <w:rPr>
          <w:rFonts w:hint="eastAsia"/>
          <w:b/>
          <w:rtl/>
          <w:lang w:eastAsia="en-US"/>
        </w:rPr>
        <w:t>עברי</w:t>
      </w:r>
      <w:r w:rsidRPr="00AC28E5">
        <w:rPr>
          <w:rFonts w:hint="cs"/>
          <w:b/>
          <w:rtl/>
          <w:lang w:eastAsia="en-US"/>
        </w:rPr>
        <w:t>ת, ערבית, אנגלית או רוסית, בהתאם לבקשת הזכאי.</w:t>
      </w:r>
    </w:p>
    <w:p w14:paraId="61E86AB7" w14:textId="77777777" w:rsidR="00AC28E5" w:rsidRDefault="00AC28E5" w:rsidP="00BC7739">
      <w:pPr>
        <w:widowControl w:val="0"/>
        <w:numPr>
          <w:ilvl w:val="2"/>
          <w:numId w:val="12"/>
        </w:numPr>
        <w:tabs>
          <w:tab w:val="left" w:pos="709"/>
          <w:tab w:val="left" w:pos="1557"/>
        </w:tabs>
        <w:spacing w:line="360" w:lineRule="auto"/>
        <w:ind w:left="1557" w:hanging="709"/>
        <w:jc w:val="both"/>
      </w:pPr>
      <w:r>
        <w:rPr>
          <w:rFonts w:hint="cs"/>
          <w:rtl/>
        </w:rPr>
        <w:t>עם המוצר, יסופקו כל האביזרים האופציונליים שנרכשו עמו.</w:t>
      </w:r>
    </w:p>
    <w:p w14:paraId="17B1C30E" w14:textId="77777777" w:rsidR="00265E4D" w:rsidRDefault="00265E4D" w:rsidP="00A84815">
      <w:pPr>
        <w:widowControl w:val="0"/>
        <w:spacing w:line="360" w:lineRule="auto"/>
        <w:rPr>
          <w:rtl/>
        </w:rPr>
      </w:pPr>
    </w:p>
    <w:p w14:paraId="7660594A" w14:textId="346A20CA" w:rsidR="00CE57E1" w:rsidRPr="00CE57E1" w:rsidRDefault="00CE57E1" w:rsidP="00A84815">
      <w:pPr>
        <w:pStyle w:val="14"/>
        <w:widowControl w:val="0"/>
        <w:numPr>
          <w:ilvl w:val="0"/>
          <w:numId w:val="10"/>
        </w:numPr>
        <w:spacing w:after="200" w:line="360" w:lineRule="auto"/>
        <w:ind w:left="357" w:hanging="357"/>
        <w:rPr>
          <w:rFonts w:asciiTheme="minorHAnsi" w:hAnsiTheme="minorHAnsi" w:cs="David"/>
          <w:sz w:val="24"/>
          <w:szCs w:val="24"/>
          <w:rtl/>
          <w:lang w:eastAsia="en-US"/>
        </w:rPr>
      </w:pPr>
      <w:bookmarkStart w:id="220" w:name="_Ref435709326"/>
      <w:bookmarkStart w:id="221" w:name="_Toc444431629"/>
      <w:bookmarkStart w:id="222" w:name="_Toc445625992"/>
      <w:bookmarkStart w:id="223" w:name="_Toc447535477"/>
      <w:bookmarkStart w:id="224" w:name="_Toc448316667"/>
      <w:bookmarkStart w:id="225" w:name="_Toc448320945"/>
      <w:r w:rsidRPr="00CE57E1">
        <w:rPr>
          <w:rFonts w:asciiTheme="minorHAnsi" w:hAnsiTheme="minorHAnsi" w:cs="David" w:hint="eastAsia"/>
          <w:sz w:val="24"/>
          <w:szCs w:val="24"/>
          <w:rtl/>
          <w:lang w:eastAsia="en-US"/>
        </w:rPr>
        <w:t>אחריות</w:t>
      </w:r>
      <w:r>
        <w:rPr>
          <w:rFonts w:asciiTheme="minorHAnsi" w:hAnsiTheme="minorHAnsi" w:cs="David" w:hint="cs"/>
          <w:sz w:val="24"/>
          <w:szCs w:val="24"/>
          <w:rtl/>
          <w:lang w:eastAsia="en-US"/>
        </w:rPr>
        <w:t xml:space="preserve"> כוללת</w:t>
      </w:r>
      <w:bookmarkEnd w:id="220"/>
      <w:bookmarkEnd w:id="221"/>
      <w:bookmarkEnd w:id="222"/>
      <w:bookmarkEnd w:id="223"/>
      <w:bookmarkEnd w:id="224"/>
      <w:bookmarkEnd w:id="225"/>
    </w:p>
    <w:p w14:paraId="5E76FF2A" w14:textId="77777777" w:rsidR="00551450" w:rsidRPr="00551450" w:rsidRDefault="00551450" w:rsidP="00BC7739">
      <w:pPr>
        <w:pStyle w:val="a6"/>
        <w:widowControl w:val="0"/>
        <w:numPr>
          <w:ilvl w:val="0"/>
          <w:numId w:val="11"/>
        </w:numPr>
        <w:tabs>
          <w:tab w:val="left" w:pos="848"/>
        </w:tabs>
        <w:spacing w:line="360" w:lineRule="auto"/>
        <w:jc w:val="both"/>
        <w:rPr>
          <w:b/>
          <w:vanish/>
          <w:rtl/>
          <w:lang w:eastAsia="en-US"/>
        </w:rPr>
      </w:pPr>
    </w:p>
    <w:p w14:paraId="5B8F469D" w14:textId="03074A85" w:rsidR="00F01B75" w:rsidRDefault="00CE57E1" w:rsidP="00BC7739">
      <w:pPr>
        <w:pStyle w:val="a6"/>
        <w:widowControl w:val="0"/>
        <w:numPr>
          <w:ilvl w:val="1"/>
          <w:numId w:val="11"/>
        </w:numPr>
        <w:tabs>
          <w:tab w:val="left" w:pos="848"/>
        </w:tabs>
        <w:spacing w:line="360" w:lineRule="auto"/>
        <w:ind w:left="848" w:hanging="567"/>
        <w:jc w:val="both"/>
        <w:rPr>
          <w:b/>
          <w:lang w:eastAsia="en-US"/>
        </w:rPr>
      </w:pPr>
      <w:bookmarkStart w:id="226" w:name="_Ref444687014"/>
      <w:r w:rsidRPr="00F01B75">
        <w:rPr>
          <w:rFonts w:hint="cs"/>
          <w:b/>
          <w:rtl/>
          <w:lang w:eastAsia="en-US"/>
        </w:rPr>
        <w:t xml:space="preserve">הספק מתחייב להעניק אחריות כוללת על המוצרים המורשים שברשותו </w:t>
      </w:r>
      <w:r w:rsidRPr="00F01B75">
        <w:rPr>
          <w:rFonts w:hint="eastAsia"/>
          <w:b/>
          <w:rtl/>
          <w:lang w:eastAsia="en-US"/>
        </w:rPr>
        <w:t>לתקופה</w:t>
      </w:r>
      <w:r w:rsidRPr="00F01B75">
        <w:rPr>
          <w:b/>
          <w:rtl/>
          <w:lang w:eastAsia="en-US"/>
        </w:rPr>
        <w:t xml:space="preserve"> </w:t>
      </w:r>
      <w:r w:rsidRPr="00F01B75">
        <w:rPr>
          <w:rFonts w:hint="eastAsia"/>
          <w:b/>
          <w:rtl/>
          <w:lang w:eastAsia="en-US"/>
        </w:rPr>
        <w:t>של</w:t>
      </w:r>
      <w:r w:rsidRPr="00F01B75">
        <w:rPr>
          <w:b/>
          <w:rtl/>
          <w:lang w:eastAsia="en-US"/>
        </w:rPr>
        <w:t xml:space="preserve"> </w:t>
      </w:r>
      <w:r w:rsidRPr="00F01B75">
        <w:rPr>
          <w:rFonts w:hint="cs"/>
          <w:b/>
          <w:rtl/>
          <w:lang w:eastAsia="en-US"/>
        </w:rPr>
        <w:t xml:space="preserve">לפחות </w:t>
      </w:r>
      <w:r w:rsidR="002D1541">
        <w:rPr>
          <w:rFonts w:hint="cs"/>
          <w:b/>
          <w:rtl/>
          <w:lang w:eastAsia="en-US"/>
        </w:rPr>
        <w:t>ארבע (</w:t>
      </w:r>
      <w:r w:rsidR="00A91025" w:rsidRPr="00F01B75">
        <w:rPr>
          <w:rFonts w:hint="cs"/>
          <w:b/>
          <w:rtl/>
          <w:lang w:eastAsia="en-US"/>
        </w:rPr>
        <w:t>4</w:t>
      </w:r>
      <w:r w:rsidR="002D1541">
        <w:rPr>
          <w:rFonts w:hint="cs"/>
          <w:b/>
          <w:rtl/>
          <w:lang w:eastAsia="en-US"/>
        </w:rPr>
        <w:t>)</w:t>
      </w:r>
      <w:r w:rsidR="00A91025" w:rsidRPr="00F01B75">
        <w:rPr>
          <w:rFonts w:hint="cs"/>
          <w:b/>
          <w:rtl/>
          <w:lang w:eastAsia="en-US"/>
        </w:rPr>
        <w:t xml:space="preserve"> שנים, או </w:t>
      </w:r>
      <w:r w:rsidRPr="00F01B75">
        <w:rPr>
          <w:rFonts w:hint="cs"/>
          <w:b/>
          <w:rtl/>
          <w:lang w:eastAsia="en-US"/>
        </w:rPr>
        <w:t>לפי אחריות יצרן</w:t>
      </w:r>
      <w:r w:rsidR="00A91025" w:rsidRPr="00F01B75">
        <w:rPr>
          <w:rFonts w:hint="cs"/>
          <w:b/>
          <w:rtl/>
          <w:lang w:eastAsia="en-US"/>
        </w:rPr>
        <w:t>, המאוחר</w:t>
      </w:r>
      <w:r w:rsidRPr="00F01B75">
        <w:rPr>
          <w:rFonts w:hint="cs"/>
          <w:b/>
          <w:rtl/>
          <w:lang w:eastAsia="en-US"/>
        </w:rPr>
        <w:t xml:space="preserve"> </w:t>
      </w:r>
      <w:proofErr w:type="spellStart"/>
      <w:r w:rsidRPr="00F01B75">
        <w:rPr>
          <w:rFonts w:hint="cs"/>
          <w:b/>
          <w:rtl/>
          <w:lang w:eastAsia="en-US"/>
        </w:rPr>
        <w:t>מבי</w:t>
      </w:r>
      <w:r w:rsidR="00A91025" w:rsidRPr="00F01B75">
        <w:rPr>
          <w:rFonts w:hint="cs"/>
          <w:b/>
          <w:rtl/>
          <w:lang w:eastAsia="en-US"/>
        </w:rPr>
        <w:t>ני</w:t>
      </w:r>
      <w:r w:rsidR="00F01B75" w:rsidRPr="00F01B75">
        <w:rPr>
          <w:rFonts w:hint="cs"/>
          <w:b/>
          <w:rtl/>
          <w:lang w:eastAsia="en-US"/>
        </w:rPr>
        <w:t>הם</w:t>
      </w:r>
      <w:proofErr w:type="spellEnd"/>
      <w:r w:rsidR="00875854">
        <w:rPr>
          <w:rFonts w:hint="cs"/>
          <w:b/>
          <w:rtl/>
          <w:lang w:eastAsia="en-US"/>
        </w:rPr>
        <w:t xml:space="preserve"> (וללא קשר לתקופת ההתקשרות במסגרת המכרז)</w:t>
      </w:r>
      <w:r w:rsidR="00F01B75">
        <w:rPr>
          <w:rFonts w:hint="cs"/>
          <w:b/>
          <w:rtl/>
          <w:lang w:eastAsia="en-US"/>
        </w:rPr>
        <w:t>.</w:t>
      </w:r>
      <w:bookmarkEnd w:id="226"/>
    </w:p>
    <w:p w14:paraId="03017833" w14:textId="77777777" w:rsidR="00F01B75" w:rsidRDefault="00F01B75" w:rsidP="00BC7739">
      <w:pPr>
        <w:pStyle w:val="a6"/>
        <w:widowControl w:val="0"/>
        <w:numPr>
          <w:ilvl w:val="1"/>
          <w:numId w:val="11"/>
        </w:numPr>
        <w:tabs>
          <w:tab w:val="left" w:pos="848"/>
        </w:tabs>
        <w:spacing w:line="360" w:lineRule="auto"/>
        <w:ind w:left="848" w:hanging="567"/>
        <w:jc w:val="both"/>
        <w:rPr>
          <w:b/>
          <w:lang w:eastAsia="en-US"/>
        </w:rPr>
      </w:pPr>
      <w:r w:rsidRPr="00CE57E1">
        <w:rPr>
          <w:rFonts w:hint="cs"/>
          <w:b/>
          <w:rtl/>
          <w:lang w:eastAsia="en-US"/>
        </w:rPr>
        <w:t xml:space="preserve">הספק מתחייב לעמוד בתנאי האחריות הכוללת (המפורטים מטה) גם לאחר תום תקופת </w:t>
      </w:r>
      <w:r>
        <w:rPr>
          <w:rFonts w:hint="cs"/>
          <w:b/>
          <w:rtl/>
          <w:lang w:eastAsia="en-US"/>
        </w:rPr>
        <w:t>ההתקשרות המקורית</w:t>
      </w:r>
      <w:r w:rsidRPr="00CE57E1">
        <w:rPr>
          <w:rFonts w:hint="cs"/>
          <w:b/>
          <w:rtl/>
          <w:lang w:eastAsia="en-US"/>
        </w:rPr>
        <w:t xml:space="preserve"> או הארכת</w:t>
      </w:r>
      <w:r>
        <w:rPr>
          <w:rFonts w:hint="cs"/>
          <w:b/>
          <w:rtl/>
          <w:lang w:eastAsia="en-US"/>
        </w:rPr>
        <w:t>ה,</w:t>
      </w:r>
      <w:r w:rsidRPr="00CE57E1">
        <w:rPr>
          <w:rFonts w:hint="cs"/>
          <w:b/>
          <w:rtl/>
          <w:lang w:eastAsia="en-US"/>
        </w:rPr>
        <w:t xml:space="preserve"> כל עוד נרכש המוצר על-ידי הזכאי במהלך תקופת </w:t>
      </w:r>
      <w:r>
        <w:rPr>
          <w:rFonts w:hint="cs"/>
          <w:b/>
          <w:rtl/>
          <w:lang w:eastAsia="en-US"/>
        </w:rPr>
        <w:t>ההתקשרות המקורית</w:t>
      </w:r>
      <w:r w:rsidRPr="00CE57E1">
        <w:rPr>
          <w:rFonts w:hint="cs"/>
          <w:b/>
          <w:rtl/>
          <w:lang w:eastAsia="en-US"/>
        </w:rPr>
        <w:t xml:space="preserve"> או הארכת</w:t>
      </w:r>
      <w:r>
        <w:rPr>
          <w:rFonts w:hint="cs"/>
          <w:b/>
          <w:rtl/>
          <w:lang w:eastAsia="en-US"/>
        </w:rPr>
        <w:t>ה</w:t>
      </w:r>
      <w:r w:rsidRPr="00CE57E1">
        <w:rPr>
          <w:rFonts w:hint="cs"/>
          <w:b/>
          <w:rtl/>
          <w:lang w:eastAsia="en-US"/>
        </w:rPr>
        <w:t xml:space="preserve">. </w:t>
      </w:r>
    </w:p>
    <w:p w14:paraId="61FAA0FD" w14:textId="388BC7EE" w:rsidR="00F01B75" w:rsidRDefault="00F01B75" w:rsidP="00BC7739">
      <w:pPr>
        <w:pStyle w:val="a6"/>
        <w:widowControl w:val="0"/>
        <w:numPr>
          <w:ilvl w:val="1"/>
          <w:numId w:val="11"/>
        </w:numPr>
        <w:tabs>
          <w:tab w:val="left" w:pos="848"/>
        </w:tabs>
        <w:spacing w:line="360" w:lineRule="auto"/>
        <w:ind w:left="848" w:hanging="567"/>
        <w:jc w:val="both"/>
        <w:rPr>
          <w:b/>
          <w:lang w:eastAsia="en-US"/>
        </w:rPr>
      </w:pPr>
      <w:r>
        <w:rPr>
          <w:rFonts w:hint="cs"/>
          <w:b/>
          <w:rtl/>
          <w:lang w:eastAsia="en-US"/>
        </w:rPr>
        <w:t>"</w:t>
      </w:r>
      <w:r w:rsidRPr="00F01B75">
        <w:rPr>
          <w:b/>
          <w:rtl/>
          <w:lang w:eastAsia="en-US"/>
        </w:rPr>
        <w:t xml:space="preserve">אחריות </w:t>
      </w:r>
      <w:r w:rsidRPr="00F01B75">
        <w:rPr>
          <w:rFonts w:hint="eastAsia"/>
          <w:b/>
          <w:rtl/>
          <w:lang w:eastAsia="en-US"/>
        </w:rPr>
        <w:t>כוללת</w:t>
      </w:r>
      <w:r w:rsidRPr="00F01B75">
        <w:rPr>
          <w:b/>
          <w:rtl/>
          <w:lang w:eastAsia="en-US"/>
        </w:rPr>
        <w:t>"</w:t>
      </w:r>
      <w:r w:rsidRPr="00F01B75">
        <w:rPr>
          <w:rFonts w:hint="cs"/>
          <w:b/>
          <w:rtl/>
          <w:lang w:eastAsia="en-US"/>
        </w:rPr>
        <w:t xml:space="preserve"> למוצר מורשה תכלול אחריות</w:t>
      </w:r>
      <w:r w:rsidRPr="00F01B75">
        <w:rPr>
          <w:b/>
          <w:rtl/>
          <w:lang w:eastAsia="en-US"/>
        </w:rPr>
        <w:t xml:space="preserve"> </w:t>
      </w:r>
      <w:r w:rsidRPr="00F01B75">
        <w:rPr>
          <w:rFonts w:hint="cs"/>
          <w:b/>
          <w:rtl/>
          <w:lang w:eastAsia="en-US"/>
        </w:rPr>
        <w:t>בלתי</w:t>
      </w:r>
      <w:r w:rsidRPr="00F01B75">
        <w:rPr>
          <w:b/>
          <w:rtl/>
          <w:lang w:eastAsia="en-US"/>
        </w:rPr>
        <w:t xml:space="preserve"> </w:t>
      </w:r>
      <w:r w:rsidRPr="00F01B75">
        <w:rPr>
          <w:rFonts w:hint="cs"/>
          <w:b/>
          <w:rtl/>
          <w:lang w:eastAsia="en-US"/>
        </w:rPr>
        <w:t>מוגבלת</w:t>
      </w:r>
      <w:r w:rsidRPr="00F01B75">
        <w:rPr>
          <w:b/>
          <w:rtl/>
          <w:lang w:eastAsia="en-US"/>
        </w:rPr>
        <w:t xml:space="preserve"> </w:t>
      </w:r>
      <w:r w:rsidRPr="00F01B75">
        <w:rPr>
          <w:rFonts w:hint="cs"/>
          <w:b/>
          <w:rtl/>
          <w:lang w:eastAsia="en-US"/>
        </w:rPr>
        <w:t>לכל</w:t>
      </w:r>
      <w:r w:rsidRPr="00F01B75">
        <w:rPr>
          <w:b/>
          <w:rtl/>
          <w:lang w:eastAsia="en-US"/>
        </w:rPr>
        <w:t xml:space="preserve"> </w:t>
      </w:r>
      <w:r w:rsidRPr="00F01B75">
        <w:rPr>
          <w:rFonts w:hint="cs"/>
          <w:b/>
          <w:rtl/>
          <w:lang w:eastAsia="en-US"/>
        </w:rPr>
        <w:t>אי</w:t>
      </w:r>
      <w:r w:rsidRPr="00F01B75">
        <w:rPr>
          <w:b/>
          <w:rtl/>
          <w:lang w:eastAsia="en-US"/>
        </w:rPr>
        <w:t xml:space="preserve"> </w:t>
      </w:r>
      <w:r w:rsidRPr="00F01B75">
        <w:rPr>
          <w:rFonts w:hint="cs"/>
          <w:b/>
          <w:rtl/>
          <w:lang w:eastAsia="en-US"/>
        </w:rPr>
        <w:t>תקינות</w:t>
      </w:r>
      <w:r w:rsidRPr="00F01B75">
        <w:rPr>
          <w:b/>
          <w:rtl/>
          <w:lang w:eastAsia="en-US"/>
        </w:rPr>
        <w:t xml:space="preserve">, </w:t>
      </w:r>
      <w:r w:rsidRPr="00F01B75">
        <w:rPr>
          <w:rFonts w:hint="cs"/>
          <w:b/>
          <w:rtl/>
          <w:lang w:eastAsia="en-US"/>
        </w:rPr>
        <w:t>קלקול</w:t>
      </w:r>
      <w:r w:rsidRPr="00F01B75">
        <w:rPr>
          <w:b/>
          <w:rtl/>
          <w:lang w:eastAsia="en-US"/>
        </w:rPr>
        <w:t xml:space="preserve">, </w:t>
      </w:r>
      <w:r w:rsidRPr="00F01B75">
        <w:rPr>
          <w:rFonts w:hint="cs"/>
          <w:b/>
          <w:rtl/>
          <w:lang w:eastAsia="en-US"/>
        </w:rPr>
        <w:t>תקלה</w:t>
      </w:r>
      <w:r w:rsidRPr="00F01B75">
        <w:rPr>
          <w:b/>
          <w:rtl/>
          <w:lang w:eastAsia="en-US"/>
        </w:rPr>
        <w:t xml:space="preserve">, </w:t>
      </w:r>
      <w:r w:rsidRPr="00F01B75">
        <w:rPr>
          <w:rFonts w:hint="cs"/>
          <w:b/>
          <w:rtl/>
          <w:lang w:eastAsia="en-US"/>
        </w:rPr>
        <w:t>פגם</w:t>
      </w:r>
      <w:r w:rsidRPr="00F01B75">
        <w:rPr>
          <w:b/>
          <w:rtl/>
          <w:lang w:eastAsia="en-US"/>
        </w:rPr>
        <w:t xml:space="preserve">, </w:t>
      </w:r>
      <w:r w:rsidRPr="00F01B75">
        <w:rPr>
          <w:rFonts w:hint="cs"/>
          <w:b/>
          <w:rtl/>
          <w:lang w:eastAsia="en-US"/>
        </w:rPr>
        <w:t>ליקוי</w:t>
      </w:r>
      <w:r w:rsidRPr="00F01B75">
        <w:rPr>
          <w:b/>
          <w:rtl/>
          <w:lang w:eastAsia="en-US"/>
        </w:rPr>
        <w:t xml:space="preserve"> </w:t>
      </w:r>
      <w:r w:rsidRPr="00F01B75">
        <w:rPr>
          <w:rFonts w:hint="cs"/>
          <w:b/>
          <w:rtl/>
          <w:lang w:eastAsia="en-US"/>
        </w:rPr>
        <w:t>או</w:t>
      </w:r>
      <w:r w:rsidRPr="00F01B75">
        <w:rPr>
          <w:b/>
          <w:rtl/>
          <w:lang w:eastAsia="en-US"/>
        </w:rPr>
        <w:t xml:space="preserve"> </w:t>
      </w:r>
      <w:r w:rsidRPr="00F01B75">
        <w:rPr>
          <w:rFonts w:hint="cs"/>
          <w:b/>
          <w:rtl/>
          <w:lang w:eastAsia="en-US"/>
        </w:rPr>
        <w:t>נזק, למעט</w:t>
      </w:r>
      <w:r w:rsidRPr="00F01B75">
        <w:rPr>
          <w:b/>
          <w:rtl/>
          <w:lang w:eastAsia="en-US"/>
        </w:rPr>
        <w:t xml:space="preserve"> </w:t>
      </w:r>
      <w:r w:rsidRPr="00F01B75">
        <w:rPr>
          <w:rFonts w:hint="cs"/>
          <w:b/>
          <w:rtl/>
          <w:lang w:eastAsia="en-US"/>
        </w:rPr>
        <w:t>אם</w:t>
      </w:r>
      <w:r w:rsidRPr="00F01B75">
        <w:rPr>
          <w:b/>
          <w:rtl/>
          <w:lang w:eastAsia="en-US"/>
        </w:rPr>
        <w:t xml:space="preserve"> </w:t>
      </w:r>
      <w:r w:rsidRPr="00F01B75">
        <w:rPr>
          <w:rFonts w:hint="cs"/>
          <w:b/>
          <w:rtl/>
          <w:lang w:eastAsia="en-US"/>
        </w:rPr>
        <w:t>הם</w:t>
      </w:r>
      <w:r w:rsidRPr="00F01B75">
        <w:rPr>
          <w:b/>
          <w:rtl/>
          <w:lang w:eastAsia="en-US"/>
        </w:rPr>
        <w:t xml:space="preserve"> </w:t>
      </w:r>
      <w:r w:rsidRPr="00F01B75">
        <w:rPr>
          <w:rFonts w:hint="cs"/>
          <w:b/>
          <w:rtl/>
          <w:lang w:eastAsia="en-US"/>
        </w:rPr>
        <w:t>נגרמו</w:t>
      </w:r>
      <w:r w:rsidRPr="00F01B75">
        <w:rPr>
          <w:b/>
          <w:rtl/>
          <w:lang w:eastAsia="en-US"/>
        </w:rPr>
        <w:t xml:space="preserve"> </w:t>
      </w:r>
      <w:r w:rsidRPr="00F01B75">
        <w:rPr>
          <w:rFonts w:hint="cs"/>
          <w:b/>
          <w:rtl/>
          <w:lang w:eastAsia="en-US"/>
        </w:rPr>
        <w:t>כתוצאה</w:t>
      </w:r>
      <w:r w:rsidRPr="00F01B75">
        <w:rPr>
          <w:b/>
          <w:rtl/>
          <w:lang w:eastAsia="en-US"/>
        </w:rPr>
        <w:t xml:space="preserve"> </w:t>
      </w:r>
      <w:r w:rsidRPr="00F01B75">
        <w:rPr>
          <w:rFonts w:hint="cs"/>
          <w:b/>
          <w:rtl/>
          <w:lang w:eastAsia="en-US"/>
        </w:rPr>
        <w:t>ממעשה</w:t>
      </w:r>
      <w:r w:rsidRPr="00F01B75">
        <w:rPr>
          <w:b/>
          <w:rtl/>
          <w:lang w:eastAsia="en-US"/>
        </w:rPr>
        <w:t xml:space="preserve"> </w:t>
      </w:r>
      <w:r w:rsidRPr="00F01B75">
        <w:rPr>
          <w:rFonts w:hint="cs"/>
          <w:b/>
          <w:rtl/>
          <w:lang w:eastAsia="en-US"/>
        </w:rPr>
        <w:t>בזדון</w:t>
      </w:r>
      <w:r w:rsidRPr="00F01B75">
        <w:rPr>
          <w:b/>
          <w:rtl/>
          <w:lang w:eastAsia="en-US"/>
        </w:rPr>
        <w:t xml:space="preserve"> </w:t>
      </w:r>
      <w:r w:rsidRPr="00F01B75">
        <w:rPr>
          <w:rFonts w:hint="cs"/>
          <w:b/>
          <w:rtl/>
          <w:lang w:eastAsia="en-US"/>
        </w:rPr>
        <w:t>או</w:t>
      </w:r>
      <w:r w:rsidRPr="00F01B75">
        <w:rPr>
          <w:b/>
          <w:rtl/>
          <w:lang w:eastAsia="en-US"/>
        </w:rPr>
        <w:t xml:space="preserve"> </w:t>
      </w:r>
      <w:r w:rsidRPr="00F01B75">
        <w:rPr>
          <w:rFonts w:hint="cs"/>
          <w:b/>
          <w:rtl/>
          <w:lang w:eastAsia="en-US"/>
        </w:rPr>
        <w:t>משימוש</w:t>
      </w:r>
      <w:r w:rsidRPr="00F01B75">
        <w:rPr>
          <w:b/>
          <w:rtl/>
          <w:lang w:eastAsia="en-US"/>
        </w:rPr>
        <w:t xml:space="preserve"> </w:t>
      </w:r>
      <w:r w:rsidRPr="00F01B75">
        <w:rPr>
          <w:rFonts w:hint="cs"/>
          <w:b/>
          <w:rtl/>
          <w:lang w:eastAsia="en-US"/>
        </w:rPr>
        <w:t>במוצר</w:t>
      </w:r>
      <w:r w:rsidRPr="00F01B75">
        <w:rPr>
          <w:b/>
          <w:rtl/>
          <w:lang w:eastAsia="en-US"/>
        </w:rPr>
        <w:t xml:space="preserve"> </w:t>
      </w:r>
      <w:r w:rsidRPr="00F01B75">
        <w:rPr>
          <w:rFonts w:hint="cs"/>
          <w:b/>
          <w:rtl/>
          <w:lang w:eastAsia="en-US"/>
        </w:rPr>
        <w:t>שיש</w:t>
      </w:r>
      <w:r w:rsidRPr="00F01B75">
        <w:rPr>
          <w:b/>
          <w:rtl/>
          <w:lang w:eastAsia="en-US"/>
        </w:rPr>
        <w:t xml:space="preserve"> </w:t>
      </w:r>
      <w:r w:rsidRPr="00F01B75">
        <w:rPr>
          <w:rFonts w:hint="cs"/>
          <w:b/>
          <w:rtl/>
          <w:lang w:eastAsia="en-US"/>
        </w:rPr>
        <w:t>בו</w:t>
      </w:r>
      <w:r w:rsidRPr="00F01B75">
        <w:rPr>
          <w:b/>
          <w:rtl/>
          <w:lang w:eastAsia="en-US"/>
        </w:rPr>
        <w:t xml:space="preserve"> </w:t>
      </w:r>
      <w:r w:rsidRPr="00F01B75">
        <w:rPr>
          <w:rFonts w:hint="cs"/>
          <w:b/>
          <w:rtl/>
          <w:lang w:eastAsia="en-US"/>
        </w:rPr>
        <w:t>משום</w:t>
      </w:r>
      <w:r w:rsidRPr="00F01B75">
        <w:rPr>
          <w:b/>
          <w:rtl/>
          <w:lang w:eastAsia="en-US"/>
        </w:rPr>
        <w:t xml:space="preserve"> </w:t>
      </w:r>
      <w:r w:rsidRPr="00F01B75">
        <w:rPr>
          <w:rFonts w:hint="cs"/>
          <w:b/>
          <w:rtl/>
          <w:lang w:eastAsia="en-US"/>
        </w:rPr>
        <w:t>רשלנות</w:t>
      </w:r>
      <w:r w:rsidRPr="00F01B75">
        <w:rPr>
          <w:b/>
          <w:rtl/>
          <w:lang w:eastAsia="en-US"/>
        </w:rPr>
        <w:t xml:space="preserve"> </w:t>
      </w:r>
      <w:r w:rsidRPr="00F01B75">
        <w:rPr>
          <w:rFonts w:hint="cs"/>
          <w:b/>
          <w:rtl/>
          <w:lang w:eastAsia="en-US"/>
        </w:rPr>
        <w:t>רבתי</w:t>
      </w:r>
      <w:r>
        <w:rPr>
          <w:rFonts w:hint="cs"/>
          <w:b/>
          <w:rtl/>
          <w:lang w:eastAsia="en-US"/>
        </w:rPr>
        <w:t>.</w:t>
      </w:r>
      <w:r w:rsidR="00CC4EB1">
        <w:rPr>
          <w:rFonts w:hint="cs"/>
          <w:b/>
          <w:rtl/>
          <w:lang w:eastAsia="en-US"/>
        </w:rPr>
        <w:t xml:space="preserve"> בכל מחלוקת לעניין הגורם לאי התקינות, לקלקול, לתקלה, לפגם, לליקוי או לנזק יפנו הספק והזכאי אל המשרד, והוא זה שיכריע במחלוקת.</w:t>
      </w:r>
    </w:p>
    <w:p w14:paraId="6EFC15D5" w14:textId="68E86F8C" w:rsidR="00F01B75" w:rsidRDefault="00F01B75" w:rsidP="00BC7739">
      <w:pPr>
        <w:pStyle w:val="a6"/>
        <w:widowControl w:val="0"/>
        <w:numPr>
          <w:ilvl w:val="1"/>
          <w:numId w:val="11"/>
        </w:numPr>
        <w:tabs>
          <w:tab w:val="left" w:pos="848"/>
        </w:tabs>
        <w:spacing w:line="360" w:lineRule="auto"/>
        <w:ind w:left="848" w:hanging="567"/>
        <w:jc w:val="both"/>
        <w:rPr>
          <w:b/>
          <w:lang w:eastAsia="en-US"/>
        </w:rPr>
      </w:pPr>
      <w:r w:rsidRPr="00F01B75">
        <w:rPr>
          <w:rFonts w:hint="cs"/>
          <w:b/>
          <w:rtl/>
          <w:lang w:eastAsia="en-US"/>
        </w:rPr>
        <w:t>מובהר</w:t>
      </w:r>
      <w:r w:rsidRPr="00F01B75">
        <w:rPr>
          <w:b/>
          <w:rtl/>
          <w:lang w:eastAsia="en-US"/>
        </w:rPr>
        <w:t xml:space="preserve">, </w:t>
      </w:r>
      <w:r w:rsidRPr="00F01B75">
        <w:rPr>
          <w:rFonts w:hint="cs"/>
          <w:b/>
          <w:rtl/>
          <w:lang w:eastAsia="en-US"/>
        </w:rPr>
        <w:t>כי</w:t>
      </w:r>
      <w:r w:rsidRPr="00F01B75">
        <w:rPr>
          <w:b/>
          <w:rtl/>
          <w:lang w:eastAsia="en-US"/>
        </w:rPr>
        <w:t xml:space="preserve"> </w:t>
      </w:r>
      <w:r w:rsidRPr="00F01B75">
        <w:rPr>
          <w:rFonts w:hint="cs"/>
          <w:b/>
          <w:rtl/>
          <w:lang w:eastAsia="en-US"/>
        </w:rPr>
        <w:t>התיקון</w:t>
      </w:r>
      <w:r w:rsidRPr="00F01B75">
        <w:rPr>
          <w:b/>
          <w:rtl/>
          <w:lang w:eastAsia="en-US"/>
        </w:rPr>
        <w:t xml:space="preserve"> </w:t>
      </w:r>
      <w:r w:rsidRPr="00F01B75">
        <w:rPr>
          <w:rFonts w:hint="cs"/>
          <w:b/>
          <w:rtl/>
          <w:lang w:eastAsia="en-US"/>
        </w:rPr>
        <w:t>בתקופת</w:t>
      </w:r>
      <w:r w:rsidRPr="00F01B75">
        <w:rPr>
          <w:b/>
          <w:rtl/>
          <w:lang w:eastAsia="en-US"/>
        </w:rPr>
        <w:t xml:space="preserve"> </w:t>
      </w:r>
      <w:r w:rsidRPr="00F01B75">
        <w:rPr>
          <w:rFonts w:hint="cs"/>
          <w:b/>
          <w:rtl/>
          <w:lang w:eastAsia="en-US"/>
        </w:rPr>
        <w:t>האחריות</w:t>
      </w:r>
      <w:r w:rsidRPr="00F01B75">
        <w:rPr>
          <w:b/>
          <w:rtl/>
          <w:lang w:eastAsia="en-US"/>
        </w:rPr>
        <w:t xml:space="preserve"> </w:t>
      </w:r>
      <w:r w:rsidRPr="00F01B75">
        <w:rPr>
          <w:rFonts w:hint="cs"/>
          <w:b/>
          <w:rtl/>
          <w:lang w:eastAsia="en-US"/>
        </w:rPr>
        <w:t>כולל</w:t>
      </w:r>
      <w:r w:rsidRPr="00F01B75">
        <w:rPr>
          <w:b/>
          <w:rtl/>
          <w:lang w:eastAsia="en-US"/>
        </w:rPr>
        <w:t xml:space="preserve"> </w:t>
      </w:r>
      <w:r w:rsidRPr="00F01B75">
        <w:rPr>
          <w:rFonts w:hint="cs"/>
          <w:b/>
          <w:rtl/>
          <w:lang w:eastAsia="en-US"/>
        </w:rPr>
        <w:t>את</w:t>
      </w:r>
      <w:r w:rsidRPr="00F01B75">
        <w:rPr>
          <w:b/>
          <w:rtl/>
          <w:lang w:eastAsia="en-US"/>
        </w:rPr>
        <w:t xml:space="preserve"> </w:t>
      </w:r>
      <w:r w:rsidRPr="00F01B75">
        <w:rPr>
          <w:rFonts w:hint="cs"/>
          <w:b/>
          <w:rtl/>
          <w:lang w:eastAsia="en-US"/>
        </w:rPr>
        <w:t>שעות</w:t>
      </w:r>
      <w:r w:rsidRPr="00F01B75">
        <w:rPr>
          <w:b/>
          <w:rtl/>
          <w:lang w:eastAsia="en-US"/>
        </w:rPr>
        <w:t xml:space="preserve"> </w:t>
      </w:r>
      <w:r w:rsidRPr="00F01B75">
        <w:rPr>
          <w:rFonts w:hint="cs"/>
          <w:b/>
          <w:rtl/>
          <w:lang w:eastAsia="en-US"/>
        </w:rPr>
        <w:t>העבודה</w:t>
      </w:r>
      <w:r w:rsidRPr="00F01B75">
        <w:rPr>
          <w:b/>
          <w:rtl/>
          <w:lang w:eastAsia="en-US"/>
        </w:rPr>
        <w:t xml:space="preserve">, </w:t>
      </w:r>
      <w:r w:rsidRPr="00F01B75">
        <w:rPr>
          <w:rFonts w:hint="cs"/>
          <w:b/>
          <w:rtl/>
          <w:lang w:eastAsia="en-US"/>
        </w:rPr>
        <w:t>הכלים</w:t>
      </w:r>
      <w:r w:rsidRPr="00F01B75">
        <w:rPr>
          <w:b/>
          <w:rtl/>
          <w:lang w:eastAsia="en-US"/>
        </w:rPr>
        <w:t xml:space="preserve">, </w:t>
      </w:r>
      <w:r w:rsidRPr="00F01B75">
        <w:rPr>
          <w:rFonts w:hint="cs"/>
          <w:b/>
          <w:rtl/>
          <w:lang w:eastAsia="en-US"/>
        </w:rPr>
        <w:t>חלקי</w:t>
      </w:r>
      <w:r w:rsidRPr="00F01B75">
        <w:rPr>
          <w:b/>
          <w:rtl/>
          <w:lang w:eastAsia="en-US"/>
        </w:rPr>
        <w:t xml:space="preserve"> </w:t>
      </w:r>
      <w:r w:rsidRPr="00F01B75">
        <w:rPr>
          <w:rFonts w:hint="cs"/>
          <w:b/>
          <w:rtl/>
          <w:lang w:eastAsia="en-US"/>
        </w:rPr>
        <w:t>החילוף</w:t>
      </w:r>
      <w:r w:rsidRPr="00F01B75">
        <w:rPr>
          <w:b/>
          <w:rtl/>
          <w:lang w:eastAsia="en-US"/>
        </w:rPr>
        <w:t xml:space="preserve"> </w:t>
      </w:r>
      <w:r w:rsidRPr="00F01B75">
        <w:rPr>
          <w:rFonts w:hint="cs"/>
          <w:b/>
          <w:rtl/>
          <w:lang w:eastAsia="en-US"/>
        </w:rPr>
        <w:t>וכל</w:t>
      </w:r>
      <w:r w:rsidRPr="00F01B75">
        <w:rPr>
          <w:b/>
          <w:rtl/>
          <w:lang w:eastAsia="en-US"/>
        </w:rPr>
        <w:t xml:space="preserve"> </w:t>
      </w:r>
      <w:r w:rsidRPr="00F01B75">
        <w:rPr>
          <w:rFonts w:hint="cs"/>
          <w:b/>
          <w:rtl/>
          <w:lang w:eastAsia="en-US"/>
        </w:rPr>
        <w:t>דבר</w:t>
      </w:r>
      <w:r w:rsidRPr="00F01B75">
        <w:rPr>
          <w:b/>
          <w:rtl/>
          <w:lang w:eastAsia="en-US"/>
        </w:rPr>
        <w:t xml:space="preserve"> </w:t>
      </w:r>
      <w:r w:rsidRPr="00F01B75">
        <w:rPr>
          <w:rFonts w:hint="cs"/>
          <w:b/>
          <w:rtl/>
          <w:lang w:eastAsia="en-US"/>
        </w:rPr>
        <w:lastRenderedPageBreak/>
        <w:t>אחר</w:t>
      </w:r>
      <w:r w:rsidRPr="00F01B75">
        <w:rPr>
          <w:b/>
          <w:rtl/>
          <w:lang w:eastAsia="en-US"/>
        </w:rPr>
        <w:t xml:space="preserve"> </w:t>
      </w:r>
      <w:r w:rsidRPr="00F01B75">
        <w:rPr>
          <w:rFonts w:hint="cs"/>
          <w:b/>
          <w:rtl/>
          <w:lang w:eastAsia="en-US"/>
        </w:rPr>
        <w:t>הדרוש</w:t>
      </w:r>
      <w:r w:rsidRPr="00F01B75">
        <w:rPr>
          <w:b/>
          <w:rtl/>
          <w:lang w:eastAsia="en-US"/>
        </w:rPr>
        <w:t xml:space="preserve"> </w:t>
      </w:r>
      <w:r w:rsidRPr="00F01B75">
        <w:rPr>
          <w:rFonts w:hint="cs"/>
          <w:b/>
          <w:rtl/>
          <w:lang w:eastAsia="en-US"/>
        </w:rPr>
        <w:t>לתיקון</w:t>
      </w:r>
      <w:r w:rsidRPr="00F01B75">
        <w:rPr>
          <w:b/>
          <w:rtl/>
          <w:lang w:eastAsia="en-US"/>
        </w:rPr>
        <w:t xml:space="preserve"> </w:t>
      </w:r>
      <w:r w:rsidRPr="00F01B75">
        <w:rPr>
          <w:rFonts w:hint="cs"/>
          <w:b/>
          <w:rtl/>
          <w:lang w:eastAsia="en-US"/>
        </w:rPr>
        <w:t>המוצר</w:t>
      </w:r>
      <w:r w:rsidRPr="00F01B75">
        <w:rPr>
          <w:b/>
          <w:rtl/>
          <w:lang w:eastAsia="en-US"/>
        </w:rPr>
        <w:t xml:space="preserve">, </w:t>
      </w:r>
      <w:r w:rsidRPr="00F01B75">
        <w:rPr>
          <w:rFonts w:hint="cs"/>
          <w:bCs/>
          <w:rtl/>
          <w:lang w:eastAsia="en-US"/>
        </w:rPr>
        <w:t>וכל</w:t>
      </w:r>
      <w:r w:rsidRPr="00F01B75">
        <w:rPr>
          <w:bCs/>
          <w:rtl/>
          <w:lang w:eastAsia="en-US"/>
        </w:rPr>
        <w:t xml:space="preserve"> </w:t>
      </w:r>
      <w:r w:rsidRPr="00F01B75">
        <w:rPr>
          <w:rFonts w:hint="cs"/>
          <w:bCs/>
          <w:rtl/>
          <w:lang w:eastAsia="en-US"/>
        </w:rPr>
        <w:t>אלה</w:t>
      </w:r>
      <w:r w:rsidRPr="00F01B75">
        <w:rPr>
          <w:bCs/>
          <w:rtl/>
          <w:lang w:eastAsia="en-US"/>
        </w:rPr>
        <w:t xml:space="preserve"> </w:t>
      </w:r>
      <w:r w:rsidRPr="00F01B75">
        <w:rPr>
          <w:rFonts w:hint="cs"/>
          <w:bCs/>
          <w:rtl/>
          <w:lang w:eastAsia="en-US"/>
        </w:rPr>
        <w:t>יסופקו</w:t>
      </w:r>
      <w:r w:rsidRPr="00F01B75">
        <w:rPr>
          <w:bCs/>
          <w:rtl/>
          <w:lang w:eastAsia="en-US"/>
        </w:rPr>
        <w:t xml:space="preserve"> </w:t>
      </w:r>
      <w:r w:rsidRPr="00F01B75">
        <w:rPr>
          <w:rFonts w:hint="cs"/>
          <w:bCs/>
          <w:rtl/>
          <w:lang w:eastAsia="en-US"/>
        </w:rPr>
        <w:t>ללא</w:t>
      </w:r>
      <w:r w:rsidRPr="00F01B75">
        <w:rPr>
          <w:bCs/>
          <w:rtl/>
          <w:lang w:eastAsia="en-US"/>
        </w:rPr>
        <w:t xml:space="preserve"> </w:t>
      </w:r>
      <w:r w:rsidRPr="00F01B75">
        <w:rPr>
          <w:rFonts w:hint="cs"/>
          <w:bCs/>
          <w:rtl/>
          <w:lang w:eastAsia="en-US"/>
        </w:rPr>
        <w:t>תמורה</w:t>
      </w:r>
      <w:r w:rsidRPr="00F01B75">
        <w:rPr>
          <w:bCs/>
          <w:rtl/>
          <w:lang w:eastAsia="en-US"/>
        </w:rPr>
        <w:t xml:space="preserve"> </w:t>
      </w:r>
      <w:r w:rsidRPr="00F01B75">
        <w:rPr>
          <w:rFonts w:hint="cs"/>
          <w:bCs/>
          <w:rtl/>
          <w:lang w:eastAsia="en-US"/>
        </w:rPr>
        <w:t>נוספת לספק</w:t>
      </w:r>
      <w:r w:rsidR="000020D8">
        <w:rPr>
          <w:rFonts w:hint="cs"/>
          <w:b/>
          <w:rtl/>
          <w:lang w:eastAsia="en-US"/>
        </w:rPr>
        <w:t xml:space="preserve"> </w:t>
      </w:r>
      <w:r w:rsidR="000020D8">
        <w:rPr>
          <w:b/>
          <w:rtl/>
          <w:lang w:eastAsia="en-US"/>
        </w:rPr>
        <w:t>–</w:t>
      </w:r>
      <w:r w:rsidR="000020D8">
        <w:rPr>
          <w:rFonts w:hint="cs"/>
          <w:b/>
          <w:rtl/>
          <w:lang w:eastAsia="en-US"/>
        </w:rPr>
        <w:t xml:space="preserve"> לא מהזכאי ולא מהמזמין</w:t>
      </w:r>
      <w:r w:rsidRPr="00F01B75">
        <w:rPr>
          <w:rFonts w:hint="cs"/>
          <w:b/>
          <w:rtl/>
          <w:lang w:eastAsia="en-US"/>
        </w:rPr>
        <w:t>.</w:t>
      </w:r>
    </w:p>
    <w:p w14:paraId="5787FFB6" w14:textId="77777777" w:rsidR="00CE57E1" w:rsidRPr="00CC0AD3" w:rsidRDefault="00CE57E1" w:rsidP="00BC7739">
      <w:pPr>
        <w:pStyle w:val="a6"/>
        <w:widowControl w:val="0"/>
        <w:numPr>
          <w:ilvl w:val="0"/>
          <w:numId w:val="13"/>
        </w:numPr>
        <w:tabs>
          <w:tab w:val="left" w:pos="1377"/>
        </w:tabs>
        <w:spacing w:line="360" w:lineRule="auto"/>
        <w:ind w:left="360" w:hanging="360"/>
        <w:contextualSpacing w:val="0"/>
        <w:jc w:val="both"/>
        <w:outlineLvl w:val="1"/>
        <w:rPr>
          <w:rFonts w:ascii="Cambria" w:hAnsi="Cambria"/>
          <w:vanish/>
          <w:sz w:val="24"/>
          <w:rtl/>
        </w:rPr>
      </w:pPr>
    </w:p>
    <w:p w14:paraId="1769CD99" w14:textId="77777777" w:rsidR="00CE57E1" w:rsidRPr="00CC0AD3" w:rsidRDefault="00CE57E1" w:rsidP="00BC7739">
      <w:pPr>
        <w:pStyle w:val="a6"/>
        <w:widowControl w:val="0"/>
        <w:numPr>
          <w:ilvl w:val="0"/>
          <w:numId w:val="13"/>
        </w:numPr>
        <w:tabs>
          <w:tab w:val="left" w:pos="1377"/>
        </w:tabs>
        <w:spacing w:line="360" w:lineRule="auto"/>
        <w:ind w:left="360" w:hanging="360"/>
        <w:contextualSpacing w:val="0"/>
        <w:jc w:val="both"/>
        <w:outlineLvl w:val="1"/>
        <w:rPr>
          <w:rFonts w:ascii="Cambria" w:hAnsi="Cambria"/>
          <w:vanish/>
          <w:sz w:val="24"/>
          <w:rtl/>
        </w:rPr>
      </w:pPr>
    </w:p>
    <w:p w14:paraId="51013050" w14:textId="77777777" w:rsidR="00CE57E1" w:rsidRPr="00CC0AD3" w:rsidRDefault="00CE57E1" w:rsidP="00BC7739">
      <w:pPr>
        <w:pStyle w:val="a6"/>
        <w:widowControl w:val="0"/>
        <w:numPr>
          <w:ilvl w:val="0"/>
          <w:numId w:val="13"/>
        </w:numPr>
        <w:tabs>
          <w:tab w:val="left" w:pos="1377"/>
        </w:tabs>
        <w:spacing w:line="360" w:lineRule="auto"/>
        <w:ind w:left="360" w:hanging="360"/>
        <w:contextualSpacing w:val="0"/>
        <w:jc w:val="both"/>
        <w:outlineLvl w:val="1"/>
        <w:rPr>
          <w:rFonts w:ascii="Cambria" w:hAnsi="Cambria"/>
          <w:vanish/>
          <w:sz w:val="24"/>
          <w:rtl/>
        </w:rPr>
      </w:pPr>
    </w:p>
    <w:p w14:paraId="35A73CB6" w14:textId="77777777" w:rsidR="00CE57E1" w:rsidRPr="00CC0AD3" w:rsidRDefault="00CE57E1" w:rsidP="00BC7739">
      <w:pPr>
        <w:pStyle w:val="a6"/>
        <w:widowControl w:val="0"/>
        <w:numPr>
          <w:ilvl w:val="0"/>
          <w:numId w:val="13"/>
        </w:numPr>
        <w:tabs>
          <w:tab w:val="left" w:pos="1377"/>
        </w:tabs>
        <w:spacing w:line="360" w:lineRule="auto"/>
        <w:ind w:left="360" w:hanging="360"/>
        <w:contextualSpacing w:val="0"/>
        <w:jc w:val="both"/>
        <w:outlineLvl w:val="1"/>
        <w:rPr>
          <w:rFonts w:ascii="Cambria" w:hAnsi="Cambria"/>
          <w:vanish/>
          <w:sz w:val="24"/>
          <w:rtl/>
        </w:rPr>
      </w:pPr>
    </w:p>
    <w:p w14:paraId="6BD0EF2D"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4974821D"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15B07A9D"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2E5C97FA"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313F1B7A"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5D0DE000"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7857412E"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466C721A"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49623AF8"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587D08AB"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4FC27A63"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72DE01E0"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49FAED61"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3A717795" w14:textId="77777777" w:rsidR="00CE57E1" w:rsidRPr="00CC0AD3" w:rsidRDefault="00CE57E1" w:rsidP="00BC7739">
      <w:pPr>
        <w:pStyle w:val="a6"/>
        <w:widowControl w:val="0"/>
        <w:numPr>
          <w:ilvl w:val="1"/>
          <w:numId w:val="13"/>
        </w:numPr>
        <w:tabs>
          <w:tab w:val="left" w:pos="1377"/>
        </w:tabs>
        <w:spacing w:line="360" w:lineRule="auto"/>
        <w:ind w:left="792" w:hanging="432"/>
        <w:contextualSpacing w:val="0"/>
        <w:jc w:val="both"/>
        <w:outlineLvl w:val="1"/>
        <w:rPr>
          <w:rFonts w:ascii="Cambria" w:hAnsi="Cambria"/>
          <w:vanish/>
          <w:sz w:val="24"/>
          <w:rtl/>
        </w:rPr>
      </w:pPr>
    </w:p>
    <w:p w14:paraId="2E0564B3" w14:textId="77777777" w:rsidR="00CE57E1" w:rsidRPr="00CC0AD3" w:rsidRDefault="00CE57E1" w:rsidP="00BC7739">
      <w:pPr>
        <w:pStyle w:val="a6"/>
        <w:widowControl w:val="0"/>
        <w:numPr>
          <w:ilvl w:val="2"/>
          <w:numId w:val="13"/>
        </w:numPr>
        <w:tabs>
          <w:tab w:val="left" w:pos="1377"/>
        </w:tabs>
        <w:spacing w:line="360" w:lineRule="auto"/>
        <w:contextualSpacing w:val="0"/>
        <w:jc w:val="both"/>
        <w:outlineLvl w:val="1"/>
        <w:rPr>
          <w:rFonts w:ascii="Cambria" w:hAnsi="Cambria"/>
          <w:vanish/>
          <w:sz w:val="24"/>
          <w:rtl/>
        </w:rPr>
      </w:pPr>
      <w:bookmarkStart w:id="227" w:name="_Toc437158310"/>
      <w:bookmarkStart w:id="228" w:name="_Toc437158387"/>
      <w:bookmarkStart w:id="229" w:name="_Toc444084770"/>
      <w:bookmarkStart w:id="230" w:name="_Toc444431556"/>
      <w:bookmarkStart w:id="231" w:name="_Toc444431630"/>
      <w:bookmarkStart w:id="232" w:name="_Toc445625993"/>
      <w:bookmarkStart w:id="233" w:name="_Toc447535404"/>
      <w:bookmarkStart w:id="234" w:name="_Toc447535478"/>
      <w:bookmarkStart w:id="235" w:name="_Toc448316668"/>
      <w:bookmarkStart w:id="236" w:name="_Toc448320946"/>
      <w:bookmarkEnd w:id="227"/>
      <w:bookmarkEnd w:id="228"/>
      <w:bookmarkEnd w:id="229"/>
      <w:bookmarkEnd w:id="230"/>
      <w:bookmarkEnd w:id="231"/>
      <w:bookmarkEnd w:id="232"/>
      <w:bookmarkEnd w:id="233"/>
      <w:bookmarkEnd w:id="234"/>
      <w:bookmarkEnd w:id="235"/>
      <w:bookmarkEnd w:id="236"/>
    </w:p>
    <w:p w14:paraId="1FF4EB24" w14:textId="77777777" w:rsidR="00CE57E1" w:rsidRPr="00CC0AD3" w:rsidRDefault="00CE57E1" w:rsidP="00BC7739">
      <w:pPr>
        <w:pStyle w:val="a6"/>
        <w:widowControl w:val="0"/>
        <w:numPr>
          <w:ilvl w:val="2"/>
          <w:numId w:val="13"/>
        </w:numPr>
        <w:tabs>
          <w:tab w:val="left" w:pos="1377"/>
        </w:tabs>
        <w:spacing w:line="360" w:lineRule="auto"/>
        <w:contextualSpacing w:val="0"/>
        <w:jc w:val="both"/>
        <w:outlineLvl w:val="1"/>
        <w:rPr>
          <w:rFonts w:ascii="Cambria" w:hAnsi="Cambria"/>
          <w:vanish/>
          <w:sz w:val="24"/>
          <w:rtl/>
        </w:rPr>
      </w:pPr>
      <w:bookmarkStart w:id="237" w:name="_Toc437158311"/>
      <w:bookmarkStart w:id="238" w:name="_Toc437158388"/>
      <w:bookmarkStart w:id="239" w:name="_Toc444084771"/>
      <w:bookmarkStart w:id="240" w:name="_Toc444431557"/>
      <w:bookmarkStart w:id="241" w:name="_Toc444431631"/>
      <w:bookmarkStart w:id="242" w:name="_Toc445625994"/>
      <w:bookmarkStart w:id="243" w:name="_Toc447535405"/>
      <w:bookmarkStart w:id="244" w:name="_Toc447535479"/>
      <w:bookmarkStart w:id="245" w:name="_Toc448316669"/>
      <w:bookmarkStart w:id="246" w:name="_Toc448320947"/>
      <w:bookmarkEnd w:id="237"/>
      <w:bookmarkEnd w:id="238"/>
      <w:bookmarkEnd w:id="239"/>
      <w:bookmarkEnd w:id="240"/>
      <w:bookmarkEnd w:id="241"/>
      <w:bookmarkEnd w:id="242"/>
      <w:bookmarkEnd w:id="243"/>
      <w:bookmarkEnd w:id="244"/>
      <w:bookmarkEnd w:id="245"/>
      <w:bookmarkEnd w:id="246"/>
    </w:p>
    <w:p w14:paraId="11ED7BD4" w14:textId="77777777" w:rsidR="00CE57E1" w:rsidRPr="00CC0AD3" w:rsidRDefault="00CE57E1" w:rsidP="00BC7739">
      <w:pPr>
        <w:pStyle w:val="a6"/>
        <w:widowControl w:val="0"/>
        <w:numPr>
          <w:ilvl w:val="2"/>
          <w:numId w:val="13"/>
        </w:numPr>
        <w:tabs>
          <w:tab w:val="left" w:pos="1377"/>
        </w:tabs>
        <w:spacing w:line="360" w:lineRule="auto"/>
        <w:contextualSpacing w:val="0"/>
        <w:jc w:val="both"/>
        <w:outlineLvl w:val="1"/>
        <w:rPr>
          <w:rFonts w:ascii="Cambria" w:hAnsi="Cambria"/>
          <w:vanish/>
          <w:sz w:val="24"/>
          <w:rtl/>
        </w:rPr>
      </w:pPr>
      <w:bookmarkStart w:id="247" w:name="_Toc437158312"/>
      <w:bookmarkStart w:id="248" w:name="_Toc437158389"/>
      <w:bookmarkStart w:id="249" w:name="_Toc444084772"/>
      <w:bookmarkStart w:id="250" w:name="_Toc444431558"/>
      <w:bookmarkStart w:id="251" w:name="_Toc444431632"/>
      <w:bookmarkStart w:id="252" w:name="_Toc445625995"/>
      <w:bookmarkStart w:id="253" w:name="_Toc447535406"/>
      <w:bookmarkStart w:id="254" w:name="_Toc447535480"/>
      <w:bookmarkStart w:id="255" w:name="_Toc448316670"/>
      <w:bookmarkStart w:id="256" w:name="_Toc448320948"/>
      <w:bookmarkEnd w:id="247"/>
      <w:bookmarkEnd w:id="248"/>
      <w:bookmarkEnd w:id="249"/>
      <w:bookmarkEnd w:id="250"/>
      <w:bookmarkEnd w:id="251"/>
      <w:bookmarkEnd w:id="252"/>
      <w:bookmarkEnd w:id="253"/>
      <w:bookmarkEnd w:id="254"/>
      <w:bookmarkEnd w:id="255"/>
      <w:bookmarkEnd w:id="256"/>
    </w:p>
    <w:p w14:paraId="5EB42CE2" w14:textId="77777777" w:rsidR="00CE57E1" w:rsidRPr="00CC0AD3" w:rsidRDefault="00CE57E1" w:rsidP="00BC7739">
      <w:pPr>
        <w:pStyle w:val="a6"/>
        <w:widowControl w:val="0"/>
        <w:numPr>
          <w:ilvl w:val="2"/>
          <w:numId w:val="13"/>
        </w:numPr>
        <w:tabs>
          <w:tab w:val="left" w:pos="1377"/>
        </w:tabs>
        <w:spacing w:line="360" w:lineRule="auto"/>
        <w:contextualSpacing w:val="0"/>
        <w:jc w:val="both"/>
        <w:outlineLvl w:val="1"/>
        <w:rPr>
          <w:rFonts w:ascii="Cambria" w:hAnsi="Cambria"/>
          <w:vanish/>
          <w:sz w:val="24"/>
          <w:rtl/>
        </w:rPr>
      </w:pPr>
      <w:bookmarkStart w:id="257" w:name="_Toc437158313"/>
      <w:bookmarkStart w:id="258" w:name="_Toc437158390"/>
      <w:bookmarkStart w:id="259" w:name="_Toc444084773"/>
      <w:bookmarkStart w:id="260" w:name="_Toc444431559"/>
      <w:bookmarkStart w:id="261" w:name="_Toc444431633"/>
      <w:bookmarkStart w:id="262" w:name="_Toc445625996"/>
      <w:bookmarkStart w:id="263" w:name="_Toc447535407"/>
      <w:bookmarkStart w:id="264" w:name="_Toc447535481"/>
      <w:bookmarkStart w:id="265" w:name="_Toc448316671"/>
      <w:bookmarkStart w:id="266" w:name="_Toc448320949"/>
      <w:bookmarkEnd w:id="257"/>
      <w:bookmarkEnd w:id="258"/>
      <w:bookmarkEnd w:id="259"/>
      <w:bookmarkEnd w:id="260"/>
      <w:bookmarkEnd w:id="261"/>
      <w:bookmarkEnd w:id="262"/>
      <w:bookmarkEnd w:id="263"/>
      <w:bookmarkEnd w:id="264"/>
      <w:bookmarkEnd w:id="265"/>
      <w:bookmarkEnd w:id="266"/>
    </w:p>
    <w:p w14:paraId="412AD522" w14:textId="60E9C6C3" w:rsidR="00CE57E1" w:rsidRPr="00CE57E1" w:rsidRDefault="00CE57E1" w:rsidP="00BC7739">
      <w:pPr>
        <w:pStyle w:val="a6"/>
        <w:widowControl w:val="0"/>
        <w:numPr>
          <w:ilvl w:val="1"/>
          <w:numId w:val="11"/>
        </w:numPr>
        <w:tabs>
          <w:tab w:val="left" w:pos="848"/>
        </w:tabs>
        <w:spacing w:line="360" w:lineRule="auto"/>
        <w:ind w:left="848" w:hanging="567"/>
        <w:jc w:val="both"/>
        <w:rPr>
          <w:bCs/>
          <w:lang w:eastAsia="en-US"/>
        </w:rPr>
      </w:pPr>
      <w:r w:rsidRPr="00CE57E1">
        <w:rPr>
          <w:rFonts w:hint="cs"/>
          <w:bCs/>
          <w:rtl/>
          <w:lang w:eastAsia="en-US"/>
        </w:rPr>
        <w:t>"</w:t>
      </w:r>
      <w:r w:rsidRPr="00CE57E1">
        <w:rPr>
          <w:bCs/>
          <w:rtl/>
          <w:lang w:eastAsia="en-US"/>
        </w:rPr>
        <w:t xml:space="preserve">אחריות </w:t>
      </w:r>
      <w:r w:rsidRPr="00CE57E1">
        <w:rPr>
          <w:rFonts w:hint="eastAsia"/>
          <w:bCs/>
          <w:rtl/>
          <w:lang w:eastAsia="en-US"/>
        </w:rPr>
        <w:t>כוללת</w:t>
      </w:r>
      <w:r w:rsidRPr="00CE57E1">
        <w:rPr>
          <w:bCs/>
          <w:rtl/>
          <w:lang w:eastAsia="en-US"/>
        </w:rPr>
        <w:t>"</w:t>
      </w:r>
      <w:r w:rsidRPr="00CE57E1">
        <w:rPr>
          <w:rFonts w:hint="cs"/>
          <w:bCs/>
          <w:rtl/>
          <w:lang w:eastAsia="en-US"/>
        </w:rPr>
        <w:t xml:space="preserve"> למוצר מורשה תכלול</w:t>
      </w:r>
      <w:r>
        <w:rPr>
          <w:rFonts w:hint="cs"/>
          <w:bCs/>
          <w:rtl/>
          <w:lang w:eastAsia="en-US"/>
        </w:rPr>
        <w:t>:</w:t>
      </w:r>
    </w:p>
    <w:p w14:paraId="5FB351AB" w14:textId="77777777" w:rsidR="00551450" w:rsidRPr="00551450" w:rsidRDefault="00551450" w:rsidP="00BC7739">
      <w:pPr>
        <w:pStyle w:val="a6"/>
        <w:widowControl w:val="0"/>
        <w:numPr>
          <w:ilvl w:val="0"/>
          <w:numId w:val="12"/>
        </w:numPr>
        <w:tabs>
          <w:tab w:val="left" w:pos="709"/>
          <w:tab w:val="left" w:pos="1557"/>
        </w:tabs>
        <w:spacing w:line="360" w:lineRule="auto"/>
        <w:contextualSpacing w:val="0"/>
        <w:jc w:val="both"/>
        <w:rPr>
          <w:vanish/>
          <w:rtl/>
        </w:rPr>
      </w:pPr>
    </w:p>
    <w:p w14:paraId="26489F8E" w14:textId="77777777" w:rsidR="00551450" w:rsidRPr="00551450" w:rsidRDefault="00551450" w:rsidP="00BC7739">
      <w:pPr>
        <w:pStyle w:val="a6"/>
        <w:widowControl w:val="0"/>
        <w:numPr>
          <w:ilvl w:val="1"/>
          <w:numId w:val="12"/>
        </w:numPr>
        <w:tabs>
          <w:tab w:val="left" w:pos="709"/>
          <w:tab w:val="left" w:pos="1557"/>
        </w:tabs>
        <w:spacing w:line="360" w:lineRule="auto"/>
        <w:contextualSpacing w:val="0"/>
        <w:jc w:val="both"/>
        <w:rPr>
          <w:vanish/>
          <w:rtl/>
        </w:rPr>
      </w:pPr>
    </w:p>
    <w:p w14:paraId="51F11C60" w14:textId="77777777" w:rsidR="00551450" w:rsidRPr="00551450" w:rsidRDefault="00551450" w:rsidP="00BC7739">
      <w:pPr>
        <w:pStyle w:val="a6"/>
        <w:widowControl w:val="0"/>
        <w:numPr>
          <w:ilvl w:val="1"/>
          <w:numId w:val="12"/>
        </w:numPr>
        <w:tabs>
          <w:tab w:val="left" w:pos="709"/>
          <w:tab w:val="left" w:pos="1557"/>
        </w:tabs>
        <w:spacing w:line="360" w:lineRule="auto"/>
        <w:contextualSpacing w:val="0"/>
        <w:jc w:val="both"/>
        <w:rPr>
          <w:vanish/>
          <w:rtl/>
        </w:rPr>
      </w:pPr>
    </w:p>
    <w:p w14:paraId="3DBEA5D2" w14:textId="77777777" w:rsidR="00551450" w:rsidRPr="00551450" w:rsidRDefault="00551450" w:rsidP="00BC7739">
      <w:pPr>
        <w:pStyle w:val="a6"/>
        <w:widowControl w:val="0"/>
        <w:numPr>
          <w:ilvl w:val="1"/>
          <w:numId w:val="12"/>
        </w:numPr>
        <w:tabs>
          <w:tab w:val="left" w:pos="709"/>
          <w:tab w:val="left" w:pos="1557"/>
        </w:tabs>
        <w:spacing w:line="360" w:lineRule="auto"/>
        <w:contextualSpacing w:val="0"/>
        <w:jc w:val="both"/>
        <w:rPr>
          <w:vanish/>
          <w:rtl/>
        </w:rPr>
      </w:pPr>
    </w:p>
    <w:p w14:paraId="649B91DD" w14:textId="77777777" w:rsidR="00551450" w:rsidRPr="00551450" w:rsidRDefault="00551450" w:rsidP="00BC7739">
      <w:pPr>
        <w:pStyle w:val="a6"/>
        <w:widowControl w:val="0"/>
        <w:numPr>
          <w:ilvl w:val="1"/>
          <w:numId w:val="12"/>
        </w:numPr>
        <w:tabs>
          <w:tab w:val="left" w:pos="709"/>
          <w:tab w:val="left" w:pos="1557"/>
        </w:tabs>
        <w:spacing w:line="360" w:lineRule="auto"/>
        <w:contextualSpacing w:val="0"/>
        <w:jc w:val="both"/>
        <w:rPr>
          <w:vanish/>
          <w:rtl/>
        </w:rPr>
      </w:pPr>
    </w:p>
    <w:p w14:paraId="58B4A108" w14:textId="77777777" w:rsidR="00551450" w:rsidRPr="00551450" w:rsidRDefault="00551450" w:rsidP="00BC7739">
      <w:pPr>
        <w:pStyle w:val="a6"/>
        <w:widowControl w:val="0"/>
        <w:numPr>
          <w:ilvl w:val="1"/>
          <w:numId w:val="12"/>
        </w:numPr>
        <w:tabs>
          <w:tab w:val="left" w:pos="709"/>
          <w:tab w:val="left" w:pos="1557"/>
        </w:tabs>
        <w:spacing w:line="360" w:lineRule="auto"/>
        <w:contextualSpacing w:val="0"/>
        <w:jc w:val="both"/>
        <w:rPr>
          <w:vanish/>
          <w:rtl/>
        </w:rPr>
      </w:pPr>
    </w:p>
    <w:p w14:paraId="45BA9B12" w14:textId="3765514A" w:rsidR="00F01B75" w:rsidRDefault="00F01B75" w:rsidP="00BC7739">
      <w:pPr>
        <w:widowControl w:val="0"/>
        <w:numPr>
          <w:ilvl w:val="2"/>
          <w:numId w:val="12"/>
        </w:numPr>
        <w:tabs>
          <w:tab w:val="left" w:pos="709"/>
          <w:tab w:val="left" w:pos="1557"/>
        </w:tabs>
        <w:spacing w:line="360" w:lineRule="auto"/>
        <w:ind w:left="1557" w:hanging="709"/>
        <w:jc w:val="both"/>
      </w:pPr>
      <w:r w:rsidRPr="00F01B75">
        <w:rPr>
          <w:rtl/>
        </w:rPr>
        <w:t>המציע יפעיל מעבד</w:t>
      </w:r>
      <w:r>
        <w:rPr>
          <w:rFonts w:hint="cs"/>
          <w:rtl/>
        </w:rPr>
        <w:t>ו</w:t>
      </w:r>
      <w:r w:rsidRPr="00F01B75">
        <w:rPr>
          <w:rtl/>
        </w:rPr>
        <w:t>ת שירות (מקום פיסי המיועד לביצוע תיקונים והתאמות בציוד) לצורך ביצוע תיקונים, התאמות ושינויים הנדרשים במוצרים המסופקים על-ידו</w:t>
      </w:r>
      <w:r>
        <w:rPr>
          <w:rFonts w:hint="cs"/>
          <w:rtl/>
        </w:rPr>
        <w:t>.</w:t>
      </w:r>
      <w:r w:rsidR="003371C7">
        <w:rPr>
          <w:rFonts w:hint="cs"/>
          <w:rtl/>
        </w:rPr>
        <w:t xml:space="preserve"> </w:t>
      </w:r>
    </w:p>
    <w:p w14:paraId="3A8F56FC" w14:textId="385C77FB" w:rsidR="003371C7" w:rsidRDefault="003371C7" w:rsidP="00721425">
      <w:pPr>
        <w:widowControl w:val="0"/>
        <w:numPr>
          <w:ilvl w:val="2"/>
          <w:numId w:val="12"/>
        </w:numPr>
        <w:tabs>
          <w:tab w:val="left" w:pos="709"/>
          <w:tab w:val="left" w:pos="1557"/>
        </w:tabs>
        <w:spacing w:line="360" w:lineRule="auto"/>
        <w:ind w:left="1557" w:hanging="709"/>
        <w:jc w:val="both"/>
      </w:pPr>
      <w:r>
        <w:rPr>
          <w:rFonts w:hint="cs"/>
          <w:rtl/>
        </w:rPr>
        <w:t>מעבדת שירות יכול שתהא במקום קבוע ויכול שתהא ניידת, ובלבד שתעבוד יום אחד בשבוע בכל מחוז של המשרד, ושמיקומה בכל יום יפורסם מראש.</w:t>
      </w:r>
    </w:p>
    <w:p w14:paraId="0E0115C3" w14:textId="01D605FD" w:rsidR="00F01B75" w:rsidRDefault="00F01B75" w:rsidP="00BC7739">
      <w:pPr>
        <w:widowControl w:val="0"/>
        <w:numPr>
          <w:ilvl w:val="2"/>
          <w:numId w:val="12"/>
        </w:numPr>
        <w:tabs>
          <w:tab w:val="left" w:pos="709"/>
          <w:tab w:val="left" w:pos="1557"/>
        </w:tabs>
        <w:spacing w:line="360" w:lineRule="auto"/>
        <w:ind w:left="1557" w:hanging="709"/>
        <w:jc w:val="both"/>
      </w:pPr>
      <w:r w:rsidRPr="00F01B75">
        <w:rPr>
          <w:rtl/>
        </w:rPr>
        <w:t>משך התיקון לא יעלה על</w:t>
      </w:r>
      <w:r>
        <w:rPr>
          <w:rFonts w:hint="cs"/>
          <w:rtl/>
        </w:rPr>
        <w:t xml:space="preserve"> שישה (</w:t>
      </w:r>
      <w:r w:rsidRPr="00F01B75">
        <w:rPr>
          <w:rtl/>
        </w:rPr>
        <w:t>6</w:t>
      </w:r>
      <w:r>
        <w:rPr>
          <w:rFonts w:hint="cs"/>
          <w:rtl/>
        </w:rPr>
        <w:t>)</w:t>
      </w:r>
      <w:r w:rsidRPr="00F01B75">
        <w:rPr>
          <w:rtl/>
        </w:rPr>
        <w:t xml:space="preserve"> ימי עבודה. יובהר כי ככל ש</w:t>
      </w:r>
      <w:r>
        <w:rPr>
          <w:rFonts w:hint="cs"/>
          <w:rtl/>
        </w:rPr>
        <w:t xml:space="preserve">לדעת נציג הספק במעבדות השירות </w:t>
      </w:r>
      <w:r w:rsidRPr="00F01B75">
        <w:rPr>
          <w:rtl/>
        </w:rPr>
        <w:t xml:space="preserve">משך התיקון </w:t>
      </w:r>
      <w:r>
        <w:rPr>
          <w:rFonts w:hint="cs"/>
          <w:rtl/>
        </w:rPr>
        <w:t xml:space="preserve">הצפוי עלול לעלות </w:t>
      </w:r>
      <w:r w:rsidRPr="00F01B75">
        <w:rPr>
          <w:rtl/>
        </w:rPr>
        <w:t xml:space="preserve">על 48 שעות, </w:t>
      </w:r>
      <w:r>
        <w:rPr>
          <w:rFonts w:hint="cs"/>
          <w:rtl/>
        </w:rPr>
        <w:t xml:space="preserve">אזי </w:t>
      </w:r>
      <w:r w:rsidRPr="00F01B75">
        <w:rPr>
          <w:rtl/>
        </w:rPr>
        <w:t xml:space="preserve">הספק יעמיד לרשות </w:t>
      </w:r>
      <w:r>
        <w:rPr>
          <w:rFonts w:hint="cs"/>
          <w:rtl/>
        </w:rPr>
        <w:t>הזכאי</w:t>
      </w:r>
      <w:r w:rsidRPr="00F01B75">
        <w:rPr>
          <w:rtl/>
        </w:rPr>
        <w:t xml:space="preserve"> </w:t>
      </w:r>
      <w:r>
        <w:rPr>
          <w:rFonts w:hint="cs"/>
          <w:rtl/>
        </w:rPr>
        <w:t>מוצר</w:t>
      </w:r>
      <w:r w:rsidRPr="00F01B75">
        <w:rPr>
          <w:rtl/>
        </w:rPr>
        <w:t xml:space="preserve"> חלופי</w:t>
      </w:r>
      <w:r>
        <w:rPr>
          <w:rFonts w:hint="cs"/>
          <w:rtl/>
        </w:rPr>
        <w:t>.</w:t>
      </w:r>
    </w:p>
    <w:p w14:paraId="098BDDEC" w14:textId="380C4BE4" w:rsidR="00CE57E1" w:rsidRPr="00CB4144" w:rsidRDefault="00CE57E1" w:rsidP="00BC7739">
      <w:pPr>
        <w:widowControl w:val="0"/>
        <w:numPr>
          <w:ilvl w:val="2"/>
          <w:numId w:val="12"/>
        </w:numPr>
        <w:tabs>
          <w:tab w:val="left" w:pos="709"/>
          <w:tab w:val="left" w:pos="1557"/>
        </w:tabs>
        <w:spacing w:line="360" w:lineRule="auto"/>
        <w:ind w:left="1557" w:hanging="709"/>
        <w:jc w:val="both"/>
      </w:pPr>
      <w:r w:rsidRPr="00CB4144">
        <w:rPr>
          <w:rFonts w:hint="cs"/>
          <w:rtl/>
        </w:rPr>
        <w:t xml:space="preserve">במידה שלא יוחזר המוצר </w:t>
      </w:r>
      <w:r w:rsidR="000020D8">
        <w:rPr>
          <w:rFonts w:hint="cs"/>
          <w:rtl/>
        </w:rPr>
        <w:t>ה</w:t>
      </w:r>
      <w:r w:rsidRPr="00CB4144">
        <w:rPr>
          <w:rFonts w:hint="cs"/>
          <w:rtl/>
        </w:rPr>
        <w:t xml:space="preserve">מתוקן לזכאי בתוך </w:t>
      </w:r>
      <w:r w:rsidR="00485F70">
        <w:rPr>
          <w:rFonts w:hint="cs"/>
          <w:rtl/>
        </w:rPr>
        <w:t>שישה (6)</w:t>
      </w:r>
      <w:r w:rsidR="00485F70" w:rsidRPr="00CB4144">
        <w:rPr>
          <w:rFonts w:hint="cs"/>
          <w:rtl/>
        </w:rPr>
        <w:t xml:space="preserve"> </w:t>
      </w:r>
      <w:r w:rsidRPr="00CB4144">
        <w:rPr>
          <w:rFonts w:hint="cs"/>
          <w:rtl/>
        </w:rPr>
        <w:t xml:space="preserve">ימי עבודה כאמור, רשאי המזמין להעביר את המוצר לתיקון אצל גורם אחר, על חשבון הספק. </w:t>
      </w:r>
    </w:p>
    <w:p w14:paraId="55CD4EAC" w14:textId="29AC1A99" w:rsidR="00CE57E1" w:rsidRPr="00CB4144" w:rsidRDefault="00CE57E1" w:rsidP="00BC7739">
      <w:pPr>
        <w:widowControl w:val="0"/>
        <w:numPr>
          <w:ilvl w:val="2"/>
          <w:numId w:val="12"/>
        </w:numPr>
        <w:tabs>
          <w:tab w:val="left" w:pos="709"/>
          <w:tab w:val="left" w:pos="1557"/>
        </w:tabs>
        <w:spacing w:line="360" w:lineRule="auto"/>
        <w:ind w:left="1557" w:hanging="709"/>
        <w:jc w:val="both"/>
        <w:rPr>
          <w:rtl/>
        </w:rPr>
      </w:pPr>
      <w:r w:rsidRPr="00CB4144">
        <w:rPr>
          <w:rFonts w:hint="cs"/>
          <w:rtl/>
        </w:rPr>
        <w:t>במידה שהמוצר אינו ניתן לתיקון</w:t>
      </w:r>
      <w:r w:rsidR="00EF22AE">
        <w:rPr>
          <w:rFonts w:hint="cs"/>
          <w:rtl/>
        </w:rPr>
        <w:t xml:space="preserve"> מסיבות שאינן תלויות בזכאי</w:t>
      </w:r>
      <w:r w:rsidRPr="00CB4144">
        <w:rPr>
          <w:rFonts w:hint="cs"/>
          <w:rtl/>
        </w:rPr>
        <w:t>, מתחייב הספק לספק לזכאי מוצר זהה חדש.</w:t>
      </w:r>
    </w:p>
    <w:p w14:paraId="404FEF35" w14:textId="77777777" w:rsidR="00CE57E1" w:rsidRPr="00CE57E1" w:rsidRDefault="00CE57E1" w:rsidP="00BC7739">
      <w:pPr>
        <w:pStyle w:val="a6"/>
        <w:widowControl w:val="0"/>
        <w:numPr>
          <w:ilvl w:val="1"/>
          <w:numId w:val="11"/>
        </w:numPr>
        <w:tabs>
          <w:tab w:val="left" w:pos="848"/>
        </w:tabs>
        <w:spacing w:line="360" w:lineRule="auto"/>
        <w:ind w:left="848" w:hanging="567"/>
        <w:jc w:val="both"/>
        <w:rPr>
          <w:bCs/>
          <w:lang w:eastAsia="en-US"/>
        </w:rPr>
      </w:pPr>
      <w:r w:rsidRPr="00CE57E1">
        <w:rPr>
          <w:rFonts w:hint="cs"/>
          <w:bCs/>
          <w:rtl/>
          <w:lang w:eastAsia="en-US"/>
        </w:rPr>
        <w:t>תיקונים שאינם ב"אחריות הכוללת":</w:t>
      </w:r>
    </w:p>
    <w:p w14:paraId="405FBCA0" w14:textId="77777777" w:rsidR="00D019A7" w:rsidRPr="00D019A7" w:rsidRDefault="00D019A7" w:rsidP="00BC7739">
      <w:pPr>
        <w:pStyle w:val="a6"/>
        <w:widowControl w:val="0"/>
        <w:numPr>
          <w:ilvl w:val="1"/>
          <w:numId w:val="12"/>
        </w:numPr>
        <w:tabs>
          <w:tab w:val="left" w:pos="709"/>
          <w:tab w:val="left" w:pos="1557"/>
        </w:tabs>
        <w:spacing w:line="360" w:lineRule="auto"/>
        <w:contextualSpacing w:val="0"/>
        <w:jc w:val="both"/>
        <w:rPr>
          <w:vanish/>
          <w:rtl/>
        </w:rPr>
      </w:pPr>
    </w:p>
    <w:p w14:paraId="55988C1C" w14:textId="3C8A9CA9" w:rsidR="00CE57E1" w:rsidRPr="00CB4144" w:rsidRDefault="00EA38FD" w:rsidP="00BC7739">
      <w:pPr>
        <w:widowControl w:val="0"/>
        <w:numPr>
          <w:ilvl w:val="2"/>
          <w:numId w:val="12"/>
        </w:numPr>
        <w:tabs>
          <w:tab w:val="left" w:pos="709"/>
          <w:tab w:val="left" w:pos="1557"/>
        </w:tabs>
        <w:spacing w:line="360" w:lineRule="auto"/>
        <w:ind w:left="1557" w:hanging="709"/>
        <w:jc w:val="both"/>
        <w:rPr>
          <w:rtl/>
        </w:rPr>
      </w:pPr>
      <w:r>
        <w:rPr>
          <w:rFonts w:hint="cs"/>
          <w:rtl/>
        </w:rPr>
        <w:t>ה</w:t>
      </w:r>
      <w:r w:rsidR="00CE57E1" w:rsidRPr="00CB4144">
        <w:rPr>
          <w:rFonts w:hint="cs"/>
          <w:rtl/>
        </w:rPr>
        <w:t xml:space="preserve">ספק מתחייב לתקן את המוצר גם בתום תקופת האחריות ו/או אם האחריות אינה חלה מתוקף תנאי האחריות הכוללת. </w:t>
      </w:r>
      <w:r w:rsidR="002C45F2">
        <w:rPr>
          <w:rFonts w:hint="cs"/>
          <w:rtl/>
        </w:rPr>
        <w:t xml:space="preserve">ואולם, תיקון כזה יהיה </w:t>
      </w:r>
      <w:r w:rsidR="00CE57E1" w:rsidRPr="00CB4144">
        <w:rPr>
          <w:rFonts w:hint="cs"/>
          <w:rtl/>
        </w:rPr>
        <w:t xml:space="preserve">במימון הזכאי עצמו או במימון משרד הבריאות (בכל מצב אחר), בכפוף לקבוע </w:t>
      </w:r>
      <w:r w:rsidR="002C45F2">
        <w:rPr>
          <w:rFonts w:hint="cs"/>
          <w:rtl/>
        </w:rPr>
        <w:t>ב</w:t>
      </w:r>
      <w:r w:rsidR="00CE57E1" w:rsidRPr="00CB4144">
        <w:rPr>
          <w:rtl/>
        </w:rPr>
        <w:t>נוהל אישור מכשירי שיקום וניידות של מ</w:t>
      </w:r>
      <w:r w:rsidR="00CE57E1" w:rsidRPr="00CB4144">
        <w:rPr>
          <w:rFonts w:hint="cs"/>
          <w:rtl/>
        </w:rPr>
        <w:t>שרד</w:t>
      </w:r>
      <w:r w:rsidR="00CE57E1" w:rsidRPr="00CB4144">
        <w:rPr>
          <w:rtl/>
        </w:rPr>
        <w:t xml:space="preserve"> הבריאות</w:t>
      </w:r>
      <w:r w:rsidR="00CE57E1" w:rsidRPr="00CB4144">
        <w:rPr>
          <w:rFonts w:hint="cs"/>
          <w:rtl/>
        </w:rPr>
        <w:t>.</w:t>
      </w:r>
      <w:r w:rsidR="00747700">
        <w:rPr>
          <w:rFonts w:hint="cs"/>
          <w:rtl/>
        </w:rPr>
        <w:t xml:space="preserve"> </w:t>
      </w:r>
    </w:p>
    <w:p w14:paraId="5843EF6D" w14:textId="77F610CB" w:rsidR="00CE57E1" w:rsidRPr="00CB4144" w:rsidRDefault="00CE57E1" w:rsidP="00BC7739">
      <w:pPr>
        <w:widowControl w:val="0"/>
        <w:numPr>
          <w:ilvl w:val="2"/>
          <w:numId w:val="12"/>
        </w:numPr>
        <w:tabs>
          <w:tab w:val="left" w:pos="709"/>
          <w:tab w:val="left" w:pos="1557"/>
        </w:tabs>
        <w:spacing w:line="360" w:lineRule="auto"/>
        <w:ind w:left="1557" w:hanging="709"/>
        <w:jc w:val="both"/>
        <w:rPr>
          <w:rtl/>
        </w:rPr>
      </w:pPr>
      <w:r>
        <w:rPr>
          <w:rFonts w:hint="cs"/>
          <w:rtl/>
        </w:rPr>
        <w:t xml:space="preserve">הספק מתחייב שלא לתקן מוצר </w:t>
      </w:r>
      <w:r w:rsidRPr="00CB4144">
        <w:rPr>
          <w:rFonts w:hint="cs"/>
          <w:rtl/>
        </w:rPr>
        <w:t>שאינו במסגרת האחריות, אם ע</w:t>
      </w:r>
      <w:r>
        <w:rPr>
          <w:rFonts w:hint="cs"/>
          <w:rtl/>
        </w:rPr>
        <w:t>לות התיקון עולה על 30% ממחיר המוצר.</w:t>
      </w:r>
      <w:r w:rsidRPr="00CB4144">
        <w:rPr>
          <w:rFonts w:hint="cs"/>
          <w:rtl/>
        </w:rPr>
        <w:t xml:space="preserve"> </w:t>
      </w:r>
    </w:p>
    <w:p w14:paraId="41BF1FBC" w14:textId="08BF920B" w:rsidR="00CE57E1" w:rsidRDefault="00CE57E1" w:rsidP="00BC7739">
      <w:pPr>
        <w:widowControl w:val="0"/>
        <w:numPr>
          <w:ilvl w:val="2"/>
          <w:numId w:val="12"/>
        </w:numPr>
        <w:tabs>
          <w:tab w:val="left" w:pos="709"/>
          <w:tab w:val="left" w:pos="1557"/>
        </w:tabs>
        <w:spacing w:line="360" w:lineRule="auto"/>
        <w:ind w:left="1557" w:hanging="709"/>
        <w:jc w:val="both"/>
        <w:rPr>
          <w:b/>
          <w:lang w:eastAsia="en-US"/>
        </w:rPr>
      </w:pPr>
      <w:r w:rsidRPr="00CB4144">
        <w:rPr>
          <w:rFonts w:hint="cs"/>
          <w:rtl/>
        </w:rPr>
        <w:t>במידה שהאחריות אינה חלה, יביא הזכאי או מי מטעמו את המוצר למעבדת השירות או לנקודת השירות או למשרד או לחנות של הספק</w:t>
      </w:r>
      <w:r w:rsidR="00130EA8">
        <w:rPr>
          <w:rFonts w:hint="cs"/>
          <w:rtl/>
        </w:rPr>
        <w:t xml:space="preserve">. כמו כן, </w:t>
      </w:r>
      <w:r w:rsidRPr="00130EA8">
        <w:rPr>
          <w:rFonts w:hint="cs"/>
          <w:b/>
          <w:rtl/>
          <w:lang w:eastAsia="en-US"/>
        </w:rPr>
        <w:t xml:space="preserve">הזכאי </w:t>
      </w:r>
      <w:r w:rsidR="00130EA8">
        <w:rPr>
          <w:rFonts w:hint="cs"/>
          <w:b/>
          <w:rtl/>
          <w:lang w:eastAsia="en-US"/>
        </w:rPr>
        <w:t xml:space="preserve">רשאי להעביר </w:t>
      </w:r>
      <w:r w:rsidRPr="00130EA8">
        <w:rPr>
          <w:rFonts w:hint="cs"/>
          <w:b/>
          <w:rtl/>
          <w:lang w:eastAsia="en-US"/>
        </w:rPr>
        <w:t xml:space="preserve">את המוצר אל </w:t>
      </w:r>
      <w:r w:rsidR="00130EA8">
        <w:rPr>
          <w:rFonts w:hint="cs"/>
          <w:b/>
          <w:rtl/>
          <w:lang w:eastAsia="en-US"/>
        </w:rPr>
        <w:t>הספק</w:t>
      </w:r>
      <w:r w:rsidRPr="00130EA8">
        <w:rPr>
          <w:rFonts w:hint="cs"/>
          <w:b/>
          <w:rtl/>
          <w:lang w:eastAsia="en-US"/>
        </w:rPr>
        <w:t xml:space="preserve"> באמצעות משלוח על חשבונו.</w:t>
      </w:r>
    </w:p>
    <w:p w14:paraId="1CB03457" w14:textId="5DF6F061" w:rsidR="00A60180" w:rsidRPr="001C1A88" w:rsidRDefault="00A60180" w:rsidP="002B1B35">
      <w:pPr>
        <w:widowControl w:val="0"/>
        <w:numPr>
          <w:ilvl w:val="2"/>
          <w:numId w:val="12"/>
        </w:numPr>
        <w:tabs>
          <w:tab w:val="left" w:pos="709"/>
          <w:tab w:val="left" w:pos="1557"/>
        </w:tabs>
        <w:spacing w:line="360" w:lineRule="auto"/>
        <w:ind w:left="1557" w:hanging="709"/>
        <w:jc w:val="both"/>
        <w:rPr>
          <w:b/>
          <w:lang w:eastAsia="en-US"/>
        </w:rPr>
      </w:pPr>
      <w:r w:rsidRPr="001C1A88">
        <w:rPr>
          <w:rFonts w:hint="cs"/>
          <w:b/>
          <w:rtl/>
          <w:lang w:eastAsia="en-US"/>
        </w:rPr>
        <w:t>האחריות הכוללת לא תחול על הסול</w:t>
      </w:r>
      <w:r w:rsidR="002B1B35" w:rsidRPr="001C1A88">
        <w:rPr>
          <w:rFonts w:hint="cs"/>
          <w:b/>
          <w:rtl/>
          <w:lang w:eastAsia="en-US"/>
        </w:rPr>
        <w:t>לות והאוזניות של המוצרים</w:t>
      </w:r>
      <w:r w:rsidRPr="001C1A88">
        <w:rPr>
          <w:rFonts w:hint="cs"/>
          <w:b/>
          <w:rtl/>
          <w:lang w:eastAsia="en-US"/>
        </w:rPr>
        <w:t>.</w:t>
      </w:r>
    </w:p>
    <w:p w14:paraId="5C3137AD" w14:textId="7DD7AA11" w:rsidR="00CE57E1" w:rsidRPr="00CB4144" w:rsidRDefault="00CE57E1" w:rsidP="00721425">
      <w:pPr>
        <w:widowControl w:val="0"/>
        <w:numPr>
          <w:ilvl w:val="2"/>
          <w:numId w:val="12"/>
        </w:numPr>
        <w:tabs>
          <w:tab w:val="left" w:pos="709"/>
          <w:tab w:val="left" w:pos="1557"/>
        </w:tabs>
        <w:spacing w:line="360" w:lineRule="auto"/>
        <w:ind w:left="1557" w:hanging="709"/>
        <w:jc w:val="both"/>
      </w:pPr>
      <w:r w:rsidRPr="00CB4144">
        <w:rPr>
          <w:rFonts w:hint="cs"/>
          <w:rtl/>
        </w:rPr>
        <w:t xml:space="preserve">הספק מתחייב להחזיק מלאי לכל המוצרים המורשים לאורך כל תקופת האחריות </w:t>
      </w:r>
      <w:r w:rsidR="00721425">
        <w:rPr>
          <w:rFonts w:hint="cs"/>
          <w:rtl/>
        </w:rPr>
        <w:t xml:space="preserve">(כאמור בסעיף </w:t>
      </w:r>
      <w:r w:rsidR="00721425">
        <w:rPr>
          <w:rtl/>
        </w:rPr>
        <w:fldChar w:fldCharType="begin"/>
      </w:r>
      <w:r w:rsidR="00721425">
        <w:rPr>
          <w:rtl/>
        </w:rPr>
        <w:instrText xml:space="preserve"> </w:instrText>
      </w:r>
      <w:r w:rsidR="00721425">
        <w:rPr>
          <w:rFonts w:hint="cs"/>
        </w:rPr>
        <w:instrText>REF</w:instrText>
      </w:r>
      <w:r w:rsidR="00721425">
        <w:rPr>
          <w:rFonts w:hint="cs"/>
          <w:rtl/>
        </w:rPr>
        <w:instrText xml:space="preserve"> _</w:instrText>
      </w:r>
      <w:r w:rsidR="00721425">
        <w:rPr>
          <w:rFonts w:hint="cs"/>
        </w:rPr>
        <w:instrText>Ref444687014 \r \h</w:instrText>
      </w:r>
      <w:r w:rsidR="00721425">
        <w:rPr>
          <w:rtl/>
        </w:rPr>
        <w:instrText xml:space="preserve"> </w:instrText>
      </w:r>
      <w:r w:rsidR="00721425">
        <w:rPr>
          <w:rtl/>
        </w:rPr>
      </w:r>
      <w:r w:rsidR="00721425">
        <w:rPr>
          <w:rtl/>
        </w:rPr>
        <w:fldChar w:fldCharType="separate"/>
      </w:r>
      <w:r w:rsidR="003B3901">
        <w:rPr>
          <w:cs/>
        </w:rPr>
        <w:t>‎</w:t>
      </w:r>
      <w:r w:rsidR="003B3901">
        <w:t>4.1</w:t>
      </w:r>
      <w:r w:rsidR="00721425">
        <w:rPr>
          <w:rtl/>
        </w:rPr>
        <w:fldChar w:fldCharType="end"/>
      </w:r>
      <w:r w:rsidR="00721425">
        <w:rPr>
          <w:rFonts w:hint="cs"/>
          <w:rtl/>
        </w:rPr>
        <w:t xml:space="preserve"> לעיל)</w:t>
      </w:r>
      <w:r w:rsidR="00EA38FD">
        <w:rPr>
          <w:rFonts w:hint="cs"/>
          <w:rtl/>
        </w:rPr>
        <w:t xml:space="preserve"> </w:t>
      </w:r>
      <w:r w:rsidRPr="00CB4144">
        <w:rPr>
          <w:rFonts w:hint="eastAsia"/>
          <w:rtl/>
        </w:rPr>
        <w:t>מיום</w:t>
      </w:r>
      <w:r w:rsidRPr="00CB4144">
        <w:rPr>
          <w:rtl/>
        </w:rPr>
        <w:t xml:space="preserve"> </w:t>
      </w:r>
      <w:r w:rsidRPr="00CB4144">
        <w:rPr>
          <w:rFonts w:hint="eastAsia"/>
          <w:rtl/>
        </w:rPr>
        <w:t>אספקת</w:t>
      </w:r>
      <w:r w:rsidRPr="00CB4144">
        <w:rPr>
          <w:rtl/>
        </w:rPr>
        <w:t xml:space="preserve"> </w:t>
      </w:r>
      <w:r w:rsidRPr="00CB4144">
        <w:rPr>
          <w:rFonts w:hint="eastAsia"/>
          <w:rtl/>
        </w:rPr>
        <w:t>המוצר</w:t>
      </w:r>
      <w:r w:rsidRPr="00CB4144">
        <w:rPr>
          <w:rtl/>
        </w:rPr>
        <w:t xml:space="preserve"> </w:t>
      </w:r>
      <w:r w:rsidRPr="00CB4144">
        <w:rPr>
          <w:rFonts w:hint="eastAsia"/>
          <w:rtl/>
        </w:rPr>
        <w:t>האחרון</w:t>
      </w:r>
      <w:r w:rsidRPr="00CB4144">
        <w:rPr>
          <w:rtl/>
        </w:rPr>
        <w:t xml:space="preserve"> </w:t>
      </w:r>
      <w:r w:rsidRPr="00CB4144">
        <w:rPr>
          <w:rFonts w:hint="eastAsia"/>
          <w:rtl/>
        </w:rPr>
        <w:t>במסגרת</w:t>
      </w:r>
      <w:r w:rsidRPr="00CB4144">
        <w:rPr>
          <w:rtl/>
        </w:rPr>
        <w:t xml:space="preserve"> </w:t>
      </w:r>
      <w:r w:rsidRPr="00CB4144">
        <w:rPr>
          <w:rFonts w:hint="eastAsia"/>
          <w:rtl/>
        </w:rPr>
        <w:t>הסכם</w:t>
      </w:r>
      <w:r w:rsidRPr="00CB4144">
        <w:rPr>
          <w:rtl/>
        </w:rPr>
        <w:t xml:space="preserve"> </w:t>
      </w:r>
      <w:r w:rsidRPr="00CB4144">
        <w:rPr>
          <w:rFonts w:hint="eastAsia"/>
          <w:rtl/>
        </w:rPr>
        <w:t>זה</w:t>
      </w:r>
      <w:r w:rsidRPr="00CB4144">
        <w:rPr>
          <w:rFonts w:hint="cs"/>
          <w:rtl/>
        </w:rPr>
        <w:t>.</w:t>
      </w:r>
    </w:p>
    <w:p w14:paraId="1B556939" w14:textId="77777777" w:rsidR="00CE57E1" w:rsidRDefault="00CE57E1" w:rsidP="00A84815">
      <w:pPr>
        <w:widowControl w:val="0"/>
        <w:spacing w:line="360" w:lineRule="auto"/>
        <w:rPr>
          <w:rtl/>
        </w:rPr>
      </w:pPr>
    </w:p>
    <w:p w14:paraId="7519067C" w14:textId="77777777" w:rsidR="00551450" w:rsidRPr="00551450" w:rsidRDefault="00551450" w:rsidP="00A84815">
      <w:pPr>
        <w:pStyle w:val="14"/>
        <w:widowControl w:val="0"/>
        <w:numPr>
          <w:ilvl w:val="0"/>
          <w:numId w:val="10"/>
        </w:numPr>
        <w:spacing w:after="200" w:line="360" w:lineRule="auto"/>
        <w:ind w:left="357" w:hanging="357"/>
        <w:rPr>
          <w:rFonts w:asciiTheme="minorHAnsi" w:hAnsiTheme="minorHAnsi" w:cs="David"/>
          <w:sz w:val="24"/>
          <w:szCs w:val="24"/>
          <w:lang w:eastAsia="en-US"/>
        </w:rPr>
      </w:pPr>
      <w:bookmarkStart w:id="267" w:name="_Toc444431634"/>
      <w:bookmarkStart w:id="268" w:name="_Toc445625997"/>
      <w:bookmarkStart w:id="269" w:name="_Toc447535482"/>
      <w:bookmarkStart w:id="270" w:name="_Toc448316672"/>
      <w:bookmarkStart w:id="271" w:name="_Toc448320950"/>
      <w:r w:rsidRPr="00551450">
        <w:rPr>
          <w:rFonts w:asciiTheme="minorHAnsi" w:hAnsiTheme="minorHAnsi" w:cs="David" w:hint="cs"/>
          <w:sz w:val="24"/>
          <w:szCs w:val="24"/>
          <w:rtl/>
          <w:lang w:eastAsia="en-US"/>
        </w:rPr>
        <w:t xml:space="preserve">אמנת </w:t>
      </w:r>
      <w:r w:rsidRPr="00551450">
        <w:rPr>
          <w:rFonts w:asciiTheme="minorHAnsi" w:hAnsiTheme="minorHAnsi" w:cs="David" w:hint="eastAsia"/>
          <w:sz w:val="24"/>
          <w:szCs w:val="24"/>
          <w:rtl/>
          <w:lang w:eastAsia="en-US"/>
        </w:rPr>
        <w:t>שירות</w:t>
      </w:r>
      <w:r w:rsidRPr="00551450">
        <w:rPr>
          <w:rFonts w:asciiTheme="minorHAnsi" w:hAnsiTheme="minorHAnsi" w:cs="David" w:hint="cs"/>
          <w:sz w:val="24"/>
          <w:szCs w:val="24"/>
          <w:rtl/>
          <w:lang w:eastAsia="en-US"/>
        </w:rPr>
        <w:t xml:space="preserve"> ופיצויים מוסכמים (</w:t>
      </w:r>
      <w:r w:rsidRPr="00551450">
        <w:rPr>
          <w:rFonts w:asciiTheme="minorHAnsi" w:hAnsiTheme="minorHAnsi" w:cs="David"/>
          <w:sz w:val="24"/>
          <w:szCs w:val="24"/>
          <w:lang w:eastAsia="en-US"/>
        </w:rPr>
        <w:t>SLA</w:t>
      </w:r>
      <w:r w:rsidRPr="00551450">
        <w:rPr>
          <w:rFonts w:asciiTheme="minorHAnsi" w:hAnsiTheme="minorHAnsi" w:cs="David" w:hint="cs"/>
          <w:sz w:val="24"/>
          <w:szCs w:val="24"/>
          <w:rtl/>
          <w:lang w:eastAsia="en-US"/>
        </w:rPr>
        <w:t>):</w:t>
      </w:r>
      <w:bookmarkEnd w:id="267"/>
      <w:bookmarkEnd w:id="268"/>
      <w:bookmarkEnd w:id="269"/>
      <w:bookmarkEnd w:id="270"/>
      <w:bookmarkEnd w:id="271"/>
      <w:r w:rsidRPr="00551450">
        <w:rPr>
          <w:rFonts w:asciiTheme="minorHAnsi" w:hAnsiTheme="minorHAnsi" w:cs="David" w:hint="cs"/>
          <w:sz w:val="24"/>
          <w:szCs w:val="24"/>
          <w:rtl/>
          <w:lang w:eastAsia="en-US"/>
        </w:rPr>
        <w:t xml:space="preserve"> </w:t>
      </w:r>
    </w:p>
    <w:p w14:paraId="5C1ACA97" w14:textId="1C962305" w:rsidR="00551450" w:rsidRPr="00497934" w:rsidRDefault="00551450" w:rsidP="00BC7739">
      <w:pPr>
        <w:widowControl w:val="0"/>
        <w:tabs>
          <w:tab w:val="left" w:pos="848"/>
        </w:tabs>
        <w:spacing w:line="360" w:lineRule="auto"/>
        <w:ind w:left="357"/>
        <w:jc w:val="both"/>
        <w:rPr>
          <w:b/>
          <w:bCs/>
          <w:u w:val="single"/>
        </w:rPr>
      </w:pPr>
      <w:r>
        <w:rPr>
          <w:rFonts w:hint="cs"/>
          <w:rtl/>
        </w:rPr>
        <w:t xml:space="preserve">מבלי לגרוע מזכויות המזמין, היה וספק הפר את </w:t>
      </w:r>
      <w:r w:rsidR="006D4BD0">
        <w:rPr>
          <w:rFonts w:hint="cs"/>
          <w:rtl/>
        </w:rPr>
        <w:t>מחויבויותי</w:t>
      </w:r>
      <w:r w:rsidR="006D4BD0">
        <w:rPr>
          <w:rFonts w:hint="eastAsia"/>
          <w:rtl/>
        </w:rPr>
        <w:t>ו</w:t>
      </w:r>
      <w:r>
        <w:rPr>
          <w:rFonts w:hint="cs"/>
          <w:rtl/>
        </w:rPr>
        <w:t xml:space="preserve">, יהיה המזמין רשאי לקזז מן הסכומים המגיעים לו את הסכומים המפורטים בטבלת הפיצויים המוסכמים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Ref343088503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10.4</w:t>
      </w:r>
      <w:r>
        <w:rPr>
          <w:rtl/>
        </w:rPr>
        <w:fldChar w:fldCharType="end"/>
      </w:r>
      <w:r>
        <w:rPr>
          <w:rFonts w:hint="cs"/>
          <w:rtl/>
        </w:rPr>
        <w:t xml:space="preserve"> להסכם.</w:t>
      </w:r>
    </w:p>
    <w:p w14:paraId="794B5CFE" w14:textId="77777777" w:rsidR="00551450" w:rsidRDefault="00551450" w:rsidP="00A84815">
      <w:pPr>
        <w:widowControl w:val="0"/>
        <w:spacing w:line="360" w:lineRule="auto"/>
        <w:rPr>
          <w:rtl/>
        </w:rPr>
      </w:pPr>
    </w:p>
    <w:p w14:paraId="310151A1" w14:textId="77777777" w:rsidR="00251F94" w:rsidRDefault="00251F94" w:rsidP="00A84815">
      <w:pPr>
        <w:widowControl w:val="0"/>
        <w:spacing w:line="360" w:lineRule="auto"/>
        <w:rPr>
          <w:rtl/>
        </w:rPr>
      </w:pPr>
    </w:p>
    <w:p w14:paraId="0B7B61C7" w14:textId="0880DF17" w:rsidR="00357D38" w:rsidRDefault="00357D38" w:rsidP="00A84815">
      <w:pPr>
        <w:bidi w:val="0"/>
        <w:spacing w:after="120" w:line="360" w:lineRule="auto"/>
        <w:jc w:val="both"/>
      </w:pPr>
      <w:r>
        <w:rPr>
          <w:rtl/>
        </w:rPr>
        <w:br w:type="page"/>
      </w:r>
    </w:p>
    <w:p w14:paraId="7348F677" w14:textId="6CED499B" w:rsidR="00251F94" w:rsidRPr="00251F94" w:rsidRDefault="00251F94" w:rsidP="00A84815">
      <w:pPr>
        <w:pStyle w:val="14"/>
        <w:widowControl w:val="0"/>
        <w:spacing w:after="200" w:line="360" w:lineRule="auto"/>
        <w:jc w:val="center"/>
        <w:rPr>
          <w:rFonts w:asciiTheme="minorHAnsi" w:hAnsiTheme="minorHAnsi" w:cs="David"/>
          <w:rtl/>
          <w:lang w:eastAsia="en-US"/>
        </w:rPr>
      </w:pPr>
      <w:bookmarkStart w:id="272" w:name="_Toc448320951"/>
      <w:r w:rsidRPr="00251F94">
        <w:rPr>
          <w:rFonts w:asciiTheme="minorHAnsi" w:hAnsiTheme="minorHAnsi" w:cs="David" w:hint="cs"/>
          <w:rtl/>
          <w:lang w:eastAsia="en-US"/>
        </w:rPr>
        <w:lastRenderedPageBreak/>
        <w:t xml:space="preserve">נספח א' לפרק 2 </w:t>
      </w:r>
      <w:r w:rsidRPr="00251F94">
        <w:rPr>
          <w:rFonts w:asciiTheme="minorHAnsi" w:hAnsiTheme="minorHAnsi" w:cs="David"/>
          <w:rtl/>
          <w:lang w:eastAsia="en-US"/>
        </w:rPr>
        <w:t>–</w:t>
      </w:r>
      <w:r w:rsidRPr="00251F94">
        <w:rPr>
          <w:rFonts w:asciiTheme="minorHAnsi" w:hAnsiTheme="minorHAnsi" w:cs="David" w:hint="cs"/>
          <w:rtl/>
          <w:lang w:eastAsia="en-US"/>
        </w:rPr>
        <w:t xml:space="preserve"> דוגמת טופס המלצה</w:t>
      </w:r>
      <w:bookmarkEnd w:id="272"/>
    </w:p>
    <w:p w14:paraId="5124377A" w14:textId="3329193F" w:rsidR="00251F94" w:rsidRDefault="00251F94" w:rsidP="00A84815">
      <w:pPr>
        <w:widowControl w:val="0"/>
        <w:spacing w:line="360" w:lineRule="auto"/>
        <w:rPr>
          <w:rtl/>
        </w:rPr>
      </w:pPr>
    </w:p>
    <w:p w14:paraId="3128869A" w14:textId="2E072009" w:rsidR="00D36B6E" w:rsidRDefault="00D36B6E" w:rsidP="00D36B6E">
      <w:pPr>
        <w:widowControl w:val="0"/>
        <w:spacing w:line="360" w:lineRule="auto"/>
        <w:jc w:val="both"/>
        <w:rPr>
          <w:rtl/>
        </w:rPr>
      </w:pPr>
      <w:r>
        <w:rPr>
          <w:rFonts w:hint="cs"/>
          <w:rtl/>
        </w:rPr>
        <w:t>לתשומת לב המציעים: הטופס שלהלן מהווה דוגמא בלבד, והמשרד שומר לעצמו את הזכות לשנות את הטופס מעת לעת, בהתאם לצרכי המשרד.</w:t>
      </w:r>
    </w:p>
    <w:p w14:paraId="75713416" w14:textId="61128AF2" w:rsidR="00251F94" w:rsidRDefault="00034A7D" w:rsidP="00034A7D">
      <w:pPr>
        <w:widowControl w:val="0"/>
        <w:spacing w:line="360" w:lineRule="auto"/>
        <w:jc w:val="center"/>
        <w:rPr>
          <w:rtl/>
        </w:rPr>
      </w:pPr>
      <w:r>
        <w:rPr>
          <w:noProof/>
          <w:lang w:eastAsia="en-US"/>
        </w:rPr>
        <mc:AlternateContent>
          <mc:Choice Requires="wps">
            <w:drawing>
              <wp:anchor distT="0" distB="0" distL="114300" distR="114300" simplePos="0" relativeHeight="251664384" behindDoc="0" locked="0" layoutInCell="1" allowOverlap="1" wp14:anchorId="1F695B2E" wp14:editId="415028E6">
                <wp:simplePos x="0" y="0"/>
                <wp:positionH relativeFrom="column">
                  <wp:posOffset>4918076</wp:posOffset>
                </wp:positionH>
                <wp:positionV relativeFrom="paragraph">
                  <wp:posOffset>101600</wp:posOffset>
                </wp:positionV>
                <wp:extent cx="400050" cy="247650"/>
                <wp:effectExtent l="0" t="0" r="0" b="0"/>
                <wp:wrapNone/>
                <wp:docPr id="2" name="מלבן 2"/>
                <wp:cNvGraphicFramePr/>
                <a:graphic xmlns:a="http://schemas.openxmlformats.org/drawingml/2006/main">
                  <a:graphicData uri="http://schemas.microsoft.com/office/word/2010/wordprocessingShape">
                    <wps:wsp>
                      <wps:cNvSpPr/>
                      <wps:spPr>
                        <a:xfrm>
                          <a:off x="0" y="0"/>
                          <a:ext cx="400050" cy="24765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39DBE1F1" id="מלבן 2" o:spid="_x0000_s1026" style="position:absolute;left:0;text-align:left;margin-left:387.25pt;margin-top:8pt;width:31.5pt;height:19.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" stroked="f" strokeweight="2pt"/>
            </w:pict>
          </mc:Fallback>
        </mc:AlternateContent>
      </w:r>
      <w:r>
        <w:rPr>
          <w:noProof/>
          <w:lang w:eastAsia="en-US"/>
        </w:rPr>
        <w:drawing>
          <wp:inline distT="0" distB="0" distL="0" distR="0" wp14:anchorId="69BFA131" wp14:editId="60E3954F">
            <wp:extent cx="4800600" cy="6829425"/>
            <wp:effectExtent l="0" t="0" r="0" b="9525"/>
            <wp:docPr id="1" name="תמונה 1" descr="C:\Users\talg\AppData\Local\Microsoft\Windows\Temporary Internet Files\Content.Word\doc20160302133319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lg\AppData\Local\Microsoft\Windows\Temporary Internet Files\Content.Word\doc20160302133319_001.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4654" t="5174" r="11589" b="10503"/>
                    <a:stretch/>
                  </pic:blipFill>
                  <pic:spPr bwMode="auto">
                    <a:xfrm>
                      <a:off x="0" y="0"/>
                      <a:ext cx="4801132" cy="6830182"/>
                    </a:xfrm>
                    <a:prstGeom prst="rect">
                      <a:avLst/>
                    </a:prstGeom>
                    <a:noFill/>
                    <a:ln>
                      <a:noFill/>
                    </a:ln>
                    <a:extLst>
                      <a:ext uri="{53640926-AAD7-44D8-BBD7-CCE9431645EC}">
                        <a14:shadowObscured xmlns:a14="http://schemas.microsoft.com/office/drawing/2010/main"/>
                      </a:ext>
                    </a:extLst>
                  </pic:spPr>
                </pic:pic>
              </a:graphicData>
            </a:graphic>
          </wp:inline>
        </w:drawing>
      </w:r>
    </w:p>
    <w:p w14:paraId="6407604F" w14:textId="77777777" w:rsidR="00034A7D" w:rsidRDefault="00034A7D" w:rsidP="00034A7D">
      <w:pPr>
        <w:widowControl w:val="0"/>
        <w:spacing w:line="360" w:lineRule="auto"/>
        <w:jc w:val="center"/>
        <w:rPr>
          <w:rtl/>
        </w:rPr>
      </w:pPr>
    </w:p>
    <w:p w14:paraId="0A068FCB" w14:textId="38C71119" w:rsidR="00034A7D" w:rsidRDefault="00034A7D">
      <w:pPr>
        <w:bidi w:val="0"/>
        <w:spacing w:after="120" w:line="276" w:lineRule="auto"/>
        <w:jc w:val="both"/>
      </w:pPr>
      <w:r>
        <w:rPr>
          <w:rtl/>
        </w:rPr>
        <w:br w:type="page"/>
      </w:r>
    </w:p>
    <w:p w14:paraId="47E7C852" w14:textId="63316A2C" w:rsidR="00034A7D" w:rsidRDefault="00034A7D" w:rsidP="00034A7D">
      <w:pPr>
        <w:widowControl w:val="0"/>
        <w:spacing w:line="360" w:lineRule="auto"/>
        <w:jc w:val="center"/>
        <w:rPr>
          <w:rtl/>
        </w:rPr>
      </w:pPr>
      <w:r>
        <w:rPr>
          <w:noProof/>
          <w:lang w:eastAsia="en-US"/>
        </w:rPr>
        <w:lastRenderedPageBreak/>
        <mc:AlternateContent>
          <mc:Choice Requires="wps">
            <w:drawing>
              <wp:anchor distT="0" distB="0" distL="114300" distR="114300" simplePos="0" relativeHeight="251669504" behindDoc="0" locked="0" layoutInCell="1" allowOverlap="1" wp14:anchorId="79C3147D" wp14:editId="730F7D80">
                <wp:simplePos x="0" y="0"/>
                <wp:positionH relativeFrom="column">
                  <wp:posOffset>4451350</wp:posOffset>
                </wp:positionH>
                <wp:positionV relativeFrom="paragraph">
                  <wp:posOffset>133350</wp:posOffset>
                </wp:positionV>
                <wp:extent cx="419100" cy="247650"/>
                <wp:effectExtent l="0" t="0" r="0" b="0"/>
                <wp:wrapNone/>
                <wp:docPr id="4" name="מלבן 4"/>
                <wp:cNvGraphicFramePr/>
                <a:graphic xmlns:a="http://schemas.openxmlformats.org/drawingml/2006/main">
                  <a:graphicData uri="http://schemas.microsoft.com/office/word/2010/wordprocessingShape">
                    <wps:wsp>
                      <wps:cNvSpPr/>
                      <wps:spPr>
                        <a:xfrm>
                          <a:off x="0" y="0"/>
                          <a:ext cx="419100" cy="247650"/>
                        </a:xfrm>
                        <a:prstGeom prst="rect">
                          <a:avLst/>
                        </a:prstGeom>
                        <a:solidFill>
                          <a:srgbClr val="FFFFF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7EC4F0A2" id="מלבן 4" o:spid="_x0000_s1026" style="position:absolute;left:0;text-align:left;margin-left:350.5pt;margin-top:10.5pt;width:33pt;height:19.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" stroked="f" strokeweight="2pt"/>
            </w:pict>
          </mc:Fallback>
        </mc:AlternateContent>
      </w:r>
      <w:r>
        <w:rPr>
          <w:noProof/>
          <w:lang w:eastAsia="en-US"/>
        </w:rPr>
        <w:drawing>
          <wp:inline distT="0" distB="0" distL="0" distR="0" wp14:anchorId="58434532" wp14:editId="0DC90420">
            <wp:extent cx="4676775" cy="6305549"/>
            <wp:effectExtent l="0" t="0" r="0" b="635"/>
            <wp:docPr id="3" name="תמונה 3" descr="C:\Users\talg\AppData\Local\Microsoft\Windows\Temporary Internet Files\Content.Word\doc20160302133319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lg\AppData\Local\Microsoft\Windows\Temporary Internet Files\Content.Word\doc20160302133319_002.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9307" t="5526" r="9096" b="16619"/>
                    <a:stretch/>
                  </pic:blipFill>
                  <pic:spPr bwMode="auto">
                    <a:xfrm>
                      <a:off x="0" y="0"/>
                      <a:ext cx="4677294" cy="6306249"/>
                    </a:xfrm>
                    <a:prstGeom prst="rect">
                      <a:avLst/>
                    </a:prstGeom>
                    <a:noFill/>
                    <a:ln>
                      <a:noFill/>
                    </a:ln>
                    <a:extLst>
                      <a:ext uri="{53640926-AAD7-44D8-BBD7-CCE9431645EC}">
                        <a14:shadowObscured xmlns:a14="http://schemas.microsoft.com/office/drawing/2010/main"/>
                      </a:ext>
                    </a:extLst>
                  </pic:spPr>
                </pic:pic>
              </a:graphicData>
            </a:graphic>
          </wp:inline>
        </w:drawing>
      </w:r>
    </w:p>
    <w:p w14:paraId="21FCBC45" w14:textId="77777777" w:rsidR="00034A7D" w:rsidRDefault="00034A7D" w:rsidP="00034A7D">
      <w:pPr>
        <w:widowControl w:val="0"/>
        <w:spacing w:line="360" w:lineRule="auto"/>
        <w:jc w:val="center"/>
        <w:rPr>
          <w:rtl/>
        </w:rPr>
      </w:pPr>
    </w:p>
    <w:p w14:paraId="77CF6BAB" w14:textId="77777777" w:rsidR="00034A7D" w:rsidRDefault="00034A7D" w:rsidP="00034A7D">
      <w:pPr>
        <w:widowControl w:val="0"/>
        <w:spacing w:line="360" w:lineRule="auto"/>
        <w:jc w:val="center"/>
        <w:rPr>
          <w:rtl/>
        </w:rPr>
      </w:pPr>
    </w:p>
    <w:p w14:paraId="3B3DE755" w14:textId="77777777" w:rsidR="00034A7D" w:rsidRDefault="00034A7D" w:rsidP="00034A7D">
      <w:pPr>
        <w:widowControl w:val="0"/>
        <w:spacing w:line="360" w:lineRule="auto"/>
        <w:jc w:val="center"/>
        <w:rPr>
          <w:rtl/>
        </w:rPr>
      </w:pPr>
    </w:p>
    <w:p w14:paraId="1FEAA84A" w14:textId="77777777" w:rsidR="00034A7D" w:rsidRDefault="00034A7D" w:rsidP="00034A7D">
      <w:pPr>
        <w:widowControl w:val="0"/>
        <w:spacing w:line="360" w:lineRule="auto"/>
        <w:jc w:val="center"/>
        <w:rPr>
          <w:rtl/>
        </w:rPr>
      </w:pPr>
    </w:p>
    <w:p w14:paraId="0846E7CB" w14:textId="2337001C" w:rsidR="00034A7D" w:rsidRDefault="00034A7D">
      <w:pPr>
        <w:bidi w:val="0"/>
        <w:spacing w:after="120" w:line="276" w:lineRule="auto"/>
        <w:jc w:val="both"/>
      </w:pPr>
      <w:r>
        <w:rPr>
          <w:rtl/>
        </w:rPr>
        <w:br w:type="page"/>
      </w:r>
    </w:p>
    <w:p w14:paraId="100BEFD7" w14:textId="6715B694" w:rsidR="00034A7D" w:rsidRDefault="00034A7D" w:rsidP="00034A7D">
      <w:pPr>
        <w:widowControl w:val="0"/>
        <w:spacing w:line="360" w:lineRule="auto"/>
        <w:jc w:val="center"/>
        <w:rPr>
          <w:rtl/>
        </w:rPr>
      </w:pPr>
      <w:r>
        <w:rPr>
          <w:noProof/>
          <w:lang w:eastAsia="en-US"/>
        </w:rPr>
        <w:lastRenderedPageBreak/>
        <w:drawing>
          <wp:inline distT="0" distB="0" distL="0" distR="0" wp14:anchorId="31AEA763" wp14:editId="5E3B9CF0">
            <wp:extent cx="4943475" cy="6142355"/>
            <wp:effectExtent l="0" t="0" r="9525" b="0"/>
            <wp:docPr id="10" name="תמונה 10" descr="C:\Users\talg\AppData\Local\Microsoft\Windows\Temporary Internet Files\Content.Word\doc20160302133319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talg\AppData\Local\Microsoft\Windows\Temporary Internet Files\Content.Word\doc20160302133319_003.jpg"/>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4488" t="6586" r="9254" b="17568"/>
                    <a:stretch/>
                  </pic:blipFill>
                  <pic:spPr bwMode="auto">
                    <a:xfrm>
                      <a:off x="0" y="0"/>
                      <a:ext cx="4944466" cy="6143586"/>
                    </a:xfrm>
                    <a:prstGeom prst="rect">
                      <a:avLst/>
                    </a:prstGeom>
                    <a:noFill/>
                    <a:ln>
                      <a:noFill/>
                    </a:ln>
                    <a:extLst>
                      <a:ext uri="{53640926-AAD7-44D8-BBD7-CCE9431645EC}">
                        <a14:shadowObscured xmlns:a14="http://schemas.microsoft.com/office/drawing/2010/main"/>
                      </a:ext>
                    </a:extLst>
                  </pic:spPr>
                </pic:pic>
              </a:graphicData>
            </a:graphic>
          </wp:inline>
        </w:drawing>
      </w:r>
    </w:p>
    <w:p w14:paraId="34FCD164" w14:textId="77777777" w:rsidR="00034A7D" w:rsidRDefault="00034A7D" w:rsidP="00034A7D">
      <w:pPr>
        <w:widowControl w:val="0"/>
        <w:spacing w:line="360" w:lineRule="auto"/>
        <w:jc w:val="center"/>
        <w:rPr>
          <w:rtl/>
        </w:rPr>
      </w:pPr>
    </w:p>
    <w:p w14:paraId="61F9AB57" w14:textId="77777777" w:rsidR="00034A7D" w:rsidRDefault="00034A7D" w:rsidP="00034A7D">
      <w:pPr>
        <w:widowControl w:val="0"/>
        <w:spacing w:line="360" w:lineRule="auto"/>
        <w:jc w:val="center"/>
        <w:rPr>
          <w:rtl/>
        </w:rPr>
      </w:pPr>
    </w:p>
    <w:p w14:paraId="422F036B" w14:textId="77777777" w:rsidR="00034A7D" w:rsidRDefault="00034A7D" w:rsidP="00034A7D">
      <w:pPr>
        <w:widowControl w:val="0"/>
        <w:spacing w:line="360" w:lineRule="auto"/>
        <w:jc w:val="center"/>
        <w:rPr>
          <w:rtl/>
        </w:rPr>
      </w:pPr>
    </w:p>
    <w:p w14:paraId="20A2FF68" w14:textId="77777777" w:rsidR="00034A7D" w:rsidRDefault="00034A7D" w:rsidP="00034A7D">
      <w:pPr>
        <w:widowControl w:val="0"/>
        <w:spacing w:line="360" w:lineRule="auto"/>
        <w:jc w:val="center"/>
        <w:rPr>
          <w:rtl/>
        </w:rPr>
      </w:pPr>
    </w:p>
    <w:p w14:paraId="282D02F6" w14:textId="77777777" w:rsidR="00034A7D" w:rsidRDefault="00034A7D" w:rsidP="00034A7D">
      <w:pPr>
        <w:widowControl w:val="0"/>
        <w:spacing w:line="360" w:lineRule="auto"/>
        <w:jc w:val="center"/>
        <w:rPr>
          <w:rtl/>
        </w:rPr>
      </w:pPr>
    </w:p>
    <w:p w14:paraId="6B627FB2" w14:textId="77777777" w:rsidR="00034A7D" w:rsidRDefault="00034A7D" w:rsidP="00034A7D">
      <w:pPr>
        <w:widowControl w:val="0"/>
        <w:spacing w:line="360" w:lineRule="auto"/>
        <w:jc w:val="center"/>
        <w:rPr>
          <w:rtl/>
        </w:rPr>
      </w:pPr>
    </w:p>
    <w:p w14:paraId="35F35FEB" w14:textId="77777777" w:rsidR="00251F94" w:rsidRDefault="00251F94" w:rsidP="00A84815">
      <w:pPr>
        <w:bidi w:val="0"/>
        <w:spacing w:after="120" w:line="360" w:lineRule="auto"/>
        <w:jc w:val="both"/>
        <w:rPr>
          <w:rFonts w:asciiTheme="minorHAnsi" w:eastAsiaTheme="minorEastAsia" w:hAnsiTheme="minorHAnsi"/>
          <w:b/>
          <w:bCs/>
          <w:smallCaps/>
          <w:color w:val="6E3C89" w:themeColor="background2"/>
          <w:spacing w:val="5"/>
          <w:sz w:val="28"/>
          <w:szCs w:val="28"/>
          <w:lang w:eastAsia="en-US"/>
        </w:rPr>
      </w:pPr>
      <w:r>
        <w:rPr>
          <w:rFonts w:asciiTheme="minorHAnsi" w:hAnsiTheme="minorHAnsi"/>
          <w:rtl/>
          <w:lang w:eastAsia="en-US"/>
        </w:rPr>
        <w:br w:type="page"/>
      </w:r>
    </w:p>
    <w:p w14:paraId="1AA55652" w14:textId="3180D18A" w:rsidR="00251F94" w:rsidRDefault="00251F94" w:rsidP="00A84815">
      <w:pPr>
        <w:pStyle w:val="14"/>
        <w:widowControl w:val="0"/>
        <w:spacing w:after="200" w:line="360" w:lineRule="auto"/>
        <w:jc w:val="center"/>
        <w:rPr>
          <w:rFonts w:asciiTheme="minorHAnsi" w:hAnsiTheme="minorHAnsi" w:cs="David"/>
          <w:rtl/>
          <w:lang w:eastAsia="en-US"/>
        </w:rPr>
      </w:pPr>
      <w:bookmarkStart w:id="273" w:name="_Toc448320952"/>
      <w:r w:rsidRPr="00251F94">
        <w:rPr>
          <w:rFonts w:asciiTheme="minorHAnsi" w:hAnsiTheme="minorHAnsi" w:cs="David" w:hint="cs"/>
          <w:rtl/>
          <w:lang w:eastAsia="en-US"/>
        </w:rPr>
        <w:lastRenderedPageBreak/>
        <w:t xml:space="preserve">נספח ב' לפרק 2 </w:t>
      </w:r>
      <w:r w:rsidRPr="00251F94">
        <w:rPr>
          <w:rFonts w:asciiTheme="minorHAnsi" w:hAnsiTheme="minorHAnsi" w:cs="David"/>
          <w:rtl/>
          <w:lang w:eastAsia="en-US"/>
        </w:rPr>
        <w:t>–</w:t>
      </w:r>
      <w:r w:rsidRPr="00251F94">
        <w:rPr>
          <w:rFonts w:asciiTheme="minorHAnsi" w:hAnsiTheme="minorHAnsi" w:cs="David" w:hint="cs"/>
          <w:rtl/>
          <w:lang w:eastAsia="en-US"/>
        </w:rPr>
        <w:t xml:space="preserve"> דוגמת טופס אישור זכאות</w:t>
      </w:r>
      <w:bookmarkEnd w:id="273"/>
    </w:p>
    <w:p w14:paraId="254FE356" w14:textId="36ACA6F3" w:rsidR="00D36B6E" w:rsidRPr="00D36B6E" w:rsidRDefault="00D36B6E" w:rsidP="00D36B6E">
      <w:pPr>
        <w:widowControl w:val="0"/>
        <w:spacing w:line="360" w:lineRule="auto"/>
        <w:jc w:val="both"/>
        <w:rPr>
          <w:rtl/>
        </w:rPr>
      </w:pPr>
      <w:r>
        <w:rPr>
          <w:rFonts w:hint="cs"/>
          <w:rtl/>
        </w:rPr>
        <w:t>לתשומת לב המציעים: הטופס שלהלן מהווה דוגמא בלבד, והמשרד שומר לעצמו את הזכות לשנות את הטופס מעת לעת, בהתאם לצרכי המשרד.</w:t>
      </w:r>
    </w:p>
    <w:p w14:paraId="3724495A" w14:textId="2761CDB2" w:rsidR="00251F94" w:rsidRDefault="00962B22" w:rsidP="00BE37CB">
      <w:pPr>
        <w:widowControl w:val="0"/>
        <w:spacing w:line="360" w:lineRule="auto"/>
        <w:jc w:val="center"/>
        <w:rPr>
          <w:rtl/>
        </w:rPr>
      </w:pPr>
      <w:r>
        <w:rPr>
          <w:noProof/>
          <w:lang w:eastAsia="en-US"/>
        </w:rPr>
        <w:drawing>
          <wp:inline distT="0" distB="0" distL="0" distR="0" wp14:anchorId="03D15B6A" wp14:editId="4CC246E2">
            <wp:extent cx="5731510" cy="7791450"/>
            <wp:effectExtent l="0" t="0" r="2540" b="0"/>
            <wp:docPr id="11" name="תמונה 11" descr="C:\Users\talg\AppData\Local\Microsoft\Windows\Temporary Internet Files\Content.Word\doc20160313094701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lg\AppData\Local\Microsoft\Windows\Temporary Internet Files\Content.Word\doc20160313094701_001.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t="1411" b="2388"/>
                    <a:stretch/>
                  </pic:blipFill>
                  <pic:spPr bwMode="auto">
                    <a:xfrm>
                      <a:off x="0" y="0"/>
                      <a:ext cx="5732145" cy="7792313"/>
                    </a:xfrm>
                    <a:prstGeom prst="rect">
                      <a:avLst/>
                    </a:prstGeom>
                    <a:noFill/>
                    <a:ln>
                      <a:noFill/>
                    </a:ln>
                    <a:extLst>
                      <a:ext uri="{53640926-AAD7-44D8-BBD7-CCE9431645EC}">
                        <a14:shadowObscured xmlns:a14="http://schemas.microsoft.com/office/drawing/2010/main"/>
                      </a:ext>
                    </a:extLst>
                  </pic:spPr>
                </pic:pic>
              </a:graphicData>
            </a:graphic>
          </wp:inline>
        </w:drawing>
      </w:r>
    </w:p>
    <w:p w14:paraId="1503C659" w14:textId="77777777" w:rsidR="00BE37CB" w:rsidRDefault="00BE37CB" w:rsidP="00BE37CB">
      <w:pPr>
        <w:widowControl w:val="0"/>
        <w:spacing w:line="360" w:lineRule="auto"/>
        <w:jc w:val="center"/>
        <w:rPr>
          <w:rtl/>
        </w:rPr>
      </w:pPr>
    </w:p>
    <w:p w14:paraId="3D35870E" w14:textId="389D6CAE" w:rsidR="00BE37CB" w:rsidRDefault="00962B22" w:rsidP="00BE37CB">
      <w:pPr>
        <w:widowControl w:val="0"/>
        <w:spacing w:line="360" w:lineRule="auto"/>
        <w:jc w:val="center"/>
        <w:rPr>
          <w:rtl/>
        </w:rPr>
      </w:pPr>
      <w:r>
        <w:rPr>
          <w:noProof/>
          <w:lang w:eastAsia="en-US"/>
        </w:rPr>
        <w:drawing>
          <wp:inline distT="0" distB="0" distL="0" distR="0" wp14:anchorId="127FD0C1" wp14:editId="52BCF9C7">
            <wp:extent cx="5732145" cy="8100084"/>
            <wp:effectExtent l="0" t="0" r="1905" b="0"/>
            <wp:docPr id="12" name="תמונה 12" descr="C:\Users\talg\AppData\Local\Microsoft\Windows\Temporary Internet Files\Content.Word\doc20160313094701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alg\AppData\Local\Microsoft\Windows\Temporary Internet Files\Content.Word\doc20160313094701_002.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2145" cy="8100084"/>
                    </a:xfrm>
                    <a:prstGeom prst="rect">
                      <a:avLst/>
                    </a:prstGeom>
                    <a:noFill/>
                    <a:ln>
                      <a:noFill/>
                    </a:ln>
                  </pic:spPr>
                </pic:pic>
              </a:graphicData>
            </a:graphic>
          </wp:inline>
        </w:drawing>
      </w:r>
    </w:p>
    <w:p w14:paraId="02DAC3A4" w14:textId="77777777" w:rsidR="00BE37CB" w:rsidRDefault="00BE37CB" w:rsidP="00BE37CB">
      <w:pPr>
        <w:widowControl w:val="0"/>
        <w:spacing w:line="360" w:lineRule="auto"/>
        <w:jc w:val="center"/>
        <w:rPr>
          <w:rtl/>
        </w:rPr>
      </w:pPr>
    </w:p>
    <w:p w14:paraId="76E46F78" w14:textId="77777777" w:rsidR="00BE37CB" w:rsidRDefault="00BE37CB" w:rsidP="00BE37CB">
      <w:pPr>
        <w:widowControl w:val="0"/>
        <w:spacing w:line="360" w:lineRule="auto"/>
        <w:jc w:val="center"/>
        <w:rPr>
          <w:rtl/>
        </w:rPr>
      </w:pPr>
    </w:p>
    <w:p w14:paraId="0987271F" w14:textId="77777777" w:rsidR="00BE37CB" w:rsidRDefault="00BE37CB" w:rsidP="00BE37CB">
      <w:pPr>
        <w:widowControl w:val="0"/>
        <w:spacing w:line="360" w:lineRule="auto"/>
        <w:jc w:val="center"/>
        <w:rPr>
          <w:rtl/>
        </w:rPr>
      </w:pPr>
    </w:p>
    <w:p w14:paraId="6FE9F4FD" w14:textId="3086CE37" w:rsidR="00251F94" w:rsidRPr="00251F94" w:rsidRDefault="00251F94" w:rsidP="00CE2EB4">
      <w:pPr>
        <w:pStyle w:val="14"/>
        <w:widowControl w:val="0"/>
        <w:spacing w:after="200" w:line="360" w:lineRule="auto"/>
        <w:jc w:val="center"/>
        <w:rPr>
          <w:rFonts w:asciiTheme="minorHAnsi" w:hAnsiTheme="minorHAnsi" w:cs="David"/>
          <w:rtl/>
          <w:lang w:eastAsia="en-US"/>
        </w:rPr>
      </w:pPr>
      <w:bookmarkStart w:id="274" w:name="_Toc448320953"/>
      <w:r w:rsidRPr="00251F94">
        <w:rPr>
          <w:rFonts w:asciiTheme="minorHAnsi" w:hAnsiTheme="minorHAnsi" w:cs="David" w:hint="cs"/>
          <w:rtl/>
          <w:lang w:eastAsia="en-US"/>
        </w:rPr>
        <w:t xml:space="preserve">נספח </w:t>
      </w:r>
      <w:r w:rsidR="00CE2EB4">
        <w:rPr>
          <w:rFonts w:asciiTheme="minorHAnsi" w:hAnsiTheme="minorHAnsi" w:cs="David" w:hint="cs"/>
          <w:rtl/>
          <w:lang w:eastAsia="en-US"/>
        </w:rPr>
        <w:t>ג</w:t>
      </w:r>
      <w:r w:rsidRPr="00251F94">
        <w:rPr>
          <w:rFonts w:asciiTheme="minorHAnsi" w:hAnsiTheme="minorHAnsi" w:cs="David" w:hint="cs"/>
          <w:rtl/>
          <w:lang w:eastAsia="en-US"/>
        </w:rPr>
        <w:t xml:space="preserve">' לפרק 2 </w:t>
      </w:r>
      <w:r w:rsidRPr="00251F94">
        <w:rPr>
          <w:rFonts w:asciiTheme="minorHAnsi" w:hAnsiTheme="minorHAnsi" w:cs="David"/>
          <w:rtl/>
          <w:lang w:eastAsia="en-US"/>
        </w:rPr>
        <w:t>–</w:t>
      </w:r>
      <w:r w:rsidRPr="00251F94">
        <w:rPr>
          <w:rFonts w:asciiTheme="minorHAnsi" w:hAnsiTheme="minorHAnsi" w:cs="David" w:hint="cs"/>
          <w:rtl/>
          <w:lang w:eastAsia="en-US"/>
        </w:rPr>
        <w:t xml:space="preserve"> דוגמת טופס אישור קבלת מוצר</w:t>
      </w:r>
      <w:bookmarkEnd w:id="274"/>
    </w:p>
    <w:p w14:paraId="7D688052" w14:textId="62D8110D" w:rsidR="00251F94" w:rsidRDefault="00D36B6E" w:rsidP="00BE37CB">
      <w:pPr>
        <w:widowControl w:val="0"/>
        <w:spacing w:line="360" w:lineRule="auto"/>
        <w:jc w:val="center"/>
        <w:rPr>
          <w:rtl/>
        </w:rPr>
      </w:pPr>
      <w:r w:rsidRPr="00D36B6E">
        <w:rPr>
          <w:rFonts w:hint="cs"/>
          <w:rtl/>
        </w:rPr>
        <w:t xml:space="preserve"> </w:t>
      </w:r>
      <w:r>
        <w:rPr>
          <w:rFonts w:hint="cs"/>
          <w:rtl/>
        </w:rPr>
        <w:t>לתשומת לב המציעים: הטופס שלהלן מהווה דוגמא בלבד, והמשרד שומר לעצמו את הזכות לשנות את הטופס מעת לעת, בהתאם לצרכי המשרד.</w:t>
      </w:r>
      <w:r w:rsidR="00BE37CB">
        <w:rPr>
          <w:noProof/>
          <w:lang w:eastAsia="en-US"/>
        </w:rPr>
        <w:drawing>
          <wp:inline distT="0" distB="0" distL="0" distR="0" wp14:anchorId="6050A869" wp14:editId="31CFB2FB">
            <wp:extent cx="5731510" cy="7428675"/>
            <wp:effectExtent l="0" t="0" r="2540" b="1270"/>
            <wp:docPr id="5" name="תמונה 5" descr="C:\Users\talg\AppData\Local\Microsoft\Windows\Temporary Internet Files\Content.Word\doc20160121130106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talg\AppData\Local\Microsoft\Windows\Temporary Internet Files\Content.Word\doc20160121130106_001.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t="2823" b="5457"/>
                    <a:stretch/>
                  </pic:blipFill>
                  <pic:spPr bwMode="auto">
                    <a:xfrm>
                      <a:off x="0" y="0"/>
                      <a:ext cx="5732145" cy="7429498"/>
                    </a:xfrm>
                    <a:prstGeom prst="rect">
                      <a:avLst/>
                    </a:prstGeom>
                    <a:noFill/>
                    <a:ln>
                      <a:noFill/>
                    </a:ln>
                    <a:extLst>
                      <a:ext uri="{53640926-AAD7-44D8-BBD7-CCE9431645EC}">
                        <a14:shadowObscured xmlns:a14="http://schemas.microsoft.com/office/drawing/2010/main"/>
                      </a:ext>
                    </a:extLst>
                  </pic:spPr>
                </pic:pic>
              </a:graphicData>
            </a:graphic>
          </wp:inline>
        </w:drawing>
      </w:r>
    </w:p>
    <w:p w14:paraId="2D0FD814" w14:textId="77777777" w:rsidR="00251F94" w:rsidRDefault="00251F94" w:rsidP="00A84815">
      <w:pPr>
        <w:widowControl w:val="0"/>
        <w:spacing w:line="360" w:lineRule="auto"/>
        <w:rPr>
          <w:rtl/>
        </w:rPr>
      </w:pPr>
    </w:p>
    <w:p w14:paraId="53E14EB5" w14:textId="77777777" w:rsidR="00251F94" w:rsidRDefault="00251F94" w:rsidP="00A84815">
      <w:pPr>
        <w:widowControl w:val="0"/>
        <w:spacing w:line="360" w:lineRule="auto"/>
        <w:rPr>
          <w:rtl/>
        </w:rPr>
      </w:pPr>
    </w:p>
    <w:p w14:paraId="778B864B" w14:textId="77777777" w:rsidR="00251F94" w:rsidRDefault="00251F94" w:rsidP="00A84815">
      <w:pPr>
        <w:widowControl w:val="0"/>
        <w:spacing w:line="360" w:lineRule="auto"/>
        <w:rPr>
          <w:rtl/>
        </w:rPr>
      </w:pPr>
    </w:p>
    <w:p w14:paraId="7CBF8D9C" w14:textId="218B590B" w:rsidR="00603786" w:rsidRPr="00603786" w:rsidRDefault="00603786" w:rsidP="00EC5DDE">
      <w:pPr>
        <w:pStyle w:val="10"/>
        <w:keepNext/>
        <w:keepLines/>
        <w:spacing w:after="200" w:line="360" w:lineRule="auto"/>
        <w:jc w:val="center"/>
        <w:rPr>
          <w:rFonts w:asciiTheme="minorHAnsi" w:hAnsiTheme="minorHAnsi" w:cs="David"/>
          <w:color w:val="3C46A5" w:themeColor="background1"/>
          <w:rtl/>
          <w:lang w:eastAsia="en-US"/>
        </w:rPr>
      </w:pPr>
      <w:bookmarkStart w:id="275" w:name="_Toc345415687"/>
      <w:bookmarkStart w:id="276" w:name="_Toc448320954"/>
      <w:r w:rsidRPr="00603786">
        <w:rPr>
          <w:rFonts w:asciiTheme="minorHAnsi" w:hAnsiTheme="minorHAnsi" w:cs="David" w:hint="cs"/>
          <w:color w:val="3C46A5" w:themeColor="background1"/>
          <w:rtl/>
          <w:lang w:eastAsia="en-US"/>
        </w:rPr>
        <w:t xml:space="preserve">פרק </w:t>
      </w:r>
      <w:r w:rsidR="00EC5DDE">
        <w:rPr>
          <w:rFonts w:asciiTheme="minorHAnsi" w:hAnsiTheme="minorHAnsi" w:cs="David" w:hint="cs"/>
          <w:color w:val="3C46A5" w:themeColor="background1"/>
          <w:rtl/>
          <w:lang w:eastAsia="en-US"/>
        </w:rPr>
        <w:t>3</w:t>
      </w:r>
      <w:r w:rsidR="00EC5DDE" w:rsidRPr="00603786">
        <w:rPr>
          <w:rFonts w:asciiTheme="minorHAnsi" w:hAnsiTheme="minorHAnsi" w:cs="David" w:hint="cs"/>
          <w:color w:val="3C46A5" w:themeColor="background1"/>
          <w:rtl/>
          <w:lang w:eastAsia="en-US"/>
        </w:rPr>
        <w:t xml:space="preserve"> </w:t>
      </w:r>
      <w:r w:rsidRPr="00603786">
        <w:rPr>
          <w:rFonts w:asciiTheme="minorHAnsi" w:hAnsiTheme="minorHAnsi" w:cs="David"/>
          <w:color w:val="3C46A5" w:themeColor="background1"/>
          <w:rtl/>
          <w:lang w:eastAsia="en-US"/>
        </w:rPr>
        <w:t>–</w:t>
      </w:r>
      <w:r w:rsidRPr="00603786">
        <w:rPr>
          <w:rFonts w:asciiTheme="minorHAnsi" w:hAnsiTheme="minorHAnsi" w:cs="David" w:hint="cs"/>
          <w:color w:val="3C46A5" w:themeColor="background1"/>
          <w:rtl/>
          <w:lang w:eastAsia="en-US"/>
        </w:rPr>
        <w:t xml:space="preserve"> הסכם התקשרות</w:t>
      </w:r>
      <w:bookmarkEnd w:id="275"/>
      <w:bookmarkEnd w:id="276"/>
    </w:p>
    <w:p w14:paraId="21815DB0" w14:textId="1EA269D3" w:rsidR="00765937" w:rsidRDefault="00CF0607" w:rsidP="00A84815">
      <w:pPr>
        <w:widowControl w:val="0"/>
        <w:spacing w:line="360" w:lineRule="auto"/>
        <w:jc w:val="center"/>
        <w:rPr>
          <w:rtl/>
        </w:rPr>
      </w:pPr>
      <w:r>
        <w:rPr>
          <w:rFonts w:hint="cs"/>
          <w:rtl/>
        </w:rPr>
        <w:t xml:space="preserve">חוזה </w:t>
      </w:r>
      <w:r w:rsidRPr="00CF0607">
        <w:rPr>
          <w:rtl/>
        </w:rPr>
        <w:t>להתאמה, המלצה ואספקה של מכשירי שמיעה ועזרים לתינוקות, ילדים ונוער (עד גיל 18)</w:t>
      </w:r>
      <w:r w:rsidR="00BF4C3E">
        <w:rPr>
          <w:rFonts w:hint="cs"/>
          <w:rtl/>
        </w:rPr>
        <w:t xml:space="preserve"> הזכאים לסיוע היחידה לשיקום וניידות במשרד הבריאות</w:t>
      </w:r>
    </w:p>
    <w:p w14:paraId="4249A742" w14:textId="77777777" w:rsidR="00BF4C3E" w:rsidRDefault="00BF4C3E" w:rsidP="00A84815">
      <w:pPr>
        <w:widowControl w:val="0"/>
        <w:spacing w:line="360" w:lineRule="auto"/>
        <w:jc w:val="center"/>
        <w:rPr>
          <w:rtl/>
        </w:rPr>
      </w:pPr>
    </w:p>
    <w:p w14:paraId="00039182" w14:textId="5A41211D" w:rsidR="00CF0607" w:rsidRPr="00CC0AD3" w:rsidRDefault="00CF0607" w:rsidP="00BC7739">
      <w:pPr>
        <w:spacing w:line="360" w:lineRule="auto"/>
        <w:jc w:val="center"/>
        <w:rPr>
          <w:b/>
          <w:bCs/>
          <w:rtl/>
        </w:rPr>
      </w:pPr>
      <w:r w:rsidRPr="00CC0AD3">
        <w:rPr>
          <w:rFonts w:hint="cs"/>
          <w:b/>
          <w:bCs/>
          <w:rtl/>
        </w:rPr>
        <w:t xml:space="preserve">שנערך ונחתם ב________ ביום </w:t>
      </w:r>
      <w:r w:rsidRPr="00CC0AD3">
        <w:rPr>
          <w:b/>
          <w:bCs/>
          <w:rtl/>
        </w:rPr>
        <w:fldChar w:fldCharType="begin">
          <w:ffData>
            <w:name w:val=""/>
            <w:enabled/>
            <w:calcOnExit w:val="0"/>
            <w:textInput/>
          </w:ffData>
        </w:fldChar>
      </w:r>
      <w:r w:rsidRPr="00CC0AD3">
        <w:rPr>
          <w:b/>
          <w:bCs/>
          <w:rtl/>
        </w:rPr>
        <w:instrText xml:space="preserve"> </w:instrText>
      </w:r>
      <w:r w:rsidRPr="00CC0AD3">
        <w:rPr>
          <w:b/>
          <w:bCs/>
        </w:rPr>
        <w:instrText>FORMTEXT</w:instrText>
      </w:r>
      <w:r w:rsidRPr="00CC0AD3">
        <w:rPr>
          <w:b/>
          <w:bCs/>
          <w:rtl/>
        </w:rPr>
        <w:instrText xml:space="preserve"> </w:instrText>
      </w:r>
      <w:r w:rsidRPr="00CC0AD3">
        <w:rPr>
          <w:b/>
          <w:bCs/>
          <w:rtl/>
        </w:rPr>
      </w:r>
      <w:r w:rsidRPr="00CC0AD3">
        <w:rPr>
          <w:b/>
          <w:bCs/>
          <w:rtl/>
        </w:rPr>
        <w:fldChar w:fldCharType="separate"/>
      </w:r>
      <w:r w:rsidR="00921639">
        <w:rPr>
          <w:b/>
          <w:bCs/>
          <w:noProof/>
          <w:rtl/>
        </w:rPr>
        <w:t> </w:t>
      </w:r>
      <w:r w:rsidR="00921639">
        <w:rPr>
          <w:b/>
          <w:bCs/>
          <w:noProof/>
          <w:rtl/>
        </w:rPr>
        <w:t> </w:t>
      </w:r>
      <w:r w:rsidR="00921639">
        <w:rPr>
          <w:b/>
          <w:bCs/>
          <w:noProof/>
          <w:rtl/>
        </w:rPr>
        <w:t> </w:t>
      </w:r>
      <w:r w:rsidR="00921639">
        <w:rPr>
          <w:b/>
          <w:bCs/>
          <w:noProof/>
          <w:rtl/>
        </w:rPr>
        <w:t> </w:t>
      </w:r>
      <w:r w:rsidR="00921639">
        <w:rPr>
          <w:b/>
          <w:bCs/>
          <w:noProof/>
          <w:rtl/>
        </w:rPr>
        <w:t> </w:t>
      </w:r>
      <w:r w:rsidRPr="00CC0AD3">
        <w:rPr>
          <w:b/>
          <w:bCs/>
          <w:rtl/>
        </w:rPr>
        <w:fldChar w:fldCharType="end"/>
      </w:r>
      <w:r w:rsidRPr="00CC0AD3">
        <w:rPr>
          <w:rFonts w:hint="cs"/>
          <w:b/>
          <w:bCs/>
          <w:rtl/>
        </w:rPr>
        <w:t xml:space="preserve"> לחודש </w:t>
      </w:r>
      <w:r w:rsidRPr="00CC0AD3">
        <w:rPr>
          <w:b/>
          <w:bCs/>
          <w:rtl/>
        </w:rPr>
        <w:fldChar w:fldCharType="begin">
          <w:ffData>
            <w:name w:val=""/>
            <w:enabled/>
            <w:calcOnExit w:val="0"/>
            <w:textInput/>
          </w:ffData>
        </w:fldChar>
      </w:r>
      <w:r w:rsidRPr="00CC0AD3">
        <w:rPr>
          <w:b/>
          <w:bCs/>
          <w:rtl/>
        </w:rPr>
        <w:instrText xml:space="preserve"> </w:instrText>
      </w:r>
      <w:r w:rsidRPr="00CC0AD3">
        <w:rPr>
          <w:b/>
          <w:bCs/>
        </w:rPr>
        <w:instrText>FORMTEXT</w:instrText>
      </w:r>
      <w:r w:rsidRPr="00CC0AD3">
        <w:rPr>
          <w:b/>
          <w:bCs/>
          <w:rtl/>
        </w:rPr>
        <w:instrText xml:space="preserve"> </w:instrText>
      </w:r>
      <w:r w:rsidRPr="00CC0AD3">
        <w:rPr>
          <w:b/>
          <w:bCs/>
          <w:rtl/>
        </w:rPr>
      </w:r>
      <w:r w:rsidRPr="00CC0AD3">
        <w:rPr>
          <w:b/>
          <w:bCs/>
          <w:rtl/>
        </w:rPr>
        <w:fldChar w:fldCharType="separate"/>
      </w:r>
      <w:r w:rsidR="00921639">
        <w:rPr>
          <w:b/>
          <w:bCs/>
          <w:noProof/>
          <w:rtl/>
        </w:rPr>
        <w:t> </w:t>
      </w:r>
      <w:r w:rsidR="00921639">
        <w:rPr>
          <w:b/>
          <w:bCs/>
          <w:noProof/>
          <w:rtl/>
        </w:rPr>
        <w:t> </w:t>
      </w:r>
      <w:r w:rsidR="00921639">
        <w:rPr>
          <w:b/>
          <w:bCs/>
          <w:noProof/>
          <w:rtl/>
        </w:rPr>
        <w:t> </w:t>
      </w:r>
      <w:r w:rsidR="00921639">
        <w:rPr>
          <w:b/>
          <w:bCs/>
          <w:noProof/>
          <w:rtl/>
        </w:rPr>
        <w:t> </w:t>
      </w:r>
      <w:r w:rsidR="00921639">
        <w:rPr>
          <w:b/>
          <w:bCs/>
          <w:noProof/>
          <w:rtl/>
        </w:rPr>
        <w:t> </w:t>
      </w:r>
      <w:r w:rsidRPr="00CC0AD3">
        <w:rPr>
          <w:b/>
          <w:bCs/>
          <w:rtl/>
        </w:rPr>
        <w:fldChar w:fldCharType="end"/>
      </w:r>
      <w:r w:rsidRPr="00CC0AD3">
        <w:rPr>
          <w:rFonts w:hint="cs"/>
          <w:b/>
          <w:bCs/>
          <w:rtl/>
        </w:rPr>
        <w:t>, שנת ______</w:t>
      </w:r>
    </w:p>
    <w:p w14:paraId="23F1EAD7" w14:textId="77777777" w:rsidR="00CF0607" w:rsidRPr="00CC0AD3" w:rsidRDefault="00CF0607" w:rsidP="00BC7739">
      <w:pPr>
        <w:spacing w:line="360" w:lineRule="auto"/>
        <w:rPr>
          <w:rtl/>
        </w:rPr>
      </w:pPr>
    </w:p>
    <w:p w14:paraId="12CAFFF1" w14:textId="77777777" w:rsidR="00CF0607" w:rsidRPr="00CC0AD3" w:rsidRDefault="00CF0607" w:rsidP="00BC7739">
      <w:pPr>
        <w:spacing w:line="360" w:lineRule="auto"/>
        <w:jc w:val="center"/>
        <w:rPr>
          <w:b/>
          <w:bCs/>
          <w:rtl/>
        </w:rPr>
      </w:pPr>
      <w:r w:rsidRPr="00CC0AD3">
        <w:rPr>
          <w:rFonts w:hint="eastAsia"/>
          <w:b/>
          <w:bCs/>
          <w:rtl/>
        </w:rPr>
        <w:t>– בין –</w:t>
      </w:r>
    </w:p>
    <w:tbl>
      <w:tblPr>
        <w:bidiVisual/>
        <w:tblW w:w="0" w:type="auto"/>
        <w:tblLook w:val="04A0" w:firstRow="1" w:lastRow="0" w:firstColumn="1" w:lastColumn="0" w:noHBand="0" w:noVBand="1"/>
      </w:tblPr>
      <w:tblGrid>
        <w:gridCol w:w="1501"/>
        <w:gridCol w:w="588"/>
        <w:gridCol w:w="6631"/>
      </w:tblGrid>
      <w:tr w:rsidR="00CF0607" w:rsidRPr="00CC0AD3" w14:paraId="35DBA049" w14:textId="77777777" w:rsidTr="0006753A">
        <w:tc>
          <w:tcPr>
            <w:tcW w:w="1501" w:type="dxa"/>
          </w:tcPr>
          <w:p w14:paraId="10C98CF2" w14:textId="77777777" w:rsidR="00CF0607" w:rsidRPr="00CC0AD3" w:rsidRDefault="00CF0607" w:rsidP="00BC7739">
            <w:pPr>
              <w:spacing w:line="360" w:lineRule="auto"/>
              <w:rPr>
                <w:rtl/>
              </w:rPr>
            </w:pPr>
          </w:p>
        </w:tc>
        <w:tc>
          <w:tcPr>
            <w:tcW w:w="588" w:type="dxa"/>
          </w:tcPr>
          <w:p w14:paraId="1F30C737" w14:textId="77777777" w:rsidR="00CF0607" w:rsidRPr="00CC0AD3" w:rsidRDefault="00CF0607" w:rsidP="00BC7739">
            <w:pPr>
              <w:spacing w:line="360" w:lineRule="auto"/>
              <w:rPr>
                <w:rtl/>
              </w:rPr>
            </w:pPr>
          </w:p>
        </w:tc>
        <w:tc>
          <w:tcPr>
            <w:tcW w:w="6631" w:type="dxa"/>
          </w:tcPr>
          <w:p w14:paraId="2D575A04" w14:textId="77777777" w:rsidR="00CF0607" w:rsidRPr="00CC0AD3" w:rsidRDefault="00CF0607" w:rsidP="00BC7739">
            <w:pPr>
              <w:spacing w:line="360" w:lineRule="auto"/>
              <w:rPr>
                <w:rtl/>
              </w:rPr>
            </w:pPr>
            <w:r w:rsidRPr="00CC0AD3">
              <w:rPr>
                <w:rFonts w:hint="cs"/>
                <w:rtl/>
              </w:rPr>
              <w:t>משרד הבריאות מרח' _________, ירושלים</w:t>
            </w:r>
          </w:p>
          <w:p w14:paraId="0B252329" w14:textId="77777777" w:rsidR="00CF0607" w:rsidRPr="00CC0AD3" w:rsidRDefault="00CF0607" w:rsidP="00BC7739">
            <w:pPr>
              <w:spacing w:line="360" w:lineRule="auto"/>
              <w:rPr>
                <w:rtl/>
              </w:rPr>
            </w:pPr>
            <w:r w:rsidRPr="00CC0AD3">
              <w:rPr>
                <w:rFonts w:hint="cs"/>
                <w:rtl/>
              </w:rPr>
              <w:t>המיוצג על ידי _____________________</w:t>
            </w:r>
          </w:p>
          <w:p w14:paraId="05A569E1" w14:textId="77777777" w:rsidR="00CF0607" w:rsidRPr="00CC0AD3" w:rsidRDefault="00CF0607" w:rsidP="00BC7739">
            <w:pPr>
              <w:spacing w:line="360" w:lineRule="auto"/>
              <w:rPr>
                <w:rtl/>
              </w:rPr>
            </w:pPr>
            <w:r w:rsidRPr="00CC0AD3">
              <w:rPr>
                <w:rFonts w:hint="cs"/>
                <w:rtl/>
              </w:rPr>
              <w:t>(להלן: "</w:t>
            </w:r>
            <w:r w:rsidRPr="00CC0AD3">
              <w:rPr>
                <w:rFonts w:hint="cs"/>
                <w:b/>
                <w:bCs/>
                <w:rtl/>
              </w:rPr>
              <w:t>המשרד</w:t>
            </w:r>
            <w:r w:rsidRPr="00CC0AD3">
              <w:rPr>
                <w:rFonts w:hint="cs"/>
                <w:rtl/>
              </w:rPr>
              <w:t xml:space="preserve">" או </w:t>
            </w:r>
            <w:r w:rsidRPr="00CC0AD3">
              <w:rPr>
                <w:rFonts w:hint="cs"/>
                <w:b/>
                <w:bCs/>
                <w:rtl/>
              </w:rPr>
              <w:t>"המזמין"</w:t>
            </w:r>
            <w:r w:rsidRPr="00CC0AD3">
              <w:rPr>
                <w:rFonts w:hint="cs"/>
                <w:rtl/>
              </w:rPr>
              <w:t>)</w:t>
            </w:r>
          </w:p>
        </w:tc>
      </w:tr>
    </w:tbl>
    <w:p w14:paraId="45A0F3E9" w14:textId="27E4E19A" w:rsidR="00CF0607" w:rsidRPr="00CF0607" w:rsidRDefault="00CF0607" w:rsidP="00BC7739">
      <w:pPr>
        <w:spacing w:line="360" w:lineRule="auto"/>
        <w:ind w:left="1701"/>
        <w:rPr>
          <w:b/>
          <w:bCs/>
          <w:u w:val="single"/>
          <w:rtl/>
        </w:rPr>
      </w:pPr>
      <w:r w:rsidRPr="00CF0607">
        <w:rPr>
          <w:rFonts w:hint="cs"/>
          <w:b/>
          <w:bCs/>
          <w:rtl/>
        </w:rPr>
        <w:t xml:space="preserve">       </w:t>
      </w:r>
      <w:r w:rsidRPr="00CF0607">
        <w:rPr>
          <w:rFonts w:hint="cs"/>
          <w:b/>
          <w:bCs/>
          <w:u w:val="single"/>
          <w:rtl/>
        </w:rPr>
        <w:t>מצד אחד;</w:t>
      </w:r>
    </w:p>
    <w:p w14:paraId="12AFA205" w14:textId="77777777" w:rsidR="00CF0607" w:rsidRPr="00DA1810" w:rsidRDefault="00CF0607" w:rsidP="00BC7739">
      <w:pPr>
        <w:spacing w:line="360" w:lineRule="auto"/>
        <w:ind w:left="1701"/>
        <w:rPr>
          <w:b/>
          <w:bCs/>
          <w:rtl/>
        </w:rPr>
      </w:pPr>
    </w:p>
    <w:p w14:paraId="4ABA1CA4" w14:textId="77777777" w:rsidR="00CF0607" w:rsidRPr="00CC0AD3" w:rsidRDefault="00CF0607" w:rsidP="00BC7739">
      <w:pPr>
        <w:spacing w:line="360" w:lineRule="auto"/>
        <w:jc w:val="center"/>
        <w:rPr>
          <w:b/>
          <w:bCs/>
          <w:rtl/>
        </w:rPr>
      </w:pPr>
      <w:r w:rsidRPr="00CC0AD3">
        <w:rPr>
          <w:rFonts w:hint="eastAsia"/>
          <w:b/>
          <w:bCs/>
          <w:rtl/>
        </w:rPr>
        <w:t xml:space="preserve">– </w:t>
      </w:r>
      <w:r w:rsidRPr="00CC0AD3">
        <w:rPr>
          <w:rFonts w:hint="cs"/>
          <w:b/>
          <w:bCs/>
          <w:rtl/>
        </w:rPr>
        <w:t>ל</w:t>
      </w:r>
      <w:r w:rsidRPr="00CC0AD3">
        <w:rPr>
          <w:rFonts w:hint="eastAsia"/>
          <w:b/>
          <w:bCs/>
          <w:rtl/>
        </w:rPr>
        <w:t>בין –</w:t>
      </w:r>
    </w:p>
    <w:tbl>
      <w:tblPr>
        <w:bidiVisual/>
        <w:tblW w:w="0" w:type="auto"/>
        <w:tblLook w:val="04A0" w:firstRow="1" w:lastRow="0" w:firstColumn="1" w:lastColumn="0" w:noHBand="0" w:noVBand="1"/>
      </w:tblPr>
      <w:tblGrid>
        <w:gridCol w:w="1501"/>
        <w:gridCol w:w="588"/>
        <w:gridCol w:w="6631"/>
      </w:tblGrid>
      <w:tr w:rsidR="00CF0607" w:rsidRPr="00CC0AD3" w14:paraId="0A3DC454" w14:textId="77777777" w:rsidTr="0006753A">
        <w:tc>
          <w:tcPr>
            <w:tcW w:w="1501" w:type="dxa"/>
          </w:tcPr>
          <w:p w14:paraId="60E9A81A" w14:textId="77777777" w:rsidR="00CF0607" w:rsidRPr="00CC0AD3" w:rsidRDefault="00CF0607" w:rsidP="00BC7739">
            <w:pPr>
              <w:spacing w:line="360" w:lineRule="auto"/>
              <w:rPr>
                <w:rtl/>
              </w:rPr>
            </w:pPr>
          </w:p>
        </w:tc>
        <w:tc>
          <w:tcPr>
            <w:tcW w:w="588" w:type="dxa"/>
          </w:tcPr>
          <w:p w14:paraId="76E761D2" w14:textId="77777777" w:rsidR="00CF0607" w:rsidRDefault="00CF0607" w:rsidP="00BC7739">
            <w:pPr>
              <w:spacing w:line="360" w:lineRule="auto"/>
              <w:rPr>
                <w:rtl/>
              </w:rPr>
            </w:pPr>
          </w:p>
          <w:p w14:paraId="7EE2D631" w14:textId="77777777" w:rsidR="00CF0607" w:rsidRPr="00CC0AD3" w:rsidRDefault="00CF0607" w:rsidP="00BC7739">
            <w:pPr>
              <w:spacing w:line="360" w:lineRule="auto"/>
              <w:rPr>
                <w:rtl/>
              </w:rPr>
            </w:pPr>
          </w:p>
        </w:tc>
        <w:tc>
          <w:tcPr>
            <w:tcW w:w="6631" w:type="dxa"/>
          </w:tcPr>
          <w:p w14:paraId="5F401374" w14:textId="77777777" w:rsidR="00CF0607" w:rsidRPr="00CC0AD3" w:rsidRDefault="00CF0607" w:rsidP="00BC7739">
            <w:pPr>
              <w:spacing w:line="360" w:lineRule="auto"/>
              <w:rPr>
                <w:rtl/>
              </w:rPr>
            </w:pPr>
            <w:r w:rsidRPr="00CC0AD3">
              <w:rPr>
                <w:rFonts w:hint="cs"/>
                <w:rtl/>
              </w:rPr>
              <w:t>____________________</w:t>
            </w:r>
          </w:p>
          <w:p w14:paraId="38373A82" w14:textId="77777777" w:rsidR="00CF0607" w:rsidRPr="00CC0AD3" w:rsidRDefault="00CF0607" w:rsidP="00BC7739">
            <w:pPr>
              <w:spacing w:line="360" w:lineRule="auto"/>
              <w:rPr>
                <w:rtl/>
              </w:rPr>
            </w:pPr>
            <w:r w:rsidRPr="00CC0AD3">
              <w:rPr>
                <w:rFonts w:hint="cs"/>
                <w:rtl/>
              </w:rPr>
              <w:t>מרח' ________________</w:t>
            </w:r>
          </w:p>
          <w:p w14:paraId="39CC603F" w14:textId="77777777" w:rsidR="00CF0607" w:rsidRPr="00CC0AD3" w:rsidRDefault="00CF0607" w:rsidP="00BC7739">
            <w:pPr>
              <w:spacing w:line="360" w:lineRule="auto"/>
              <w:rPr>
                <w:rtl/>
              </w:rPr>
            </w:pPr>
            <w:r w:rsidRPr="00CC0AD3">
              <w:rPr>
                <w:rFonts w:hint="cs"/>
                <w:rtl/>
              </w:rPr>
              <w:t>הרשום ב _____________ כ- _____________</w:t>
            </w:r>
          </w:p>
          <w:p w14:paraId="7095349D" w14:textId="77777777" w:rsidR="00CF0607" w:rsidRPr="00CC0AD3" w:rsidRDefault="00CF0607" w:rsidP="00BC7739">
            <w:pPr>
              <w:spacing w:line="360" w:lineRule="auto"/>
              <w:rPr>
                <w:rtl/>
              </w:rPr>
            </w:pPr>
            <w:r w:rsidRPr="00CC0AD3">
              <w:rPr>
                <w:rFonts w:hint="cs"/>
                <w:rtl/>
              </w:rPr>
              <w:t>שמספרו/ה ___________________________</w:t>
            </w:r>
          </w:p>
          <w:p w14:paraId="2710622C" w14:textId="77777777" w:rsidR="00CF0607" w:rsidRPr="00CC0AD3" w:rsidRDefault="00CF0607" w:rsidP="00BC7739">
            <w:pPr>
              <w:spacing w:line="360" w:lineRule="auto"/>
              <w:rPr>
                <w:rtl/>
              </w:rPr>
            </w:pPr>
            <w:r w:rsidRPr="00CC0AD3">
              <w:rPr>
                <w:rFonts w:hint="cs"/>
                <w:rtl/>
              </w:rPr>
              <w:t xml:space="preserve">המיוצג/ת על ידי </w:t>
            </w:r>
            <w:proofErr w:type="spellStart"/>
            <w:r w:rsidRPr="00CC0AD3">
              <w:rPr>
                <w:rFonts w:hint="cs"/>
                <w:rtl/>
              </w:rPr>
              <w:t>מורשי</w:t>
            </w:r>
            <w:proofErr w:type="spellEnd"/>
            <w:r w:rsidRPr="00CC0AD3">
              <w:rPr>
                <w:rFonts w:hint="cs"/>
                <w:rtl/>
              </w:rPr>
              <w:t xml:space="preserve"> החתימה:</w:t>
            </w:r>
          </w:p>
          <w:p w14:paraId="3A9304A2" w14:textId="77777777" w:rsidR="00CF0607" w:rsidRPr="00CC0AD3" w:rsidRDefault="00CF0607" w:rsidP="00BC7739">
            <w:pPr>
              <w:spacing w:line="360" w:lineRule="auto"/>
              <w:rPr>
                <w:rtl/>
              </w:rPr>
            </w:pPr>
            <w:r w:rsidRPr="00CC0AD3">
              <w:rPr>
                <w:rFonts w:hint="cs"/>
                <w:rtl/>
              </w:rPr>
              <w:t>________________________</w:t>
            </w:r>
          </w:p>
          <w:p w14:paraId="35257BBE" w14:textId="77777777" w:rsidR="00CF0607" w:rsidRPr="00CC0AD3" w:rsidRDefault="00CF0607" w:rsidP="00BC7739">
            <w:pPr>
              <w:spacing w:line="360" w:lineRule="auto"/>
              <w:rPr>
                <w:rtl/>
              </w:rPr>
            </w:pPr>
            <w:r w:rsidRPr="00CC0AD3">
              <w:rPr>
                <w:rFonts w:hint="cs"/>
                <w:rtl/>
              </w:rPr>
              <w:t>ת.ז. _____________________</w:t>
            </w:r>
          </w:p>
          <w:p w14:paraId="7A08E709" w14:textId="77777777" w:rsidR="00CF0607" w:rsidRPr="00CC0AD3" w:rsidRDefault="00CF0607" w:rsidP="00BC7739">
            <w:pPr>
              <w:spacing w:line="360" w:lineRule="auto"/>
              <w:rPr>
                <w:rtl/>
              </w:rPr>
            </w:pPr>
            <w:r w:rsidRPr="00CC0AD3">
              <w:rPr>
                <w:rFonts w:hint="cs"/>
                <w:rtl/>
              </w:rPr>
              <w:t>שתפקידו אצל הספק הינו: __________________</w:t>
            </w:r>
          </w:p>
          <w:p w14:paraId="4BB21789" w14:textId="77777777" w:rsidR="00CF0607" w:rsidRPr="00CC0AD3" w:rsidRDefault="00CF0607" w:rsidP="00BC7739">
            <w:pPr>
              <w:spacing w:line="360" w:lineRule="auto"/>
              <w:rPr>
                <w:rtl/>
              </w:rPr>
            </w:pPr>
            <w:r w:rsidRPr="00CC0AD3">
              <w:rPr>
                <w:rFonts w:hint="cs"/>
                <w:rtl/>
              </w:rPr>
              <w:t>(להלן: "</w:t>
            </w:r>
            <w:r w:rsidRPr="00CC0AD3">
              <w:rPr>
                <w:rFonts w:hint="cs"/>
                <w:b/>
                <w:bCs/>
                <w:rtl/>
              </w:rPr>
              <w:t>הספק</w:t>
            </w:r>
            <w:r w:rsidRPr="00CC0AD3">
              <w:rPr>
                <w:rFonts w:hint="cs"/>
                <w:rtl/>
              </w:rPr>
              <w:t>")</w:t>
            </w:r>
          </w:p>
        </w:tc>
      </w:tr>
    </w:tbl>
    <w:p w14:paraId="7EA19105" w14:textId="324A1909" w:rsidR="00CF0607" w:rsidRPr="00CC0AD3" w:rsidRDefault="00CF0607" w:rsidP="00BC7739">
      <w:pPr>
        <w:spacing w:line="360" w:lineRule="auto"/>
        <w:ind w:left="1134" w:firstLine="567"/>
        <w:rPr>
          <w:b/>
          <w:bCs/>
          <w:u w:val="single"/>
          <w:rtl/>
        </w:rPr>
      </w:pPr>
      <w:r w:rsidRPr="00CF0607">
        <w:rPr>
          <w:rFonts w:hint="cs"/>
          <w:b/>
          <w:bCs/>
          <w:rtl/>
        </w:rPr>
        <w:t xml:space="preserve">       </w:t>
      </w:r>
      <w:r w:rsidRPr="00CC0AD3">
        <w:rPr>
          <w:rFonts w:hint="cs"/>
          <w:b/>
          <w:bCs/>
          <w:u w:val="single"/>
          <w:rtl/>
        </w:rPr>
        <w:t>מצד שני;</w:t>
      </w:r>
    </w:p>
    <w:p w14:paraId="50B8ECB0" w14:textId="77777777" w:rsidR="00CF0607" w:rsidRDefault="00CF0607" w:rsidP="00A84815">
      <w:pPr>
        <w:widowControl w:val="0"/>
        <w:spacing w:line="360" w:lineRule="auto"/>
        <w:rPr>
          <w:rtl/>
        </w:rPr>
      </w:pPr>
    </w:p>
    <w:p w14:paraId="2500D4A6" w14:textId="2299F722" w:rsidR="00227274" w:rsidRPr="00DA1810" w:rsidRDefault="00227274" w:rsidP="00BC7739">
      <w:pPr>
        <w:spacing w:before="60" w:after="60" w:line="360" w:lineRule="auto"/>
        <w:ind w:left="720" w:hanging="720"/>
        <w:jc w:val="both"/>
        <w:rPr>
          <w:sz w:val="24"/>
          <w:rtl/>
        </w:rPr>
      </w:pPr>
      <w:r w:rsidRPr="00CC0AD3">
        <w:rPr>
          <w:rFonts w:hint="eastAsia"/>
          <w:b/>
          <w:bCs/>
          <w:sz w:val="24"/>
          <w:rtl/>
        </w:rPr>
        <w:t>הואיל</w:t>
      </w:r>
      <w:r w:rsidRPr="00CC0AD3">
        <w:rPr>
          <w:sz w:val="24"/>
          <w:rtl/>
        </w:rPr>
        <w:tab/>
      </w:r>
      <w:r w:rsidRPr="004E5BF9">
        <w:rPr>
          <w:rFonts w:hint="cs"/>
          <w:sz w:val="24"/>
          <w:rtl/>
        </w:rPr>
        <w:t>והמשרד משתתף במ</w:t>
      </w:r>
      <w:r w:rsidRPr="00DA1810">
        <w:rPr>
          <w:rFonts w:hint="cs"/>
          <w:sz w:val="24"/>
          <w:rtl/>
        </w:rPr>
        <w:t>ימון של רכישת מכשירי שיקום וניידות לזכאים לכך על-פי התוספת השלישית לחוק ביטוח בריאות ממלכתי, התשנ"ד</w:t>
      </w:r>
      <w:r>
        <w:rPr>
          <w:rFonts w:hint="cs"/>
          <w:sz w:val="24"/>
          <w:rtl/>
        </w:rPr>
        <w:t>-</w:t>
      </w:r>
      <w:r w:rsidRPr="00DA1810">
        <w:rPr>
          <w:rFonts w:hint="cs"/>
          <w:sz w:val="24"/>
          <w:rtl/>
        </w:rPr>
        <w:t>1994;</w:t>
      </w:r>
    </w:p>
    <w:p w14:paraId="2BEAADBC" w14:textId="600AAE2B" w:rsidR="00227274" w:rsidRPr="004E5BF9" w:rsidRDefault="00227274" w:rsidP="00BC7739">
      <w:pPr>
        <w:spacing w:before="60" w:after="60" w:line="360" w:lineRule="auto"/>
        <w:ind w:left="663" w:hanging="708"/>
        <w:jc w:val="both"/>
        <w:rPr>
          <w:sz w:val="24"/>
          <w:rtl/>
        </w:rPr>
      </w:pPr>
      <w:r w:rsidRPr="00DA1810">
        <w:rPr>
          <w:rFonts w:hint="cs"/>
          <w:b/>
          <w:bCs/>
          <w:sz w:val="24"/>
          <w:rtl/>
        </w:rPr>
        <w:t>והואיל</w:t>
      </w:r>
      <w:r w:rsidRPr="00DA1810">
        <w:rPr>
          <w:rFonts w:hint="cs"/>
          <w:sz w:val="24"/>
          <w:rtl/>
        </w:rPr>
        <w:t xml:space="preserve"> </w:t>
      </w:r>
      <w:r w:rsidR="00D526A6">
        <w:rPr>
          <w:sz w:val="24"/>
          <w:rtl/>
        </w:rPr>
        <w:tab/>
      </w:r>
      <w:r w:rsidRPr="00DA1810">
        <w:rPr>
          <w:rFonts w:hint="cs"/>
          <w:sz w:val="24"/>
          <w:rtl/>
        </w:rPr>
        <w:t>וברשימת המכשירים שהמשרד משתתף במימונם כלולים, בין היתר,</w:t>
      </w:r>
      <w:r>
        <w:rPr>
          <w:rFonts w:hint="cs"/>
          <w:sz w:val="24"/>
          <w:rtl/>
        </w:rPr>
        <w:t xml:space="preserve"> מכשירי שמיעה </w:t>
      </w:r>
      <w:r w:rsidR="00AF7A8F">
        <w:rPr>
          <w:rFonts w:hint="cs"/>
          <w:sz w:val="24"/>
          <w:rtl/>
        </w:rPr>
        <w:t xml:space="preserve">ומערכות </w:t>
      </w:r>
      <w:r w:rsidR="00AF7A8F">
        <w:rPr>
          <w:sz w:val="24"/>
        </w:rPr>
        <w:t>FM</w:t>
      </w:r>
      <w:r w:rsidR="00AF7A8F">
        <w:rPr>
          <w:rFonts w:hint="cs"/>
          <w:sz w:val="24"/>
          <w:rtl/>
        </w:rPr>
        <w:t xml:space="preserve"> </w:t>
      </w:r>
      <w:r>
        <w:rPr>
          <w:rFonts w:hint="cs"/>
          <w:sz w:val="24"/>
          <w:rtl/>
        </w:rPr>
        <w:t>למכשירי שמיעה</w:t>
      </w:r>
      <w:r w:rsidRPr="00DA1810">
        <w:rPr>
          <w:rFonts w:hint="cs"/>
          <w:sz w:val="24"/>
          <w:rtl/>
        </w:rPr>
        <w:t>;</w:t>
      </w:r>
    </w:p>
    <w:p w14:paraId="6517DF6F" w14:textId="03821AB8" w:rsidR="00227274" w:rsidRPr="00DA1810" w:rsidRDefault="00227274" w:rsidP="00BC7739">
      <w:pPr>
        <w:spacing w:before="60" w:after="60" w:line="360" w:lineRule="auto"/>
        <w:ind w:left="720" w:hanging="720"/>
        <w:jc w:val="both"/>
        <w:rPr>
          <w:sz w:val="24"/>
          <w:rtl/>
        </w:rPr>
      </w:pPr>
      <w:r w:rsidRPr="00DA1810">
        <w:rPr>
          <w:rFonts w:hint="cs"/>
          <w:b/>
          <w:bCs/>
          <w:sz w:val="24"/>
          <w:rtl/>
        </w:rPr>
        <w:t>והואיל</w:t>
      </w:r>
      <w:r w:rsidRPr="00DA1810">
        <w:rPr>
          <w:rFonts w:hint="cs"/>
          <w:sz w:val="24"/>
          <w:rtl/>
        </w:rPr>
        <w:t xml:space="preserve"> </w:t>
      </w:r>
      <w:r w:rsidRPr="00DA1810">
        <w:rPr>
          <w:rFonts w:hint="cs"/>
          <w:sz w:val="24"/>
          <w:rtl/>
        </w:rPr>
        <w:tab/>
        <w:t xml:space="preserve">והמשרד, באמצעות היחידה הארצית למכשירי שיקום וניידות, מעוניין להסדיר את ההתקשרות עם ספקים שיספקו </w:t>
      </w:r>
      <w:r>
        <w:rPr>
          <w:rFonts w:hint="cs"/>
          <w:sz w:val="24"/>
          <w:rtl/>
        </w:rPr>
        <w:t>מכשירי שמיעה ועזרים למכשירי שמיעה</w:t>
      </w:r>
      <w:r w:rsidR="00747700">
        <w:rPr>
          <w:rFonts w:hint="cs"/>
          <w:sz w:val="24"/>
          <w:rtl/>
        </w:rPr>
        <w:t xml:space="preserve"> </w:t>
      </w:r>
      <w:r w:rsidRPr="004E5BF9">
        <w:rPr>
          <w:rFonts w:hint="cs"/>
          <w:sz w:val="24"/>
          <w:rtl/>
        </w:rPr>
        <w:t>(להלן</w:t>
      </w:r>
      <w:r>
        <w:rPr>
          <w:rFonts w:hint="cs"/>
          <w:sz w:val="24"/>
          <w:rtl/>
        </w:rPr>
        <w:t>:</w:t>
      </w:r>
      <w:r w:rsidRPr="004E5BF9">
        <w:rPr>
          <w:rFonts w:hint="cs"/>
          <w:sz w:val="24"/>
          <w:rtl/>
        </w:rPr>
        <w:t xml:space="preserve"> </w:t>
      </w:r>
      <w:r w:rsidRPr="00DA1810">
        <w:rPr>
          <w:rFonts w:hint="cs"/>
          <w:b/>
          <w:bCs/>
          <w:sz w:val="24"/>
          <w:rtl/>
        </w:rPr>
        <w:t>"המוצרים"</w:t>
      </w:r>
      <w:r w:rsidRPr="00DA1810">
        <w:rPr>
          <w:rFonts w:hint="cs"/>
          <w:sz w:val="24"/>
          <w:rtl/>
        </w:rPr>
        <w:t>) לזכאים;</w:t>
      </w:r>
    </w:p>
    <w:p w14:paraId="5FE392DE" w14:textId="29A1BA81" w:rsidR="00227274" w:rsidRPr="00DA1810" w:rsidRDefault="00227274" w:rsidP="00BC7739">
      <w:pPr>
        <w:spacing w:before="60" w:after="60" w:line="360" w:lineRule="auto"/>
        <w:ind w:left="720" w:hanging="720"/>
        <w:jc w:val="both"/>
        <w:rPr>
          <w:sz w:val="24"/>
          <w:rtl/>
        </w:rPr>
      </w:pPr>
      <w:r w:rsidRPr="00DA1810">
        <w:rPr>
          <w:rFonts w:hint="cs"/>
          <w:b/>
          <w:bCs/>
          <w:sz w:val="24"/>
          <w:rtl/>
        </w:rPr>
        <w:t>והואיל</w:t>
      </w:r>
      <w:r w:rsidRPr="00DA1810">
        <w:rPr>
          <w:rFonts w:hint="cs"/>
          <w:sz w:val="24"/>
          <w:rtl/>
        </w:rPr>
        <w:t xml:space="preserve"> </w:t>
      </w:r>
      <w:r w:rsidRPr="00DA1810">
        <w:rPr>
          <w:rFonts w:hint="cs"/>
          <w:sz w:val="24"/>
          <w:rtl/>
        </w:rPr>
        <w:tab/>
        <w:t xml:space="preserve">והמשרד פרסם מכרז ליצירת מאגר של ספקים - ספקי </w:t>
      </w:r>
      <w:r>
        <w:rPr>
          <w:rFonts w:hint="cs"/>
          <w:sz w:val="24"/>
          <w:rtl/>
        </w:rPr>
        <w:t>מכשירי שמיעה ועזרים למכשירי שמיעה</w:t>
      </w:r>
      <w:r w:rsidR="00747700">
        <w:rPr>
          <w:rFonts w:hint="cs"/>
          <w:sz w:val="24"/>
          <w:rtl/>
        </w:rPr>
        <w:t xml:space="preserve"> </w:t>
      </w:r>
      <w:r w:rsidRPr="004E5BF9">
        <w:rPr>
          <w:rFonts w:hint="cs"/>
          <w:sz w:val="24"/>
          <w:rtl/>
        </w:rPr>
        <w:t>מורשים, ובו פירט את הדרישות שבהן על הספק לעמוד;</w:t>
      </w:r>
    </w:p>
    <w:p w14:paraId="38863DEB" w14:textId="4E94E8FC" w:rsidR="00227274" w:rsidRPr="00DA1810" w:rsidRDefault="00227274" w:rsidP="00BC7739">
      <w:pPr>
        <w:spacing w:before="60" w:after="60" w:line="360" w:lineRule="auto"/>
        <w:ind w:left="720" w:hanging="720"/>
        <w:jc w:val="both"/>
        <w:rPr>
          <w:sz w:val="24"/>
          <w:rtl/>
        </w:rPr>
      </w:pPr>
      <w:r w:rsidRPr="00DA1810">
        <w:rPr>
          <w:rFonts w:hint="cs"/>
          <w:b/>
          <w:bCs/>
          <w:sz w:val="24"/>
          <w:rtl/>
        </w:rPr>
        <w:t>והואיל</w:t>
      </w:r>
      <w:r w:rsidRPr="00DA1810">
        <w:rPr>
          <w:rFonts w:hint="cs"/>
          <w:sz w:val="24"/>
          <w:rtl/>
        </w:rPr>
        <w:t xml:space="preserve"> </w:t>
      </w:r>
      <w:r w:rsidRPr="00DA1810">
        <w:rPr>
          <w:rFonts w:hint="cs"/>
          <w:sz w:val="24"/>
          <w:rtl/>
        </w:rPr>
        <w:tab/>
        <w:t xml:space="preserve">והספק נבחר על-ידי ועדת המכרזים של המשרד כספק המורשה לספק את </w:t>
      </w:r>
      <w:r>
        <w:rPr>
          <w:rFonts w:hint="cs"/>
          <w:sz w:val="24"/>
          <w:rtl/>
        </w:rPr>
        <w:t>מכשירי השמיעה והעזרים למכשירי השמיעה</w:t>
      </w:r>
      <w:r w:rsidRPr="00DA1810">
        <w:rPr>
          <w:rFonts w:hint="cs"/>
          <w:sz w:val="24"/>
          <w:rtl/>
        </w:rPr>
        <w:t>;</w:t>
      </w:r>
    </w:p>
    <w:p w14:paraId="11023019" w14:textId="77777777" w:rsidR="00227274" w:rsidRPr="00CC0AD3" w:rsidRDefault="00227274" w:rsidP="00BC7739">
      <w:pPr>
        <w:spacing w:before="60" w:after="60" w:line="360" w:lineRule="auto"/>
        <w:ind w:left="720" w:hanging="720"/>
        <w:jc w:val="both"/>
        <w:rPr>
          <w:sz w:val="24"/>
          <w:rtl/>
        </w:rPr>
      </w:pPr>
      <w:r w:rsidRPr="00DA1810">
        <w:rPr>
          <w:rFonts w:hint="eastAsia"/>
          <w:b/>
          <w:bCs/>
          <w:sz w:val="24"/>
          <w:rtl/>
        </w:rPr>
        <w:lastRenderedPageBreak/>
        <w:t>ו</w:t>
      </w:r>
      <w:r w:rsidRPr="00DA1810">
        <w:rPr>
          <w:b/>
          <w:bCs/>
          <w:sz w:val="24"/>
          <w:rtl/>
        </w:rPr>
        <w:t>הואיל</w:t>
      </w:r>
      <w:r w:rsidRPr="00DA1810">
        <w:rPr>
          <w:sz w:val="24"/>
          <w:rtl/>
        </w:rPr>
        <w:tab/>
        <w:t>ו</w:t>
      </w:r>
      <w:r w:rsidRPr="00DA1810">
        <w:rPr>
          <w:rFonts w:hint="eastAsia"/>
          <w:sz w:val="24"/>
          <w:rtl/>
        </w:rPr>
        <w:t>הספק</w:t>
      </w:r>
      <w:r w:rsidRPr="00DA1810">
        <w:rPr>
          <w:sz w:val="24"/>
          <w:rtl/>
        </w:rPr>
        <w:t xml:space="preserve"> הצהיר, כי ב</w:t>
      </w:r>
      <w:r w:rsidRPr="00DA1810">
        <w:rPr>
          <w:rFonts w:hint="eastAsia"/>
          <w:sz w:val="24"/>
          <w:rtl/>
        </w:rPr>
        <w:t>ידו</w:t>
      </w:r>
      <w:r w:rsidRPr="00DA1810">
        <w:rPr>
          <w:sz w:val="24"/>
          <w:rtl/>
        </w:rPr>
        <w:t xml:space="preserve"> </w:t>
      </w:r>
      <w:r w:rsidRPr="00DA1810">
        <w:rPr>
          <w:rFonts w:hint="eastAsia"/>
          <w:sz w:val="24"/>
          <w:rtl/>
        </w:rPr>
        <w:t>הניסיון</w:t>
      </w:r>
      <w:r w:rsidRPr="00DA1810">
        <w:rPr>
          <w:sz w:val="24"/>
          <w:rtl/>
        </w:rPr>
        <w:t xml:space="preserve"> </w:t>
      </w:r>
      <w:r w:rsidRPr="00DA1810">
        <w:rPr>
          <w:rFonts w:hint="eastAsia"/>
          <w:sz w:val="24"/>
          <w:rtl/>
        </w:rPr>
        <w:t>הדרוש</w:t>
      </w:r>
      <w:r w:rsidRPr="00DA1810">
        <w:rPr>
          <w:sz w:val="24"/>
          <w:rtl/>
        </w:rPr>
        <w:t xml:space="preserve">, </w:t>
      </w:r>
      <w:r w:rsidRPr="00DA1810">
        <w:rPr>
          <w:rFonts w:hint="eastAsia"/>
          <w:sz w:val="24"/>
          <w:rtl/>
        </w:rPr>
        <w:t>כוח</w:t>
      </w:r>
      <w:r w:rsidRPr="00DA1810">
        <w:rPr>
          <w:sz w:val="24"/>
          <w:rtl/>
        </w:rPr>
        <w:t xml:space="preserve"> </w:t>
      </w:r>
      <w:r w:rsidRPr="00DA1810">
        <w:rPr>
          <w:rFonts w:hint="eastAsia"/>
          <w:sz w:val="24"/>
          <w:rtl/>
        </w:rPr>
        <w:t>האדם</w:t>
      </w:r>
      <w:r w:rsidRPr="00DA1810">
        <w:rPr>
          <w:sz w:val="24"/>
          <w:rtl/>
        </w:rPr>
        <w:t xml:space="preserve"> </w:t>
      </w:r>
      <w:r w:rsidRPr="00DA1810">
        <w:rPr>
          <w:rFonts w:hint="eastAsia"/>
          <w:sz w:val="24"/>
          <w:rtl/>
        </w:rPr>
        <w:t>המקצועי</w:t>
      </w:r>
      <w:r w:rsidRPr="00DA1810">
        <w:rPr>
          <w:sz w:val="24"/>
          <w:rtl/>
        </w:rPr>
        <w:t xml:space="preserve"> </w:t>
      </w:r>
      <w:r w:rsidRPr="00DA1810">
        <w:rPr>
          <w:rFonts w:hint="eastAsia"/>
          <w:sz w:val="24"/>
          <w:rtl/>
        </w:rPr>
        <w:t>והמנגנון</w:t>
      </w:r>
      <w:r w:rsidRPr="00DA1810">
        <w:rPr>
          <w:sz w:val="24"/>
          <w:rtl/>
        </w:rPr>
        <w:t xml:space="preserve"> </w:t>
      </w:r>
      <w:r w:rsidRPr="00DA1810">
        <w:rPr>
          <w:rFonts w:hint="eastAsia"/>
          <w:sz w:val="24"/>
          <w:rtl/>
        </w:rPr>
        <w:t>הניהולי</w:t>
      </w:r>
      <w:r w:rsidRPr="00DA1810">
        <w:rPr>
          <w:sz w:val="24"/>
          <w:rtl/>
        </w:rPr>
        <w:t xml:space="preserve"> </w:t>
      </w:r>
      <w:r w:rsidRPr="00DA1810">
        <w:rPr>
          <w:rFonts w:hint="eastAsia"/>
          <w:sz w:val="24"/>
          <w:rtl/>
        </w:rPr>
        <w:t>המתאים</w:t>
      </w:r>
      <w:r w:rsidRPr="00DA1810">
        <w:rPr>
          <w:sz w:val="24"/>
          <w:rtl/>
        </w:rPr>
        <w:t xml:space="preserve"> </w:t>
      </w:r>
      <w:r w:rsidRPr="00DA1810">
        <w:rPr>
          <w:rFonts w:hint="eastAsia"/>
          <w:sz w:val="24"/>
          <w:rtl/>
        </w:rPr>
        <w:t>להענקת</w:t>
      </w:r>
      <w:r w:rsidRPr="00DA1810">
        <w:rPr>
          <w:sz w:val="24"/>
          <w:rtl/>
        </w:rPr>
        <w:t xml:space="preserve"> </w:t>
      </w:r>
      <w:r w:rsidRPr="00DA1810">
        <w:rPr>
          <w:rFonts w:hint="eastAsia"/>
          <w:sz w:val="24"/>
          <w:rtl/>
        </w:rPr>
        <w:t>שירות</w:t>
      </w:r>
      <w:r w:rsidRPr="00DA1810">
        <w:rPr>
          <w:sz w:val="24"/>
          <w:rtl/>
        </w:rPr>
        <w:t xml:space="preserve"> </w:t>
      </w:r>
      <w:r w:rsidRPr="00DA1810">
        <w:rPr>
          <w:rFonts w:hint="eastAsia"/>
          <w:sz w:val="24"/>
          <w:rtl/>
        </w:rPr>
        <w:t>מקצועי</w:t>
      </w:r>
      <w:r w:rsidRPr="00DA1810">
        <w:rPr>
          <w:sz w:val="24"/>
          <w:rtl/>
        </w:rPr>
        <w:t xml:space="preserve"> </w:t>
      </w:r>
      <w:r w:rsidRPr="00DA1810">
        <w:rPr>
          <w:rFonts w:hint="eastAsia"/>
          <w:sz w:val="24"/>
          <w:rtl/>
        </w:rPr>
        <w:t>ומיומן</w:t>
      </w:r>
      <w:r w:rsidRPr="00DA1810">
        <w:rPr>
          <w:sz w:val="24"/>
          <w:rtl/>
        </w:rPr>
        <w:t xml:space="preserve"> </w:t>
      </w:r>
      <w:r w:rsidRPr="00DA1810">
        <w:rPr>
          <w:rFonts w:hint="eastAsia"/>
          <w:sz w:val="24"/>
          <w:rtl/>
        </w:rPr>
        <w:t>לזכאים</w:t>
      </w:r>
      <w:r w:rsidRPr="00DA1810">
        <w:rPr>
          <w:sz w:val="24"/>
          <w:rtl/>
        </w:rPr>
        <w:t>;</w:t>
      </w:r>
    </w:p>
    <w:p w14:paraId="1BFBECC0" w14:textId="77777777" w:rsidR="00227274" w:rsidRDefault="00227274" w:rsidP="00BC7739">
      <w:pPr>
        <w:spacing w:line="360" w:lineRule="auto"/>
        <w:ind w:left="696"/>
        <w:jc w:val="center"/>
        <w:rPr>
          <w:b/>
          <w:bCs/>
          <w:rtl/>
        </w:rPr>
      </w:pPr>
      <w:r>
        <w:rPr>
          <w:rFonts w:hint="cs"/>
          <w:b/>
          <w:bCs/>
          <w:rtl/>
        </w:rPr>
        <w:t xml:space="preserve">אי לכך הוסכם והותנה בין הצדדים כדלקמן: </w:t>
      </w:r>
    </w:p>
    <w:p w14:paraId="1F579A1E" w14:textId="51507EF2" w:rsidR="0006753A" w:rsidRPr="0006753A" w:rsidRDefault="0006753A" w:rsidP="00A84815">
      <w:pPr>
        <w:pStyle w:val="14"/>
        <w:numPr>
          <w:ilvl w:val="0"/>
          <w:numId w:val="29"/>
        </w:numPr>
        <w:spacing w:after="200" w:line="360" w:lineRule="auto"/>
        <w:rPr>
          <w:rFonts w:asciiTheme="minorHAnsi" w:hAnsiTheme="minorHAnsi" w:cs="David"/>
          <w:sz w:val="24"/>
          <w:szCs w:val="24"/>
          <w:rtl/>
          <w:lang w:eastAsia="en-US"/>
        </w:rPr>
      </w:pPr>
      <w:bookmarkStart w:id="277" w:name="_Toc444431641"/>
      <w:bookmarkStart w:id="278" w:name="_Toc445626003"/>
      <w:bookmarkStart w:id="279" w:name="_Toc447535487"/>
      <w:bookmarkStart w:id="280" w:name="_Toc448316677"/>
      <w:bookmarkStart w:id="281" w:name="_Toc448320955"/>
      <w:r w:rsidRPr="0006753A">
        <w:rPr>
          <w:rFonts w:asciiTheme="minorHAnsi" w:hAnsiTheme="minorHAnsi" w:cs="David" w:hint="cs"/>
          <w:sz w:val="24"/>
          <w:szCs w:val="24"/>
          <w:rtl/>
          <w:lang w:eastAsia="en-US"/>
        </w:rPr>
        <w:t>כללי</w:t>
      </w:r>
      <w:bookmarkEnd w:id="277"/>
      <w:bookmarkEnd w:id="278"/>
      <w:bookmarkEnd w:id="279"/>
      <w:bookmarkEnd w:id="280"/>
      <w:bookmarkEnd w:id="281"/>
    </w:p>
    <w:p w14:paraId="7EC02AD1" w14:textId="77777777" w:rsidR="0006753A" w:rsidRDefault="0006753A" w:rsidP="00BC7739">
      <w:pPr>
        <w:numPr>
          <w:ilvl w:val="1"/>
          <w:numId w:val="29"/>
        </w:numPr>
        <w:tabs>
          <w:tab w:val="num" w:pos="947"/>
        </w:tabs>
        <w:spacing w:line="360" w:lineRule="auto"/>
        <w:ind w:left="947" w:hanging="567"/>
        <w:jc w:val="both"/>
      </w:pPr>
      <w:r>
        <w:rPr>
          <w:rFonts w:hint="cs"/>
          <w:rtl/>
        </w:rPr>
        <w:t>המבוא להסכם זה לרבות כל ההצהרות הכלולות והנספחים להסכם מהווים חלק בלתי נפרד ממנו ויפורשו ביחד עמו.</w:t>
      </w:r>
    </w:p>
    <w:p w14:paraId="2D377D6D" w14:textId="77777777" w:rsidR="0006753A" w:rsidRDefault="0006753A" w:rsidP="00BC7739">
      <w:pPr>
        <w:numPr>
          <w:ilvl w:val="1"/>
          <w:numId w:val="29"/>
        </w:numPr>
        <w:tabs>
          <w:tab w:val="num" w:pos="947"/>
        </w:tabs>
        <w:spacing w:line="360" w:lineRule="auto"/>
        <w:ind w:left="947" w:hanging="567"/>
        <w:jc w:val="both"/>
      </w:pPr>
      <w:r>
        <w:rPr>
          <w:rFonts w:hint="cs"/>
          <w:rtl/>
        </w:rPr>
        <w:t xml:space="preserve">כל האמור בלשון יחיד משמעו גם בלשון רבים, כל האמור בלשון זכר משמעו גם בלשון נקבה, </w:t>
      </w:r>
      <w:proofErr w:type="spellStart"/>
      <w:r>
        <w:rPr>
          <w:rFonts w:hint="cs"/>
          <w:rtl/>
        </w:rPr>
        <w:t>הכל</w:t>
      </w:r>
      <w:proofErr w:type="spellEnd"/>
      <w:r>
        <w:rPr>
          <w:rFonts w:hint="cs"/>
          <w:rtl/>
        </w:rPr>
        <w:t xml:space="preserve"> בהתאם לעניין וכמשתמע מן ההקשר בהסכם זה.</w:t>
      </w:r>
    </w:p>
    <w:p w14:paraId="44D38ED9" w14:textId="77777777" w:rsidR="0006753A" w:rsidRDefault="0006753A" w:rsidP="00BC7739">
      <w:pPr>
        <w:numPr>
          <w:ilvl w:val="1"/>
          <w:numId w:val="29"/>
        </w:numPr>
        <w:tabs>
          <w:tab w:val="num" w:pos="947"/>
        </w:tabs>
        <w:spacing w:line="360" w:lineRule="auto"/>
        <w:ind w:left="947" w:hanging="567"/>
        <w:jc w:val="both"/>
      </w:pPr>
      <w:r>
        <w:rPr>
          <w:rFonts w:hint="cs"/>
          <w:rtl/>
        </w:rPr>
        <w:t>הנספחים להסכם זה:</w:t>
      </w:r>
    </w:p>
    <w:p w14:paraId="031BE2EB" w14:textId="2193A43B" w:rsidR="0006753A" w:rsidRDefault="0006753A" w:rsidP="00917EFF">
      <w:pPr>
        <w:numPr>
          <w:ilvl w:val="2"/>
          <w:numId w:val="29"/>
        </w:numPr>
        <w:tabs>
          <w:tab w:val="clear" w:pos="1517"/>
          <w:tab w:val="num" w:pos="1656"/>
        </w:tabs>
        <w:spacing w:line="360" w:lineRule="auto"/>
        <w:ind w:left="1656"/>
        <w:jc w:val="both"/>
      </w:pPr>
      <w:r>
        <w:rPr>
          <w:rFonts w:hint="cs"/>
          <w:rtl/>
        </w:rPr>
        <w:t xml:space="preserve">נספח 1 – מכרז מס' </w:t>
      </w:r>
      <w:r w:rsidR="0099378A">
        <w:rPr>
          <w:rFonts w:hint="cs"/>
          <w:rtl/>
        </w:rPr>
        <w:t>71/</w:t>
      </w:r>
      <w:r w:rsidR="00917EFF">
        <w:rPr>
          <w:rFonts w:hint="cs"/>
          <w:rtl/>
        </w:rPr>
        <w:t xml:space="preserve">2016 </w:t>
      </w:r>
      <w:r>
        <w:rPr>
          <w:rFonts w:hint="cs"/>
          <w:rtl/>
        </w:rPr>
        <w:t>על פרקיו ונספחיו, כולל תשובות לשאלות ומסמכים הבהרה שהוחלפו בין הצדדים (להלן: "המכרז").</w:t>
      </w:r>
    </w:p>
    <w:p w14:paraId="5FDCFACE" w14:textId="2D9BCF74" w:rsidR="0006753A" w:rsidRPr="002D3DA7" w:rsidRDefault="0006753A" w:rsidP="00BC7739">
      <w:pPr>
        <w:numPr>
          <w:ilvl w:val="2"/>
          <w:numId w:val="29"/>
        </w:numPr>
        <w:tabs>
          <w:tab w:val="clear" w:pos="1517"/>
          <w:tab w:val="num" w:pos="1656"/>
        </w:tabs>
        <w:spacing w:line="360" w:lineRule="auto"/>
        <w:ind w:left="1656"/>
        <w:jc w:val="both"/>
      </w:pPr>
      <w:r w:rsidRPr="002D3DA7">
        <w:rPr>
          <w:rFonts w:hint="cs"/>
          <w:rtl/>
        </w:rPr>
        <w:t>נספח 2</w:t>
      </w:r>
      <w:r w:rsidR="00985262" w:rsidRPr="002D3DA7">
        <w:rPr>
          <w:rFonts w:hint="cs"/>
          <w:rtl/>
        </w:rPr>
        <w:t>א'</w:t>
      </w:r>
      <w:r w:rsidRPr="002D3DA7">
        <w:rPr>
          <w:rFonts w:hint="cs"/>
          <w:rtl/>
        </w:rPr>
        <w:t xml:space="preserve"> – הצעת </w:t>
      </w:r>
      <w:r w:rsidR="00985262" w:rsidRPr="002D3DA7">
        <w:rPr>
          <w:rFonts w:hint="cs"/>
          <w:rtl/>
        </w:rPr>
        <w:t xml:space="preserve">האיכות של </w:t>
      </w:r>
      <w:r w:rsidRPr="002D3DA7">
        <w:rPr>
          <w:rFonts w:hint="cs"/>
          <w:rtl/>
        </w:rPr>
        <w:t>הספק מיום _____________ או חלקים ממנה כפי שהתקבלו ואושרו על ידי המזמין.</w:t>
      </w:r>
    </w:p>
    <w:p w14:paraId="67727914" w14:textId="4735D370" w:rsidR="00985262" w:rsidRPr="002D3DA7" w:rsidRDefault="00985262" w:rsidP="00BC7739">
      <w:pPr>
        <w:numPr>
          <w:ilvl w:val="2"/>
          <w:numId w:val="29"/>
        </w:numPr>
        <w:tabs>
          <w:tab w:val="clear" w:pos="1517"/>
          <w:tab w:val="num" w:pos="1656"/>
        </w:tabs>
        <w:spacing w:line="360" w:lineRule="auto"/>
        <w:ind w:left="1656"/>
        <w:jc w:val="both"/>
      </w:pPr>
      <w:r w:rsidRPr="002D3DA7">
        <w:rPr>
          <w:rFonts w:hint="cs"/>
          <w:rtl/>
        </w:rPr>
        <w:t xml:space="preserve">נספח 2ב' </w:t>
      </w:r>
      <w:r w:rsidRPr="002D3DA7">
        <w:rPr>
          <w:rtl/>
        </w:rPr>
        <w:t>–</w:t>
      </w:r>
      <w:r w:rsidRPr="002D3DA7">
        <w:rPr>
          <w:rFonts w:hint="cs"/>
          <w:rtl/>
        </w:rPr>
        <w:t xml:space="preserve"> הצעת המחיר של הספק מיום_____________ או חלקים ממנה כפי שהתקבלו ואושרו על ידי המזמין.</w:t>
      </w:r>
    </w:p>
    <w:p w14:paraId="3B8E9BD6" w14:textId="77777777" w:rsidR="0006753A" w:rsidRDefault="0006753A" w:rsidP="00BC7739">
      <w:pPr>
        <w:numPr>
          <w:ilvl w:val="2"/>
          <w:numId w:val="29"/>
        </w:numPr>
        <w:tabs>
          <w:tab w:val="clear" w:pos="1517"/>
          <w:tab w:val="num" w:pos="1656"/>
        </w:tabs>
        <w:spacing w:line="360" w:lineRule="auto"/>
        <w:ind w:left="1656"/>
        <w:jc w:val="both"/>
      </w:pPr>
      <w:r>
        <w:rPr>
          <w:rFonts w:hint="cs"/>
          <w:rtl/>
        </w:rPr>
        <w:t>נספח 3 - ערבות בנקאית (לביצוע).</w:t>
      </w:r>
    </w:p>
    <w:p w14:paraId="68FD39E8" w14:textId="77777777" w:rsidR="0006753A" w:rsidRDefault="0006753A" w:rsidP="00BC7739">
      <w:pPr>
        <w:numPr>
          <w:ilvl w:val="2"/>
          <w:numId w:val="29"/>
        </w:numPr>
        <w:tabs>
          <w:tab w:val="clear" w:pos="1517"/>
          <w:tab w:val="num" w:pos="862"/>
          <w:tab w:val="num" w:pos="1656"/>
        </w:tabs>
        <w:spacing w:line="360" w:lineRule="auto"/>
        <w:ind w:left="1656"/>
        <w:jc w:val="both"/>
      </w:pPr>
      <w:r>
        <w:rPr>
          <w:rFonts w:hint="cs"/>
          <w:rtl/>
        </w:rPr>
        <w:t>נספח 4 - אישור על קיום ביטוחים.</w:t>
      </w:r>
    </w:p>
    <w:p w14:paraId="55A358F7" w14:textId="77777777" w:rsidR="0006753A" w:rsidRDefault="0006753A" w:rsidP="00BC7739">
      <w:pPr>
        <w:numPr>
          <w:ilvl w:val="2"/>
          <w:numId w:val="29"/>
        </w:numPr>
        <w:tabs>
          <w:tab w:val="clear" w:pos="1517"/>
          <w:tab w:val="num" w:pos="862"/>
          <w:tab w:val="num" w:pos="1656"/>
        </w:tabs>
        <w:spacing w:line="360" w:lineRule="auto"/>
        <w:ind w:left="1656"/>
        <w:jc w:val="both"/>
      </w:pPr>
      <w:r>
        <w:rPr>
          <w:rFonts w:hint="cs"/>
          <w:rtl/>
        </w:rPr>
        <w:t xml:space="preserve">נספח 5 </w:t>
      </w:r>
      <w:r>
        <w:rPr>
          <w:rtl/>
        </w:rPr>
        <w:t>–</w:t>
      </w:r>
      <w:r>
        <w:rPr>
          <w:rFonts w:hint="cs"/>
          <w:rtl/>
        </w:rPr>
        <w:t xml:space="preserve"> אישורים על קיום תקנים לספק, ליצרן ולגבי מוצרים מורשים.</w:t>
      </w:r>
    </w:p>
    <w:p w14:paraId="7698D3D8" w14:textId="77777777" w:rsidR="0006753A" w:rsidRPr="00DA1810" w:rsidRDefault="0006753A" w:rsidP="00BC7739">
      <w:pPr>
        <w:numPr>
          <w:ilvl w:val="1"/>
          <w:numId w:val="29"/>
        </w:numPr>
        <w:tabs>
          <w:tab w:val="num" w:pos="947"/>
        </w:tabs>
        <w:spacing w:line="360" w:lineRule="auto"/>
        <w:ind w:left="947" w:hanging="567"/>
        <w:jc w:val="both"/>
        <w:rPr>
          <w:b/>
          <w:bCs/>
        </w:rPr>
      </w:pPr>
      <w:r w:rsidRPr="00DA1810">
        <w:rPr>
          <w:rFonts w:hint="eastAsia"/>
          <w:b/>
          <w:bCs/>
          <w:rtl/>
        </w:rPr>
        <w:t>הגדרות</w:t>
      </w:r>
    </w:p>
    <w:p w14:paraId="5D8FCDB7" w14:textId="5FA0C9BE" w:rsidR="0006753A" w:rsidRDefault="0006753A" w:rsidP="00BC7739">
      <w:pPr>
        <w:tabs>
          <w:tab w:val="num" w:pos="746"/>
        </w:tabs>
        <w:spacing w:line="360" w:lineRule="auto"/>
        <w:ind w:left="947"/>
        <w:jc w:val="both"/>
        <w:rPr>
          <w:b/>
          <w:bCs/>
        </w:rPr>
      </w:pPr>
      <w:r>
        <w:rPr>
          <w:rFonts w:hint="cs"/>
          <w:rtl/>
        </w:rPr>
        <w:t>ההגדרות בחוזה זה הינן כמפורט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Ref343076235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3</w:t>
      </w:r>
      <w:r>
        <w:rPr>
          <w:rtl/>
        </w:rPr>
        <w:fldChar w:fldCharType="end"/>
      </w:r>
      <w:r>
        <w:t xml:space="preserve"> </w:t>
      </w:r>
      <w:r w:rsidR="00834EB9">
        <w:rPr>
          <w:rFonts w:hint="cs"/>
          <w:rtl/>
        </w:rPr>
        <w:t xml:space="preserve"> </w:t>
      </w:r>
      <w:r>
        <w:rPr>
          <w:rFonts w:hint="cs"/>
          <w:rtl/>
        </w:rPr>
        <w:t>לפרק 1 למכרז.</w:t>
      </w:r>
      <w:r>
        <w:rPr>
          <w:rFonts w:hint="cs"/>
          <w:b/>
          <w:bCs/>
          <w:rtl/>
        </w:rPr>
        <w:t xml:space="preserve"> </w:t>
      </w:r>
    </w:p>
    <w:p w14:paraId="131B8319" w14:textId="3AB4753B" w:rsidR="0006753A" w:rsidRDefault="0006753A" w:rsidP="00BC7739">
      <w:pPr>
        <w:numPr>
          <w:ilvl w:val="1"/>
          <w:numId w:val="29"/>
        </w:numPr>
        <w:tabs>
          <w:tab w:val="num" w:pos="947"/>
        </w:tabs>
        <w:spacing w:line="360" w:lineRule="auto"/>
        <w:ind w:left="947" w:hanging="567"/>
        <w:jc w:val="both"/>
        <w:rPr>
          <w:b/>
          <w:bCs/>
        </w:rPr>
      </w:pPr>
      <w:r>
        <w:rPr>
          <w:rFonts w:hint="cs"/>
          <w:b/>
          <w:bCs/>
          <w:rtl/>
        </w:rPr>
        <w:t>סתירה בין מסמכים</w:t>
      </w:r>
    </w:p>
    <w:p w14:paraId="218122A9" w14:textId="77777777" w:rsidR="0006753A" w:rsidRDefault="0006753A" w:rsidP="00BC7739">
      <w:pPr>
        <w:spacing w:line="360" w:lineRule="auto"/>
        <w:ind w:left="947"/>
        <w:jc w:val="both"/>
        <w:rPr>
          <w:rtl/>
        </w:rPr>
      </w:pPr>
      <w:r>
        <w:rPr>
          <w:rFonts w:hint="cs"/>
          <w:rtl/>
        </w:rPr>
        <w:t>בכל מקרה של סתירה או אי התאמה בין הצעת הספק כפי שאושרה על ידי המזמין לבין גוף ההסכם ובין יתר נספחי ההסכם כולם או חלקם, תגברנה הוראות גוף ההסכם ויתר נספחי ההסכם על פני האמור בהצעת הספק. המשרד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721B794B" w14:textId="77777777" w:rsidR="0006753A" w:rsidRDefault="0006753A" w:rsidP="00BC7739">
      <w:pPr>
        <w:spacing w:line="360" w:lineRule="auto"/>
        <w:ind w:left="1416"/>
        <w:jc w:val="both"/>
        <w:rPr>
          <w:rtl/>
        </w:rPr>
      </w:pPr>
    </w:p>
    <w:p w14:paraId="23093287"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lang w:eastAsia="en-US"/>
        </w:rPr>
      </w:pPr>
      <w:bookmarkStart w:id="282" w:name="_Ref225746997"/>
      <w:bookmarkStart w:id="283" w:name="_Toc444431642"/>
      <w:bookmarkStart w:id="284" w:name="_Toc445626004"/>
      <w:bookmarkStart w:id="285" w:name="_Toc447535488"/>
      <w:bookmarkStart w:id="286" w:name="_Toc448316678"/>
      <w:bookmarkStart w:id="287" w:name="_Toc448320956"/>
      <w:r w:rsidRPr="0006753A">
        <w:rPr>
          <w:rFonts w:asciiTheme="minorHAnsi" w:hAnsiTheme="minorHAnsi" w:cs="David" w:hint="cs"/>
          <w:sz w:val="24"/>
          <w:szCs w:val="24"/>
          <w:rtl/>
          <w:lang w:eastAsia="en-US"/>
        </w:rPr>
        <w:t>היתרים רישיונות ואישורים</w:t>
      </w:r>
      <w:bookmarkEnd w:id="282"/>
      <w:bookmarkEnd w:id="283"/>
      <w:bookmarkEnd w:id="284"/>
      <w:bookmarkEnd w:id="285"/>
      <w:bookmarkEnd w:id="286"/>
      <w:bookmarkEnd w:id="287"/>
      <w:r w:rsidRPr="0006753A">
        <w:rPr>
          <w:rFonts w:asciiTheme="minorHAnsi" w:hAnsiTheme="minorHAnsi" w:cs="David" w:hint="cs"/>
          <w:sz w:val="24"/>
          <w:szCs w:val="24"/>
          <w:rtl/>
          <w:lang w:eastAsia="en-US"/>
        </w:rPr>
        <w:t xml:space="preserve"> </w:t>
      </w:r>
    </w:p>
    <w:p w14:paraId="32E41752" w14:textId="77777777" w:rsidR="0006753A" w:rsidRPr="00BC4116" w:rsidRDefault="0006753A" w:rsidP="00BC7739">
      <w:pPr>
        <w:numPr>
          <w:ilvl w:val="1"/>
          <w:numId w:val="29"/>
        </w:numPr>
        <w:tabs>
          <w:tab w:val="num" w:pos="947"/>
        </w:tabs>
        <w:spacing w:line="360" w:lineRule="auto"/>
        <w:ind w:left="947" w:hanging="567"/>
        <w:jc w:val="both"/>
      </w:pPr>
      <w:r w:rsidRPr="00BC4116">
        <w:rPr>
          <w:rFonts w:hint="cs"/>
          <w:rtl/>
        </w:rPr>
        <w:t xml:space="preserve">הספק מצהיר ומתחייב בזאת כי הוא מחזיק במסמכים ובאישורים התקפים בהתאם להוראות המכרז ולהוראות כל דין. הספק מתחייב להציגם למשרד בכל עת שיידרש ע"י המשרד. </w:t>
      </w:r>
    </w:p>
    <w:p w14:paraId="0D01A7BC" w14:textId="39C5A4BF" w:rsidR="005A551C" w:rsidRDefault="0006753A" w:rsidP="00914A5B">
      <w:pPr>
        <w:numPr>
          <w:ilvl w:val="1"/>
          <w:numId w:val="29"/>
        </w:numPr>
        <w:tabs>
          <w:tab w:val="num" w:pos="947"/>
        </w:tabs>
        <w:spacing w:line="360" w:lineRule="auto"/>
        <w:ind w:left="947" w:hanging="567"/>
        <w:jc w:val="both"/>
      </w:pPr>
      <w:r w:rsidRPr="00BC4116">
        <w:rPr>
          <w:rFonts w:hint="cs"/>
          <w:rtl/>
        </w:rPr>
        <w:t>מבלי לגרוע מהאמור לעיל, הספק מצהיר ומתחייב כי כל עוד החו</w:t>
      </w:r>
      <w:r w:rsidR="00BC3A39">
        <w:rPr>
          <w:rFonts w:hint="cs"/>
          <w:rtl/>
        </w:rPr>
        <w:t xml:space="preserve">זה בין הצדדים בתוקף תהיה ברשותו </w:t>
      </w:r>
      <w:r w:rsidR="005A551C" w:rsidRPr="00FA7F28">
        <w:rPr>
          <w:rFonts w:hint="cs"/>
          <w:rtl/>
        </w:rPr>
        <w:t>אישור ציוד רפואי (</w:t>
      </w:r>
      <w:proofErr w:type="spellStart"/>
      <w:r w:rsidR="005A551C" w:rsidRPr="00FA7F28">
        <w:rPr>
          <w:rFonts w:hint="cs"/>
          <w:rtl/>
        </w:rPr>
        <w:t>אמ"ר</w:t>
      </w:r>
      <w:proofErr w:type="spellEnd"/>
      <w:r w:rsidR="005A551C" w:rsidRPr="00FA7F28">
        <w:rPr>
          <w:rFonts w:hint="cs"/>
          <w:rtl/>
        </w:rPr>
        <w:t>) של המשרד</w:t>
      </w:r>
      <w:r w:rsidR="00BC3A39">
        <w:rPr>
          <w:rFonts w:hint="cs"/>
          <w:rtl/>
        </w:rPr>
        <w:t xml:space="preserve">, או אישור </w:t>
      </w:r>
      <w:r w:rsidR="00BC3A39">
        <w:rPr>
          <w:rFonts w:hint="cs"/>
        </w:rPr>
        <w:t>FDA</w:t>
      </w:r>
      <w:r w:rsidR="00BC3A39">
        <w:rPr>
          <w:rFonts w:hint="cs"/>
          <w:rtl/>
        </w:rPr>
        <w:t xml:space="preserve"> (תקן אמריקאי) או אישור </w:t>
      </w:r>
      <w:r w:rsidR="00BC3A39">
        <w:rPr>
          <w:rFonts w:hint="cs"/>
        </w:rPr>
        <w:t>CE</w:t>
      </w:r>
      <w:r w:rsidR="00BC3A39">
        <w:rPr>
          <w:rFonts w:hint="cs"/>
          <w:rtl/>
        </w:rPr>
        <w:t xml:space="preserve"> (תקן אירופי)</w:t>
      </w:r>
      <w:r w:rsidR="005A551C">
        <w:rPr>
          <w:rFonts w:hint="cs"/>
          <w:rtl/>
        </w:rPr>
        <w:t>, עבור כל המוצרים שיספק.</w:t>
      </w:r>
    </w:p>
    <w:p w14:paraId="1A2ABABB" w14:textId="77777777" w:rsidR="0006753A" w:rsidRDefault="0006753A" w:rsidP="00BC7739">
      <w:pPr>
        <w:numPr>
          <w:ilvl w:val="1"/>
          <w:numId w:val="29"/>
        </w:numPr>
        <w:tabs>
          <w:tab w:val="num" w:pos="947"/>
        </w:tabs>
        <w:spacing w:line="360" w:lineRule="auto"/>
        <w:ind w:left="947" w:hanging="567"/>
        <w:jc w:val="both"/>
      </w:pPr>
      <w:r>
        <w:rPr>
          <w:rFonts w:hint="cs"/>
          <w:rtl/>
        </w:rPr>
        <w:lastRenderedPageBreak/>
        <w:t xml:space="preserve">מובהר כי נכונותן של הצהרות הספק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הספק. </w:t>
      </w:r>
    </w:p>
    <w:p w14:paraId="744A5DFD" w14:textId="77777777" w:rsidR="0006753A" w:rsidRDefault="0006753A" w:rsidP="00BC7739">
      <w:pPr>
        <w:numPr>
          <w:ilvl w:val="1"/>
          <w:numId w:val="29"/>
        </w:numPr>
        <w:tabs>
          <w:tab w:val="num" w:pos="947"/>
        </w:tabs>
        <w:spacing w:line="360" w:lineRule="auto"/>
        <w:ind w:left="947" w:hanging="567"/>
        <w:jc w:val="both"/>
      </w:pPr>
      <w:r>
        <w:rPr>
          <w:rFonts w:hint="cs"/>
          <w:rtl/>
        </w:rPr>
        <w:t xml:space="preserve">הספק מתחייב להודיע למשרד מיד על כל שינוי שיחול בתוקף הצהרותיו, לרבות על כל צו שניתן כנגדו והאוסר או מגביל את יכולתו </w:t>
      </w:r>
      <w:proofErr w:type="spellStart"/>
      <w:r>
        <w:rPr>
          <w:rFonts w:hint="cs"/>
          <w:rtl/>
        </w:rPr>
        <w:t>ליתן</w:t>
      </w:r>
      <w:proofErr w:type="spellEnd"/>
      <w:r>
        <w:rPr>
          <w:rFonts w:hint="cs"/>
          <w:rtl/>
        </w:rPr>
        <w:t xml:space="preserve"> את השירותים בהתאם להסכם זה על נספחיו. </w:t>
      </w:r>
    </w:p>
    <w:p w14:paraId="6404ACBE" w14:textId="758C94CC" w:rsidR="0006753A" w:rsidRDefault="0006753A" w:rsidP="00BC7739">
      <w:pPr>
        <w:numPr>
          <w:ilvl w:val="1"/>
          <w:numId w:val="29"/>
        </w:numPr>
        <w:tabs>
          <w:tab w:val="num" w:pos="947"/>
        </w:tabs>
        <w:spacing w:line="360" w:lineRule="auto"/>
        <w:ind w:left="947" w:hanging="567"/>
        <w:jc w:val="both"/>
      </w:pPr>
      <w:r>
        <w:rPr>
          <w:rFonts w:hint="cs"/>
          <w:rtl/>
        </w:rPr>
        <w:t xml:space="preserve">הספק מתחייב לספק את השירותים בהתאם להוראות כל דין החל בקשר למתן השירותים נשוא הסכם זה. </w:t>
      </w:r>
    </w:p>
    <w:p w14:paraId="2263DC5A" w14:textId="0C6518DF" w:rsidR="0006753A" w:rsidRDefault="0006753A" w:rsidP="00A84815">
      <w:pPr>
        <w:autoSpaceDE w:val="0"/>
        <w:autoSpaceDN w:val="0"/>
        <w:spacing w:before="120" w:after="120" w:line="360" w:lineRule="auto"/>
        <w:ind w:left="380" w:firstLine="567"/>
        <w:jc w:val="both"/>
        <w:rPr>
          <w:b/>
          <w:bCs/>
          <w:rtl/>
        </w:rPr>
      </w:pPr>
      <w:r>
        <w:rPr>
          <w:rFonts w:hint="cs"/>
          <w:b/>
          <w:bCs/>
          <w:rtl/>
        </w:rPr>
        <w:t>סעיף זה הינו תנאי יסודי בהסכם</w:t>
      </w:r>
      <w:r w:rsidR="00F33FC1">
        <w:rPr>
          <w:rFonts w:hint="cs"/>
          <w:b/>
          <w:bCs/>
          <w:rtl/>
        </w:rPr>
        <w:t>.</w:t>
      </w:r>
    </w:p>
    <w:p w14:paraId="6C092EAD" w14:textId="77777777" w:rsidR="0006753A" w:rsidRDefault="0006753A" w:rsidP="00BC7739">
      <w:pPr>
        <w:spacing w:line="360" w:lineRule="auto"/>
        <w:ind w:left="1416"/>
        <w:jc w:val="both"/>
      </w:pPr>
    </w:p>
    <w:p w14:paraId="375095B7"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lang w:eastAsia="en-US"/>
        </w:rPr>
      </w:pPr>
      <w:bookmarkStart w:id="288" w:name="_Toc444431643"/>
      <w:bookmarkStart w:id="289" w:name="_Toc445626005"/>
      <w:bookmarkStart w:id="290" w:name="_Toc447535489"/>
      <w:bookmarkStart w:id="291" w:name="_Toc448316679"/>
      <w:bookmarkStart w:id="292" w:name="_Toc448320957"/>
      <w:r w:rsidRPr="0006753A">
        <w:rPr>
          <w:rFonts w:asciiTheme="minorHAnsi" w:hAnsiTheme="minorHAnsi" w:cs="David" w:hint="cs"/>
          <w:sz w:val="24"/>
          <w:szCs w:val="24"/>
          <w:rtl/>
          <w:lang w:eastAsia="en-US"/>
        </w:rPr>
        <w:t>השירותים הנדרשים</w:t>
      </w:r>
      <w:bookmarkEnd w:id="288"/>
      <w:bookmarkEnd w:id="289"/>
      <w:bookmarkEnd w:id="290"/>
      <w:bookmarkEnd w:id="291"/>
      <w:bookmarkEnd w:id="292"/>
    </w:p>
    <w:p w14:paraId="298C527E" w14:textId="557DF6D6" w:rsidR="0006753A" w:rsidRDefault="0006753A" w:rsidP="00BC7739">
      <w:pPr>
        <w:numPr>
          <w:ilvl w:val="1"/>
          <w:numId w:val="29"/>
        </w:numPr>
        <w:tabs>
          <w:tab w:val="num" w:pos="947"/>
        </w:tabs>
        <w:spacing w:line="360" w:lineRule="auto"/>
        <w:ind w:left="947" w:hanging="567"/>
        <w:jc w:val="both"/>
        <w:rPr>
          <w:rtl/>
        </w:rPr>
      </w:pPr>
      <w:r>
        <w:rPr>
          <w:rFonts w:hint="cs"/>
          <w:rtl/>
        </w:rPr>
        <w:t xml:space="preserve">השירותים הנדרשים במסגרת הסכם זה (להלן: "השירותים הנדרשים"), כוללים את מתן שירותי </w:t>
      </w:r>
      <w:r w:rsidR="004B21E2" w:rsidRPr="004B21E2">
        <w:rPr>
          <w:rtl/>
        </w:rPr>
        <w:t xml:space="preserve">התאמה, המלצה ואספקה של מכשירי שמיעה </w:t>
      </w:r>
      <w:r w:rsidR="00AF7A8F">
        <w:rPr>
          <w:rFonts w:hint="cs"/>
          <w:rtl/>
        </w:rPr>
        <w:t xml:space="preserve">ומערכות </w:t>
      </w:r>
      <w:r w:rsidR="00AF7A8F">
        <w:t>FM</w:t>
      </w:r>
      <w:r w:rsidR="00AF7A8F" w:rsidRPr="004B21E2">
        <w:rPr>
          <w:rtl/>
        </w:rPr>
        <w:t xml:space="preserve"> </w:t>
      </w:r>
      <w:r w:rsidR="004B21E2" w:rsidRPr="004B21E2">
        <w:rPr>
          <w:rtl/>
        </w:rPr>
        <w:t>לתינוקות, ילדים ונוער (עד גיל 18)</w:t>
      </w:r>
      <w:r w:rsidR="004B21E2">
        <w:rPr>
          <w:rFonts w:hint="cs"/>
          <w:rtl/>
        </w:rPr>
        <w:t xml:space="preserve"> </w:t>
      </w:r>
      <w:r w:rsidR="00914A5B">
        <w:rPr>
          <w:rFonts w:hint="cs"/>
          <w:rtl/>
        </w:rPr>
        <w:t xml:space="preserve">הזכאים לסיוע היחידה לשיקום וניידות במשרד הבריאות, </w:t>
      </w:r>
      <w:r>
        <w:rPr>
          <w:rFonts w:hint="cs"/>
          <w:rtl/>
        </w:rPr>
        <w:t>כמפורט במכרז על פרקיו ונספחיו.</w:t>
      </w:r>
    </w:p>
    <w:p w14:paraId="07456A6B" w14:textId="77777777" w:rsidR="0006753A" w:rsidRDefault="0006753A" w:rsidP="00BC7739">
      <w:pPr>
        <w:numPr>
          <w:ilvl w:val="1"/>
          <w:numId w:val="29"/>
        </w:numPr>
        <w:tabs>
          <w:tab w:val="num" w:pos="947"/>
        </w:tabs>
        <w:spacing w:line="360" w:lineRule="auto"/>
        <w:ind w:left="947" w:hanging="567"/>
        <w:jc w:val="both"/>
      </w:pPr>
      <w:r>
        <w:rPr>
          <w:rFonts w:hint="cs"/>
          <w:rtl/>
        </w:rPr>
        <w:t>הספק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1038A8" w14:textId="56F241DC" w:rsidR="0006753A" w:rsidRDefault="0006753A" w:rsidP="00BC7739">
      <w:pPr>
        <w:numPr>
          <w:ilvl w:val="1"/>
          <w:numId w:val="29"/>
        </w:numPr>
        <w:tabs>
          <w:tab w:val="num" w:pos="947"/>
        </w:tabs>
        <w:spacing w:line="360" w:lineRule="auto"/>
        <w:ind w:left="947" w:hanging="567"/>
        <w:jc w:val="both"/>
      </w:pPr>
      <w:r>
        <w:rPr>
          <w:rFonts w:hint="cs"/>
          <w:rtl/>
        </w:rPr>
        <w:t>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w:t>
      </w:r>
      <w:r w:rsidR="00747700">
        <w:rPr>
          <w:rFonts w:hint="cs"/>
          <w:rtl/>
        </w:rPr>
        <w:t xml:space="preserve"> </w:t>
      </w:r>
    </w:p>
    <w:p w14:paraId="425A37D5" w14:textId="3542156A" w:rsidR="0006753A" w:rsidRDefault="0006753A" w:rsidP="00BC7739">
      <w:pPr>
        <w:numPr>
          <w:ilvl w:val="1"/>
          <w:numId w:val="29"/>
        </w:numPr>
        <w:tabs>
          <w:tab w:val="num" w:pos="947"/>
        </w:tabs>
        <w:spacing w:line="360" w:lineRule="auto"/>
        <w:ind w:left="947" w:hanging="567"/>
        <w:jc w:val="both"/>
      </w:pPr>
      <w:r>
        <w:rPr>
          <w:rFonts w:hint="cs"/>
          <w:rtl/>
        </w:rPr>
        <w:t xml:space="preserve">הספק מצהיר כי הוא מסוגל לבצע את התחייבויותיו ע"פ הסכם זה וכי מובן לו מבנה מאגר הספקים, אופן אספקת המוצר </w:t>
      </w:r>
      <w:r w:rsidR="0025339A">
        <w:rPr>
          <w:rFonts w:hint="cs"/>
          <w:rtl/>
        </w:rPr>
        <w:t>והתחייבויות</w:t>
      </w:r>
      <w:r w:rsidR="0025339A">
        <w:rPr>
          <w:rFonts w:hint="eastAsia"/>
          <w:rtl/>
        </w:rPr>
        <w:t>יו</w:t>
      </w:r>
      <w:r>
        <w:rPr>
          <w:rFonts w:hint="cs"/>
          <w:rtl/>
        </w:rPr>
        <w:t xml:space="preserve"> כלפי הזכאים.</w:t>
      </w:r>
    </w:p>
    <w:p w14:paraId="1A1CC611" w14:textId="5F5264AD" w:rsidR="0006753A" w:rsidRPr="00BC4116" w:rsidRDefault="0006753A" w:rsidP="00BC7739">
      <w:pPr>
        <w:numPr>
          <w:ilvl w:val="1"/>
          <w:numId w:val="29"/>
        </w:numPr>
        <w:tabs>
          <w:tab w:val="num" w:pos="947"/>
        </w:tabs>
        <w:spacing w:line="360" w:lineRule="auto"/>
        <w:ind w:left="947" w:hanging="567"/>
        <w:jc w:val="both"/>
      </w:pPr>
      <w:r>
        <w:rPr>
          <w:rFonts w:hint="cs"/>
          <w:rtl/>
        </w:rPr>
        <w:t xml:space="preserve">הספק מצהיר כי עומדים לרשותו האמצעים לניהול כלל הרשומות כפי הנדרש בסעיף </w:t>
      </w:r>
      <w:r>
        <w:fldChar w:fldCharType="begin"/>
      </w:r>
      <w:r>
        <w:instrText xml:space="preserve"> REF _Ref345412159 \r \h </w:instrText>
      </w:r>
      <w:r w:rsidR="00BC4116">
        <w:instrText xml:space="preserve"> \* MERGEFORMAT </w:instrText>
      </w:r>
      <w:r>
        <w:fldChar w:fldCharType="separate"/>
      </w:r>
      <w:r w:rsidR="003B3901">
        <w:rPr>
          <w:cs/>
        </w:rPr>
        <w:t>‎</w:t>
      </w:r>
      <w:r w:rsidR="003B3901">
        <w:t>8.5</w:t>
      </w:r>
      <w:r>
        <w:fldChar w:fldCharType="end"/>
      </w:r>
      <w:r>
        <w:rPr>
          <w:rFonts w:hint="cs"/>
          <w:rtl/>
        </w:rPr>
        <w:t xml:space="preserve"> להסכם. </w:t>
      </w:r>
      <w:bookmarkStart w:id="293" w:name="_Ref327791342"/>
    </w:p>
    <w:p w14:paraId="5CE72BED" w14:textId="77777777" w:rsidR="0006753A" w:rsidRPr="00DA1810" w:rsidRDefault="0006753A" w:rsidP="00BC7739">
      <w:pPr>
        <w:numPr>
          <w:ilvl w:val="1"/>
          <w:numId w:val="29"/>
        </w:numPr>
        <w:tabs>
          <w:tab w:val="num" w:pos="947"/>
        </w:tabs>
        <w:spacing w:line="360" w:lineRule="auto"/>
        <w:ind w:left="947" w:hanging="567"/>
        <w:jc w:val="both"/>
        <w:rPr>
          <w:b/>
          <w:bCs/>
        </w:rPr>
      </w:pPr>
      <w:r>
        <w:rPr>
          <w:rFonts w:hint="cs"/>
          <w:rtl/>
        </w:rPr>
        <w:t>הספק מצהיר כי הוא מבין שאין בחתימת הסכם זה משום התחייבות מצד המשרד להעביר לספק הזמנות או תשלומים בהיקף כלשהו.</w:t>
      </w:r>
    </w:p>
    <w:p w14:paraId="2B8D1451" w14:textId="77777777" w:rsidR="0006753A" w:rsidRDefault="0006753A" w:rsidP="00BC7739">
      <w:pPr>
        <w:numPr>
          <w:ilvl w:val="1"/>
          <w:numId w:val="29"/>
        </w:numPr>
        <w:tabs>
          <w:tab w:val="num" w:pos="947"/>
        </w:tabs>
        <w:spacing w:line="360" w:lineRule="auto"/>
        <w:ind w:left="947" w:hanging="567"/>
        <w:jc w:val="both"/>
        <w:rPr>
          <w:b/>
          <w:bCs/>
        </w:rPr>
      </w:pPr>
      <w:bookmarkStart w:id="294" w:name="_Ref328476118"/>
      <w:r>
        <w:rPr>
          <w:rFonts w:hint="cs"/>
          <w:b/>
          <w:bCs/>
          <w:rtl/>
        </w:rPr>
        <w:t>הרחבה וצמצום של היקפי ההתקשרות.</w:t>
      </w:r>
      <w:bookmarkEnd w:id="293"/>
      <w:bookmarkEnd w:id="294"/>
    </w:p>
    <w:p w14:paraId="5E512C82" w14:textId="023F56F1" w:rsidR="0006753A" w:rsidRPr="00BC4116" w:rsidRDefault="0006753A" w:rsidP="00BC7739">
      <w:pPr>
        <w:numPr>
          <w:ilvl w:val="2"/>
          <w:numId w:val="29"/>
        </w:numPr>
        <w:tabs>
          <w:tab w:val="clear" w:pos="1517"/>
          <w:tab w:val="num" w:pos="862"/>
          <w:tab w:val="num" w:pos="1656"/>
        </w:tabs>
        <w:spacing w:line="360" w:lineRule="auto"/>
        <w:ind w:left="1656"/>
        <w:jc w:val="both"/>
      </w:pPr>
      <w:r>
        <w:rPr>
          <w:rFonts w:hint="cs"/>
          <w:rtl/>
        </w:rPr>
        <w:t>המשרד רשאי להרחיב או לצמצם את היקף ההתקשרות</w:t>
      </w:r>
      <w:r w:rsidR="0025339A">
        <w:rPr>
          <w:rFonts w:hint="cs"/>
          <w:rtl/>
        </w:rPr>
        <w:t xml:space="preserve"> ו/</w:t>
      </w:r>
      <w:r>
        <w:rPr>
          <w:rFonts w:hint="cs"/>
          <w:rtl/>
        </w:rPr>
        <w:t xml:space="preserve">או לשנות את הרכב השירותים הנדרשים בו או את המוצרים הנדרשים בו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Ref341031805 \r \h</w:instrText>
      </w:r>
      <w:r>
        <w:rPr>
          <w:rtl/>
        </w:rPr>
        <w:instrText xml:space="preserve"> </w:instrText>
      </w:r>
      <w:r w:rsidR="00BC4116">
        <w:rPr>
          <w:rtl/>
        </w:rPr>
        <w:instrText xml:space="preserve"> \* </w:instrText>
      </w:r>
      <w:r w:rsidR="00BC4116">
        <w:instrText>MERGEFORMAT</w:instrText>
      </w:r>
      <w:r w:rsidR="00BC4116">
        <w:rPr>
          <w:rtl/>
        </w:rPr>
        <w:instrText xml:space="preserve"> </w:instrText>
      </w:r>
      <w:r>
        <w:rPr>
          <w:rtl/>
        </w:rPr>
      </w:r>
      <w:r>
        <w:rPr>
          <w:rtl/>
        </w:rPr>
        <w:fldChar w:fldCharType="separate"/>
      </w:r>
      <w:r w:rsidR="003B3901">
        <w:rPr>
          <w:cs/>
        </w:rPr>
        <w:t>‎</w:t>
      </w:r>
      <w:r w:rsidR="003B3901">
        <w:t>8.4</w:t>
      </w:r>
      <w:r>
        <w:rPr>
          <w:rtl/>
        </w:rPr>
        <w:fldChar w:fldCharType="end"/>
      </w:r>
      <w:r w:rsidR="0025339A">
        <w:rPr>
          <w:rFonts w:hint="cs"/>
          <w:rtl/>
        </w:rPr>
        <w:t xml:space="preserve"> להסכם</w:t>
      </w:r>
      <w:r>
        <w:rPr>
          <w:rFonts w:hint="cs"/>
          <w:rtl/>
        </w:rPr>
        <w:t>.</w:t>
      </w:r>
    </w:p>
    <w:p w14:paraId="6B256332" w14:textId="77777777" w:rsidR="0006753A" w:rsidRDefault="0006753A" w:rsidP="00BC7739">
      <w:pPr>
        <w:numPr>
          <w:ilvl w:val="2"/>
          <w:numId w:val="29"/>
        </w:numPr>
        <w:tabs>
          <w:tab w:val="clear" w:pos="1517"/>
          <w:tab w:val="num" w:pos="862"/>
          <w:tab w:val="num" w:pos="1656"/>
        </w:tabs>
        <w:spacing w:line="360" w:lineRule="auto"/>
        <w:ind w:left="1656"/>
        <w:jc w:val="both"/>
        <w:rPr>
          <w:rtl/>
        </w:rPr>
      </w:pPr>
      <w:r>
        <w:rPr>
          <w:rFonts w:hint="cs"/>
          <w:rtl/>
        </w:rPr>
        <w:t>כל שינוי בהיקף ההתקשרות יהיה כפוף ומותנה בקיום תקציב מתאים לרשות המשרד.</w:t>
      </w:r>
    </w:p>
    <w:p w14:paraId="145B6B8E" w14:textId="77777777" w:rsidR="0006753A" w:rsidRPr="00BC4116" w:rsidRDefault="0006753A" w:rsidP="00BC7739">
      <w:pPr>
        <w:numPr>
          <w:ilvl w:val="2"/>
          <w:numId w:val="29"/>
        </w:numPr>
        <w:tabs>
          <w:tab w:val="clear" w:pos="1517"/>
          <w:tab w:val="num" w:pos="862"/>
          <w:tab w:val="num" w:pos="1656"/>
        </w:tabs>
        <w:spacing w:line="360" w:lineRule="auto"/>
        <w:ind w:left="1656"/>
        <w:jc w:val="both"/>
      </w:pPr>
      <w:r>
        <w:rPr>
          <w:rFonts w:hint="cs"/>
          <w:rtl/>
        </w:rPr>
        <w:t>במידה ויחליט המזמין על שינוי בהיקף ההתקשרות, יקבע המזמין את שווי השינוי ואת התמורה המגיעה לספק בגינו.</w:t>
      </w:r>
    </w:p>
    <w:p w14:paraId="1239D9C4" w14:textId="77777777" w:rsidR="0006753A" w:rsidRDefault="0006753A" w:rsidP="00BC7739">
      <w:pPr>
        <w:numPr>
          <w:ilvl w:val="2"/>
          <w:numId w:val="29"/>
        </w:numPr>
        <w:tabs>
          <w:tab w:val="clear" w:pos="1517"/>
          <w:tab w:val="num" w:pos="862"/>
          <w:tab w:val="num" w:pos="1656"/>
        </w:tabs>
        <w:spacing w:line="360" w:lineRule="auto"/>
        <w:ind w:left="1656"/>
        <w:jc w:val="both"/>
      </w:pPr>
      <w:bookmarkStart w:id="295" w:name="_Ref327803333"/>
      <w:r>
        <w:rPr>
          <w:rFonts w:hint="cs"/>
          <w:rtl/>
        </w:rPr>
        <w:lastRenderedPageBreak/>
        <w:t>הוחלט על שינוי בהיקף ההתקשרות, הספק יהיה רשאי לשאת ולתת עם המשרד על גובה התמורה המגיעה לו בגין השינוי ובלבד שהודיע למשרד על השגותיו בתוך 7 ימים מקבלת ההודעה על ההחלטה לידיו.</w:t>
      </w:r>
      <w:bookmarkEnd w:id="295"/>
    </w:p>
    <w:p w14:paraId="5063EA00" w14:textId="77777777" w:rsidR="0006753A" w:rsidRDefault="0006753A" w:rsidP="00BC7739">
      <w:pPr>
        <w:numPr>
          <w:ilvl w:val="2"/>
          <w:numId w:val="29"/>
        </w:numPr>
        <w:tabs>
          <w:tab w:val="clear" w:pos="1517"/>
          <w:tab w:val="num" w:pos="862"/>
          <w:tab w:val="num" w:pos="1656"/>
        </w:tabs>
        <w:spacing w:line="360" w:lineRule="auto"/>
        <w:ind w:left="1656"/>
        <w:jc w:val="both"/>
        <w:rPr>
          <w:rtl/>
        </w:rPr>
      </w:pPr>
      <w:r>
        <w:rPr>
          <w:rFonts w:hint="cs"/>
          <w:rtl/>
        </w:rPr>
        <w:t>המזמין יהיה רשאי לפנות לספק לשם קבלת הצעת מחיר בגין מוצרים שאינם כלולים ברשימת המוצרים המורשים שתהיה בתוקף למימוש על ידי המזמין עד 60 ימים מיום מתן ההצעה.</w:t>
      </w:r>
    </w:p>
    <w:p w14:paraId="2414EBE0" w14:textId="77777777" w:rsidR="0006753A" w:rsidRDefault="0006753A" w:rsidP="00BC7739">
      <w:pPr>
        <w:spacing w:line="360" w:lineRule="auto"/>
        <w:ind w:left="1260"/>
        <w:jc w:val="both"/>
      </w:pPr>
    </w:p>
    <w:p w14:paraId="51A9BD1A"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rtl/>
          <w:lang w:eastAsia="en-US"/>
        </w:rPr>
      </w:pPr>
      <w:bookmarkStart w:id="296" w:name="_Ref179686288"/>
      <w:bookmarkStart w:id="297" w:name="_Toc444431644"/>
      <w:bookmarkStart w:id="298" w:name="_Toc445626006"/>
      <w:bookmarkStart w:id="299" w:name="_Toc447535490"/>
      <w:bookmarkStart w:id="300" w:name="_Toc448316680"/>
      <w:bookmarkStart w:id="301" w:name="_Toc448320958"/>
      <w:r w:rsidRPr="0006753A">
        <w:rPr>
          <w:rFonts w:asciiTheme="minorHAnsi" w:hAnsiTheme="minorHAnsi" w:cs="David" w:hint="cs"/>
          <w:sz w:val="24"/>
          <w:szCs w:val="24"/>
          <w:rtl/>
          <w:lang w:eastAsia="en-US"/>
        </w:rPr>
        <w:t>תקופת ההתקשרות</w:t>
      </w:r>
      <w:bookmarkStart w:id="302" w:name="_Ref173495369"/>
      <w:bookmarkEnd w:id="296"/>
      <w:bookmarkEnd w:id="297"/>
      <w:bookmarkEnd w:id="298"/>
      <w:bookmarkEnd w:id="299"/>
      <w:bookmarkEnd w:id="300"/>
      <w:bookmarkEnd w:id="301"/>
    </w:p>
    <w:p w14:paraId="77C86848" w14:textId="436766C7" w:rsidR="0006753A" w:rsidRDefault="0006753A" w:rsidP="00BC7739">
      <w:pPr>
        <w:numPr>
          <w:ilvl w:val="1"/>
          <w:numId w:val="29"/>
        </w:numPr>
        <w:tabs>
          <w:tab w:val="num" w:pos="947"/>
        </w:tabs>
        <w:spacing w:line="360" w:lineRule="auto"/>
        <w:ind w:left="947" w:hanging="567"/>
        <w:jc w:val="both"/>
      </w:pPr>
      <w:bookmarkStart w:id="303" w:name="_Ref327790718"/>
      <w:r>
        <w:rPr>
          <w:rFonts w:hint="cs"/>
          <w:rtl/>
        </w:rPr>
        <w:t xml:space="preserve">הסכם זה נחתם לתקופה שמיום ___________ </w:t>
      </w:r>
      <w:r w:rsidR="00F33FC1">
        <w:rPr>
          <w:rFonts w:hint="cs"/>
          <w:rtl/>
        </w:rPr>
        <w:t xml:space="preserve">ועד יום ____________ </w:t>
      </w:r>
      <w:r>
        <w:rPr>
          <w:rFonts w:hint="cs"/>
          <w:rtl/>
        </w:rPr>
        <w:t>(להלן: "תקופת ההתקשרות").</w:t>
      </w:r>
      <w:bookmarkEnd w:id="303"/>
    </w:p>
    <w:p w14:paraId="5E558A31" w14:textId="77777777" w:rsidR="0006753A" w:rsidRDefault="0006753A" w:rsidP="00BC7739">
      <w:pPr>
        <w:numPr>
          <w:ilvl w:val="1"/>
          <w:numId w:val="29"/>
        </w:numPr>
        <w:tabs>
          <w:tab w:val="num" w:pos="947"/>
        </w:tabs>
        <w:spacing w:line="360" w:lineRule="auto"/>
        <w:ind w:left="947" w:hanging="567"/>
        <w:jc w:val="both"/>
      </w:pPr>
      <w:bookmarkStart w:id="304" w:name="_Ref235776587"/>
      <w:r>
        <w:rPr>
          <w:rFonts w:hint="cs"/>
          <w:rtl/>
        </w:rPr>
        <w:t xml:space="preserve">הספק מסכים בזאת כי למזמין נשמרת הזכות לבטל את המכרז מסיבות </w:t>
      </w:r>
      <w:bookmarkEnd w:id="304"/>
      <w:r>
        <w:rPr>
          <w:rFonts w:hint="cs"/>
          <w:rtl/>
        </w:rPr>
        <w:t>תקציביות.</w:t>
      </w:r>
    </w:p>
    <w:p w14:paraId="12A35358" w14:textId="77777777" w:rsidR="0006753A" w:rsidRDefault="0006753A" w:rsidP="00BC7739">
      <w:pPr>
        <w:numPr>
          <w:ilvl w:val="1"/>
          <w:numId w:val="29"/>
        </w:numPr>
        <w:tabs>
          <w:tab w:val="num" w:pos="947"/>
        </w:tabs>
        <w:spacing w:line="360" w:lineRule="auto"/>
        <w:ind w:left="947" w:hanging="567"/>
        <w:jc w:val="both"/>
      </w:pPr>
      <w:bookmarkStart w:id="305" w:name="_Ref235776671"/>
      <w:r>
        <w:rPr>
          <w:rFonts w:hint="cs"/>
          <w:rtl/>
        </w:rPr>
        <w:t>המזמין יהא רשאי להפסיק את ההתקשרות עם ספק ללא צורך במתן הודעה מוקדמת במקרה שימונה לספק מפרק סופי או זמני.</w:t>
      </w:r>
      <w:bookmarkEnd w:id="305"/>
    </w:p>
    <w:p w14:paraId="1EC10CC5" w14:textId="67EEF4E9" w:rsidR="0006753A" w:rsidRDefault="0006753A" w:rsidP="00BC7739">
      <w:pPr>
        <w:numPr>
          <w:ilvl w:val="1"/>
          <w:numId w:val="29"/>
        </w:numPr>
        <w:tabs>
          <w:tab w:val="num" w:pos="947"/>
        </w:tabs>
        <w:spacing w:line="360" w:lineRule="auto"/>
        <w:ind w:left="947" w:hanging="567"/>
        <w:jc w:val="both"/>
      </w:pPr>
      <w:r>
        <w:rPr>
          <w:rFonts w:hint="cs"/>
          <w:rtl/>
        </w:rPr>
        <w:t xml:space="preserve">מובהר כי הספק אינו זכאי להארכת ההסכם מעבר לקבוע בו אלא בהסכמת המזמין, והמזמין יהיה רשאי לפעול בעניין זה בהתאם לשיקול דעתו הבלעדי בהתאם למצוין בסעיף </w:t>
      </w:r>
      <w:r>
        <w:rPr>
          <w:rtl/>
        </w:rPr>
        <w:fldChar w:fldCharType="begin"/>
      </w:r>
      <w:r>
        <w:rPr>
          <w:rtl/>
        </w:rPr>
        <w:instrText xml:space="preserve"> </w:instrText>
      </w:r>
      <w:r>
        <w:instrText>REF</w:instrText>
      </w:r>
      <w:r>
        <w:rPr>
          <w:rtl/>
        </w:rPr>
        <w:instrText xml:space="preserve"> _</w:instrText>
      </w:r>
      <w:r>
        <w:instrText>Ref343079867 \r \h</w:instrText>
      </w:r>
      <w:r>
        <w:rPr>
          <w:rtl/>
        </w:rPr>
        <w:instrText xml:space="preserve"> </w:instrText>
      </w:r>
      <w:r w:rsidR="00BC4116">
        <w:rPr>
          <w:rtl/>
        </w:rPr>
        <w:instrText xml:space="preserve"> \* </w:instrText>
      </w:r>
      <w:r w:rsidR="00BC4116">
        <w:instrText>MERGEFORMAT</w:instrText>
      </w:r>
      <w:r w:rsidR="00BC4116">
        <w:rPr>
          <w:rtl/>
        </w:rPr>
        <w:instrText xml:space="preserve"> </w:instrText>
      </w:r>
      <w:r>
        <w:rPr>
          <w:rtl/>
        </w:rPr>
      </w:r>
      <w:r>
        <w:rPr>
          <w:rtl/>
        </w:rPr>
        <w:fldChar w:fldCharType="separate"/>
      </w:r>
      <w:r w:rsidR="003B3901">
        <w:rPr>
          <w:cs/>
        </w:rPr>
        <w:t>‎</w:t>
      </w:r>
      <w:r w:rsidR="003B3901">
        <w:t>5.2.2</w:t>
      </w:r>
      <w:r>
        <w:rPr>
          <w:rtl/>
        </w:rPr>
        <w:fldChar w:fldCharType="end"/>
      </w:r>
      <w:r>
        <w:rPr>
          <w:rFonts w:hint="cs"/>
          <w:rtl/>
        </w:rPr>
        <w:t xml:space="preserve"> למכרז.</w:t>
      </w:r>
    </w:p>
    <w:p w14:paraId="6F13A513" w14:textId="77777777" w:rsidR="0006753A" w:rsidRDefault="0006753A" w:rsidP="00BC7739">
      <w:pPr>
        <w:numPr>
          <w:ilvl w:val="1"/>
          <w:numId w:val="29"/>
        </w:numPr>
        <w:tabs>
          <w:tab w:val="num" w:pos="947"/>
        </w:tabs>
        <w:spacing w:line="360" w:lineRule="auto"/>
        <w:ind w:left="947" w:hanging="567"/>
        <w:jc w:val="both"/>
        <w:rPr>
          <w:rtl/>
        </w:rPr>
      </w:pPr>
      <w:r w:rsidRPr="00CB4144">
        <w:rPr>
          <w:rFonts w:hint="cs"/>
          <w:rtl/>
        </w:rPr>
        <w:t xml:space="preserve">התקשרות שהוארכה תהיה כפופה לכל התנאים המפורטים במכרז ובחוזה, ותהיה מותנית בהמצאת המסמכים הנדרשים לצורך החתימה על חוזה זה, כגון, הארכת ערבות הביצוע, הארכת חוזה הביטוח, המצאת מסמכים הנדרשים על-ידי רשויות המס </w:t>
      </w:r>
      <w:proofErr w:type="spellStart"/>
      <w:r w:rsidRPr="00CB4144">
        <w:rPr>
          <w:rFonts w:hint="cs"/>
          <w:rtl/>
        </w:rPr>
        <w:t>וכו</w:t>
      </w:r>
      <w:proofErr w:type="spellEnd"/>
      <w:r w:rsidRPr="00CB4144">
        <w:rPr>
          <w:rFonts w:hint="cs"/>
          <w:rtl/>
        </w:rPr>
        <w:t xml:space="preserve">', </w:t>
      </w:r>
      <w:proofErr w:type="spellStart"/>
      <w:r w:rsidRPr="00CB4144">
        <w:rPr>
          <w:rFonts w:hint="cs"/>
          <w:rtl/>
        </w:rPr>
        <w:t>הכל</w:t>
      </w:r>
      <w:proofErr w:type="spellEnd"/>
      <w:r w:rsidRPr="00CB4144">
        <w:rPr>
          <w:rFonts w:hint="cs"/>
          <w:rtl/>
        </w:rPr>
        <w:t xml:space="preserve"> כפי שידרוש נציג המשרד. </w:t>
      </w:r>
    </w:p>
    <w:p w14:paraId="5FB0BCFE" w14:textId="77777777" w:rsidR="0006753A" w:rsidRDefault="0006753A" w:rsidP="00BC7739">
      <w:pPr>
        <w:numPr>
          <w:ilvl w:val="1"/>
          <w:numId w:val="29"/>
        </w:numPr>
        <w:tabs>
          <w:tab w:val="num" w:pos="947"/>
        </w:tabs>
        <w:spacing w:line="360" w:lineRule="auto"/>
        <w:ind w:left="947" w:hanging="567"/>
        <w:jc w:val="both"/>
      </w:pPr>
      <w:bookmarkStart w:id="306" w:name="_Ref226170697"/>
      <w:r>
        <w:rPr>
          <w:rFonts w:hint="cs"/>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לספק ע"פ הצגת חשבוניות כנדרש ולאחר בדיקתן ואישורן ע"י המזמין.</w:t>
      </w:r>
      <w:bookmarkEnd w:id="306"/>
    </w:p>
    <w:bookmarkEnd w:id="302"/>
    <w:p w14:paraId="1A4F361D" w14:textId="77777777" w:rsidR="0006753A" w:rsidRDefault="0006753A" w:rsidP="00BC7739">
      <w:pPr>
        <w:numPr>
          <w:ilvl w:val="1"/>
          <w:numId w:val="29"/>
        </w:numPr>
        <w:tabs>
          <w:tab w:val="num" w:pos="947"/>
        </w:tabs>
        <w:spacing w:line="360" w:lineRule="auto"/>
        <w:ind w:left="947" w:hanging="567"/>
        <w:jc w:val="both"/>
      </w:pPr>
      <w:r>
        <w:rPr>
          <w:rFonts w:hint="cs"/>
          <w:rtl/>
        </w:rPr>
        <w:t>בכל מקרה של הפסקת ההסכם כנ"ל לא יהיו לספק כל טענות ו/או תביעות ו/או דרישות תשלום בקשר עם ביטול ההתקשרות כאמור.</w:t>
      </w:r>
    </w:p>
    <w:p w14:paraId="6BDBC834" w14:textId="77777777" w:rsidR="0006753A" w:rsidRDefault="0006753A" w:rsidP="00BC7739">
      <w:pPr>
        <w:spacing w:line="360" w:lineRule="auto"/>
        <w:ind w:left="696"/>
        <w:jc w:val="both"/>
      </w:pPr>
    </w:p>
    <w:p w14:paraId="699C72A4"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rtl/>
          <w:lang w:eastAsia="en-US"/>
        </w:rPr>
      </w:pPr>
      <w:bookmarkStart w:id="307" w:name="_Ref303609814"/>
      <w:bookmarkStart w:id="308" w:name="_Ref190045574"/>
      <w:bookmarkStart w:id="309" w:name="_Toc444431645"/>
      <w:bookmarkStart w:id="310" w:name="_Toc445626007"/>
      <w:bookmarkStart w:id="311" w:name="_Toc447535491"/>
      <w:bookmarkStart w:id="312" w:name="_Toc448316681"/>
      <w:bookmarkStart w:id="313" w:name="_Toc448320959"/>
      <w:r w:rsidRPr="0006753A">
        <w:rPr>
          <w:rFonts w:asciiTheme="minorHAnsi" w:hAnsiTheme="minorHAnsi" w:cs="David" w:hint="cs"/>
          <w:sz w:val="24"/>
          <w:szCs w:val="24"/>
          <w:rtl/>
          <w:lang w:eastAsia="en-US"/>
        </w:rPr>
        <w:t>ערבות ביצוע</w:t>
      </w:r>
      <w:bookmarkEnd w:id="307"/>
      <w:bookmarkEnd w:id="308"/>
      <w:bookmarkEnd w:id="309"/>
      <w:bookmarkEnd w:id="310"/>
      <w:bookmarkEnd w:id="311"/>
      <w:bookmarkEnd w:id="312"/>
      <w:bookmarkEnd w:id="313"/>
    </w:p>
    <w:p w14:paraId="31E6F23E" w14:textId="01F87C4B" w:rsidR="0006753A" w:rsidRDefault="0006753A" w:rsidP="00BC7739">
      <w:pPr>
        <w:numPr>
          <w:ilvl w:val="1"/>
          <w:numId w:val="29"/>
        </w:numPr>
        <w:tabs>
          <w:tab w:val="num" w:pos="947"/>
        </w:tabs>
        <w:spacing w:line="360" w:lineRule="auto"/>
        <w:ind w:left="947" w:hanging="567"/>
        <w:jc w:val="both"/>
      </w:pPr>
      <w:bookmarkStart w:id="314" w:name="_Ref326224561"/>
      <w:r>
        <w:rPr>
          <w:rFonts w:hint="cs"/>
          <w:rtl/>
        </w:rPr>
        <w:t>במשך כל תקופת החוזה יעמיד הספק ערבות לביצוע השירותים (להלן: "ערבות לביצוע") אוטונומית ובלתי מותנית.</w:t>
      </w:r>
      <w:bookmarkEnd w:id="314"/>
    </w:p>
    <w:p w14:paraId="10F9C437" w14:textId="798F1A7F" w:rsidR="00EF22AE" w:rsidRDefault="00EF22AE" w:rsidP="00BC7739">
      <w:pPr>
        <w:numPr>
          <w:ilvl w:val="1"/>
          <w:numId w:val="29"/>
        </w:numPr>
        <w:tabs>
          <w:tab w:val="num" w:pos="947"/>
        </w:tabs>
        <w:spacing w:line="360" w:lineRule="auto"/>
        <w:ind w:left="947" w:hanging="567"/>
        <w:jc w:val="both"/>
      </w:pPr>
      <w:r>
        <w:rPr>
          <w:rFonts w:hint="cs"/>
          <w:rtl/>
        </w:rPr>
        <w:t>עובר לסיום תקופת החוזה, הספק יאריך הערבות כך שתסתיים רק לאחר תום תקופת האחריות על כל המוצרים שסיפק במהלך ההתקשרות.</w:t>
      </w:r>
    </w:p>
    <w:p w14:paraId="03E80740" w14:textId="13D8E5A9" w:rsidR="0006753A" w:rsidRDefault="0006753A" w:rsidP="00BC7739">
      <w:pPr>
        <w:numPr>
          <w:ilvl w:val="1"/>
          <w:numId w:val="29"/>
        </w:numPr>
        <w:tabs>
          <w:tab w:val="num" w:pos="947"/>
        </w:tabs>
        <w:spacing w:line="360" w:lineRule="auto"/>
        <w:ind w:left="947" w:hanging="567"/>
        <w:jc w:val="both"/>
      </w:pPr>
      <w:r>
        <w:rPr>
          <w:rFonts w:hint="cs"/>
          <w:rtl/>
        </w:rPr>
        <w:t xml:space="preserve">הערבות תהיה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Ref207687004 \r \h</w:instrText>
      </w:r>
      <w:r>
        <w:rPr>
          <w:rtl/>
        </w:rPr>
        <w:instrText xml:space="preserve"> </w:instrText>
      </w:r>
      <w:r w:rsidR="00BC4116">
        <w:rPr>
          <w:rtl/>
        </w:rPr>
        <w:instrText xml:space="preserve"> \* </w:instrText>
      </w:r>
      <w:r w:rsidR="00BC4116">
        <w:instrText>MERGEFORMAT</w:instrText>
      </w:r>
      <w:r w:rsidR="00BC4116">
        <w:rPr>
          <w:rtl/>
        </w:rPr>
        <w:instrText xml:space="preserve"> </w:instrText>
      </w:r>
      <w:r>
        <w:rPr>
          <w:rtl/>
        </w:rPr>
      </w:r>
      <w:r>
        <w:rPr>
          <w:rtl/>
        </w:rPr>
        <w:fldChar w:fldCharType="separate"/>
      </w:r>
      <w:r w:rsidR="003B3901">
        <w:rPr>
          <w:cs/>
        </w:rPr>
        <w:t>‎</w:t>
      </w:r>
      <w:r w:rsidR="003B3901">
        <w:t>17.2</w:t>
      </w:r>
      <w:r>
        <w:rPr>
          <w:rtl/>
        </w:rPr>
        <w:fldChar w:fldCharType="end"/>
      </w:r>
      <w:r>
        <w:rPr>
          <w:rFonts w:hint="cs"/>
          <w:rtl/>
        </w:rPr>
        <w:t xml:space="preserve"> למכרז.</w:t>
      </w:r>
    </w:p>
    <w:p w14:paraId="776AC3BD" w14:textId="260B6611" w:rsidR="0006753A" w:rsidRDefault="0006753A" w:rsidP="00BC7739">
      <w:pPr>
        <w:numPr>
          <w:ilvl w:val="1"/>
          <w:numId w:val="29"/>
        </w:numPr>
        <w:tabs>
          <w:tab w:val="num" w:pos="947"/>
        </w:tabs>
        <w:spacing w:line="360" w:lineRule="auto"/>
        <w:ind w:left="947" w:hanging="567"/>
        <w:jc w:val="both"/>
      </w:pPr>
      <w:r>
        <w:rPr>
          <w:rFonts w:hint="cs"/>
          <w:rtl/>
        </w:rPr>
        <w:t>הערבות הינה צמודה למדד המחירים לצרכן הידוע במועד החתימה על חוזה זה ותהיה בתוקף למשך כל תקופת החוזה + 60 יום לאחר סיומ</w:t>
      </w:r>
      <w:r w:rsidR="0025339A">
        <w:rPr>
          <w:rFonts w:hint="cs"/>
          <w:rtl/>
        </w:rPr>
        <w:t>ה</w:t>
      </w:r>
      <w:r>
        <w:rPr>
          <w:rFonts w:hint="cs"/>
          <w:rtl/>
        </w:rPr>
        <w:t xml:space="preserve">. </w:t>
      </w:r>
    </w:p>
    <w:p w14:paraId="55E43148" w14:textId="77777777" w:rsidR="0006753A" w:rsidRDefault="0006753A" w:rsidP="00BC7739">
      <w:pPr>
        <w:numPr>
          <w:ilvl w:val="1"/>
          <w:numId w:val="29"/>
        </w:numPr>
        <w:tabs>
          <w:tab w:val="num" w:pos="947"/>
        </w:tabs>
        <w:spacing w:line="360" w:lineRule="auto"/>
        <w:ind w:left="947" w:hanging="567"/>
        <w:jc w:val="both"/>
      </w:pPr>
      <w:bookmarkStart w:id="315" w:name="_Ref443833463"/>
      <w:r>
        <w:rPr>
          <w:rFonts w:hint="cs"/>
          <w:rtl/>
        </w:rPr>
        <w:lastRenderedPageBreak/>
        <w:t>המזמין יהא רשאי לחלט את הערבות כולה או חלקה, לפי שיקול דעתו הבלעדי, בכל מקרה שהספק לא יעמוד בתנאי מתנאי החוזה ו/או בתנאי מתנאי המכרז ו/או בגין כל נזק שייגרם למזמין ע"י הספק ו/או עובדיו ו/או מי מטעמו, בהתראה של שבועיים מראש וזאת מבלי לפגוע בזכויות המזמין לכל סעד אחר לפי כל דין.</w:t>
      </w:r>
      <w:bookmarkEnd w:id="315"/>
    </w:p>
    <w:p w14:paraId="2E43684E" w14:textId="77777777" w:rsidR="0006753A" w:rsidRPr="00CB4144" w:rsidRDefault="0006753A" w:rsidP="00BC7739">
      <w:pPr>
        <w:numPr>
          <w:ilvl w:val="1"/>
          <w:numId w:val="29"/>
        </w:numPr>
        <w:tabs>
          <w:tab w:val="num" w:pos="947"/>
        </w:tabs>
        <w:spacing w:line="360" w:lineRule="auto"/>
        <w:ind w:left="947" w:hanging="567"/>
        <w:jc w:val="both"/>
      </w:pPr>
      <w:r w:rsidRPr="00CB4144">
        <w:rPr>
          <w:rtl/>
        </w:rPr>
        <w:t>בחילוט הערבות אין כדי למנוע מה</w:t>
      </w:r>
      <w:r w:rsidRPr="00CB4144">
        <w:rPr>
          <w:rFonts w:hint="cs"/>
          <w:rtl/>
        </w:rPr>
        <w:t>מזמין</w:t>
      </w:r>
      <w:r w:rsidRPr="00CB4144">
        <w:rPr>
          <w:rtl/>
        </w:rPr>
        <w:t xml:space="preserve"> לתבוע מ</w:t>
      </w:r>
      <w:r w:rsidRPr="00CB4144">
        <w:rPr>
          <w:rFonts w:hint="cs"/>
          <w:rtl/>
        </w:rPr>
        <w:t>הספק</w:t>
      </w:r>
      <w:r w:rsidRPr="00CB4144">
        <w:rPr>
          <w:rtl/>
        </w:rPr>
        <w:t xml:space="preserve"> את מלוא נזקיו, במידה שאלה עולים על הסכום שחולט.</w:t>
      </w:r>
    </w:p>
    <w:p w14:paraId="6B05474F" w14:textId="77777777" w:rsidR="0006753A" w:rsidRDefault="0006753A" w:rsidP="00BC7739">
      <w:pPr>
        <w:numPr>
          <w:ilvl w:val="1"/>
          <w:numId w:val="29"/>
        </w:numPr>
        <w:tabs>
          <w:tab w:val="num" w:pos="947"/>
        </w:tabs>
        <w:spacing w:line="360" w:lineRule="auto"/>
        <w:ind w:left="947" w:hanging="567"/>
        <w:jc w:val="both"/>
      </w:pPr>
      <w:r>
        <w:rPr>
          <w:rFonts w:hint="cs"/>
          <w:rtl/>
        </w:rPr>
        <w:t>חילט המשרד את הערבות או חלקה והסכם זה לא בוטל או הופסק, יהיה על הספק לדאוג על חשבונו לערבות חדשה בסכום דומה.</w:t>
      </w:r>
    </w:p>
    <w:p w14:paraId="448D8CC6" w14:textId="70DEC8AA" w:rsidR="0006753A" w:rsidRDefault="0006753A" w:rsidP="00A84815">
      <w:pPr>
        <w:autoSpaceDE w:val="0"/>
        <w:autoSpaceDN w:val="0"/>
        <w:spacing w:before="120" w:after="120" w:line="360" w:lineRule="auto"/>
        <w:ind w:left="139" w:firstLine="808"/>
        <w:jc w:val="both"/>
        <w:rPr>
          <w:b/>
          <w:bCs/>
          <w:rtl/>
        </w:rPr>
      </w:pPr>
      <w:r>
        <w:rPr>
          <w:rFonts w:hint="cs"/>
          <w:b/>
          <w:bCs/>
          <w:rtl/>
        </w:rPr>
        <w:t>סעיף זה הינו תנאי יסודי בהסכם</w:t>
      </w:r>
      <w:r w:rsidR="00F33FC1">
        <w:rPr>
          <w:rFonts w:hint="cs"/>
          <w:b/>
          <w:bCs/>
          <w:rtl/>
        </w:rPr>
        <w:t>.</w:t>
      </w:r>
    </w:p>
    <w:p w14:paraId="055E5123" w14:textId="77777777" w:rsidR="0006753A" w:rsidRDefault="0006753A" w:rsidP="00A84815">
      <w:pPr>
        <w:autoSpaceDE w:val="0"/>
        <w:autoSpaceDN w:val="0"/>
        <w:spacing w:before="120" w:after="120" w:line="360" w:lineRule="auto"/>
        <w:ind w:left="139" w:firstLine="943"/>
        <w:jc w:val="both"/>
        <w:rPr>
          <w:b/>
          <w:bCs/>
        </w:rPr>
      </w:pPr>
    </w:p>
    <w:p w14:paraId="0E5B70F4"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lang w:eastAsia="en-US"/>
        </w:rPr>
      </w:pPr>
      <w:bookmarkStart w:id="316" w:name="_Toc444431646"/>
      <w:bookmarkStart w:id="317" w:name="_Toc445626008"/>
      <w:bookmarkStart w:id="318" w:name="_Toc447535492"/>
      <w:bookmarkStart w:id="319" w:name="_Toc448316682"/>
      <w:bookmarkStart w:id="320" w:name="_Toc448320960"/>
      <w:r w:rsidRPr="0006753A">
        <w:rPr>
          <w:rFonts w:asciiTheme="minorHAnsi" w:hAnsiTheme="minorHAnsi" w:cs="David" w:hint="cs"/>
          <w:sz w:val="24"/>
          <w:szCs w:val="24"/>
          <w:rtl/>
          <w:lang w:eastAsia="en-US"/>
        </w:rPr>
        <w:t>העדר בלעדיות</w:t>
      </w:r>
      <w:bookmarkEnd w:id="316"/>
      <w:bookmarkEnd w:id="317"/>
      <w:bookmarkEnd w:id="318"/>
      <w:bookmarkEnd w:id="319"/>
      <w:bookmarkEnd w:id="320"/>
    </w:p>
    <w:p w14:paraId="6508EDD2" w14:textId="77777777" w:rsidR="0006753A" w:rsidRDefault="0006753A" w:rsidP="00BC7739">
      <w:pPr>
        <w:spacing w:line="360" w:lineRule="auto"/>
        <w:ind w:left="360"/>
        <w:jc w:val="both"/>
        <w:rPr>
          <w:rtl/>
        </w:rPr>
      </w:pPr>
      <w:r>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המזמין שלא לבקש מהספק או מכל גורם אחר כלשהו שירותים כלל או לבטל חלק מן השירותים נשוא חוזה זה, לרבות שינוי בכמויות, ולבצע שירותים אלו בעצמו, </w:t>
      </w:r>
      <w:proofErr w:type="spellStart"/>
      <w:r>
        <w:rPr>
          <w:rFonts w:hint="cs"/>
          <w:rtl/>
        </w:rPr>
        <w:t>הכל</w:t>
      </w:r>
      <w:proofErr w:type="spellEnd"/>
      <w:r>
        <w:rPr>
          <w:rFonts w:hint="cs"/>
          <w:rtl/>
        </w:rPr>
        <w:t xml:space="preserve"> לפי שיקול דעתו המוחלט של המשרד.</w:t>
      </w:r>
    </w:p>
    <w:p w14:paraId="22987F70" w14:textId="77777777" w:rsidR="0006753A" w:rsidRDefault="0006753A" w:rsidP="00BC7739">
      <w:pPr>
        <w:spacing w:line="360" w:lineRule="auto"/>
        <w:jc w:val="both"/>
        <w:rPr>
          <w:rtl/>
        </w:rPr>
      </w:pPr>
    </w:p>
    <w:p w14:paraId="4F5D9F9D"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lang w:eastAsia="en-US"/>
        </w:rPr>
      </w:pPr>
      <w:bookmarkStart w:id="321" w:name="_Ref327795825"/>
      <w:bookmarkStart w:id="322" w:name="_Toc444431647"/>
      <w:bookmarkStart w:id="323" w:name="_Toc445626009"/>
      <w:bookmarkStart w:id="324" w:name="_Toc447535493"/>
      <w:bookmarkStart w:id="325" w:name="_Toc448316683"/>
      <w:bookmarkStart w:id="326" w:name="_Toc448320961"/>
      <w:r w:rsidRPr="0006753A">
        <w:rPr>
          <w:rFonts w:asciiTheme="minorHAnsi" w:hAnsiTheme="minorHAnsi" w:cs="David" w:hint="cs"/>
          <w:sz w:val="24"/>
          <w:szCs w:val="24"/>
          <w:rtl/>
          <w:lang w:eastAsia="en-US"/>
        </w:rPr>
        <w:t>נציגים</w:t>
      </w:r>
      <w:bookmarkEnd w:id="321"/>
      <w:bookmarkEnd w:id="322"/>
      <w:bookmarkEnd w:id="323"/>
      <w:bookmarkEnd w:id="324"/>
      <w:bookmarkEnd w:id="325"/>
      <w:bookmarkEnd w:id="326"/>
    </w:p>
    <w:p w14:paraId="55C11F27" w14:textId="4546E251" w:rsidR="0006753A" w:rsidRDefault="0006753A" w:rsidP="00BC7739">
      <w:pPr>
        <w:numPr>
          <w:ilvl w:val="1"/>
          <w:numId w:val="29"/>
        </w:numPr>
        <w:tabs>
          <w:tab w:val="num" w:pos="947"/>
        </w:tabs>
        <w:spacing w:line="360" w:lineRule="auto"/>
        <w:ind w:left="947" w:hanging="567"/>
        <w:jc w:val="both"/>
      </w:pPr>
      <w:bookmarkStart w:id="327" w:name="_Ref345415732"/>
      <w:r>
        <w:rPr>
          <w:rFonts w:hint="cs"/>
          <w:b/>
          <w:bCs/>
          <w:rtl/>
        </w:rPr>
        <w:t>נציג המזמין</w:t>
      </w:r>
      <w:r w:rsidR="0025339A">
        <w:rPr>
          <w:rFonts w:hint="cs"/>
          <w:rtl/>
        </w:rPr>
        <w:t xml:space="preserve"> </w:t>
      </w:r>
      <w:r w:rsidR="0025339A">
        <w:rPr>
          <w:rtl/>
        </w:rPr>
        <w:t>–</w:t>
      </w:r>
      <w:r w:rsidR="0025339A">
        <w:rPr>
          <w:rFonts w:hint="cs"/>
          <w:rtl/>
        </w:rPr>
        <w:t xml:space="preserve"> </w:t>
      </w:r>
      <w:r>
        <w:rPr>
          <w:rFonts w:hint="cs"/>
          <w:rtl/>
        </w:rPr>
        <w:t>לצורך ביצוע חוזה זה נציג המזמין הוא חשב המשרד ו/או מי שיוסמך על ידו בכתב (להלן: "נציג המשרד" / "נציג המזמין"). המזמין רשאי להחליף את נציגו בכל עת על ידי מתן הודעה בכתב לספק.</w:t>
      </w:r>
      <w:bookmarkEnd w:id="327"/>
      <w:r>
        <w:rPr>
          <w:rFonts w:hint="cs"/>
          <w:rtl/>
        </w:rPr>
        <w:t xml:space="preserve"> </w:t>
      </w:r>
    </w:p>
    <w:p w14:paraId="6CD50231" w14:textId="46C3E7D7" w:rsidR="0006753A" w:rsidRDefault="0006753A" w:rsidP="00BC7739">
      <w:pPr>
        <w:numPr>
          <w:ilvl w:val="1"/>
          <w:numId w:val="29"/>
        </w:numPr>
        <w:tabs>
          <w:tab w:val="num" w:pos="947"/>
        </w:tabs>
        <w:spacing w:line="360" w:lineRule="auto"/>
        <w:ind w:left="947" w:hanging="567"/>
        <w:jc w:val="both"/>
      </w:pPr>
      <w:bookmarkStart w:id="328" w:name="_Ref345415740"/>
      <w:r>
        <w:rPr>
          <w:rFonts w:hint="cs"/>
          <w:b/>
          <w:bCs/>
          <w:rtl/>
        </w:rPr>
        <w:t xml:space="preserve">המנהלת </w:t>
      </w:r>
      <w:r>
        <w:rPr>
          <w:rtl/>
        </w:rPr>
        <w:t>–</w:t>
      </w:r>
      <w:r>
        <w:rPr>
          <w:rFonts w:hint="cs"/>
          <w:rtl/>
        </w:rPr>
        <w:t xml:space="preserve"> מנהלת היחידה לשיקום וניידות במשרד הבריאות או מי שמונה מטעמה.</w:t>
      </w:r>
      <w:bookmarkEnd w:id="328"/>
    </w:p>
    <w:p w14:paraId="42C208A3" w14:textId="5C04F9D0" w:rsidR="0006753A" w:rsidRDefault="0006753A" w:rsidP="00985262">
      <w:pPr>
        <w:numPr>
          <w:ilvl w:val="1"/>
          <w:numId w:val="29"/>
        </w:numPr>
        <w:tabs>
          <w:tab w:val="num" w:pos="947"/>
        </w:tabs>
        <w:spacing w:line="360" w:lineRule="auto"/>
        <w:ind w:left="947" w:hanging="567"/>
        <w:jc w:val="both"/>
      </w:pPr>
      <w:bookmarkStart w:id="329" w:name="_Ref326237057"/>
      <w:r>
        <w:rPr>
          <w:rFonts w:hint="cs"/>
          <w:b/>
          <w:bCs/>
          <w:sz w:val="24"/>
          <w:rtl/>
        </w:rPr>
        <w:t>נציג הספק</w:t>
      </w:r>
      <w:r>
        <w:rPr>
          <w:rFonts w:hint="cs"/>
          <w:sz w:val="24"/>
          <w:rtl/>
        </w:rPr>
        <w:t xml:space="preserve"> </w:t>
      </w:r>
      <w:bookmarkEnd w:id="329"/>
      <w:r w:rsidRPr="00985262">
        <w:rPr>
          <w:rFonts w:hint="cs"/>
          <w:b/>
          <w:bCs/>
          <w:rtl/>
        </w:rPr>
        <w:t xml:space="preserve">לעניין </w:t>
      </w:r>
      <w:r w:rsidR="00985262" w:rsidRPr="00985262">
        <w:rPr>
          <w:rFonts w:hint="cs"/>
          <w:b/>
          <w:bCs/>
          <w:rtl/>
        </w:rPr>
        <w:t>ריכוז ההתקשרות</w:t>
      </w:r>
      <w:r w:rsidR="00985262">
        <w:rPr>
          <w:rFonts w:hint="cs"/>
          <w:rtl/>
        </w:rPr>
        <w:t xml:space="preserve"> ב</w:t>
      </w:r>
      <w:r>
        <w:rPr>
          <w:rFonts w:hint="cs"/>
          <w:rtl/>
        </w:rPr>
        <w:t>חוזה זה</w:t>
      </w:r>
      <w:r w:rsidR="00985262">
        <w:rPr>
          <w:rFonts w:hint="cs"/>
          <w:rtl/>
        </w:rPr>
        <w:t xml:space="preserve"> </w:t>
      </w:r>
      <w:r w:rsidR="00985262">
        <w:rPr>
          <w:rtl/>
        </w:rPr>
        <w:t>–</w:t>
      </w:r>
      <w:r w:rsidR="00985262">
        <w:rPr>
          <w:rFonts w:hint="cs"/>
          <w:rtl/>
        </w:rPr>
        <w:t xml:space="preserve"> </w:t>
      </w:r>
      <w:r>
        <w:rPr>
          <w:rFonts w:hint="cs"/>
          <w:rtl/>
        </w:rPr>
        <w:t>___________________.</w:t>
      </w:r>
      <w:r w:rsidR="00747700">
        <w:rPr>
          <w:rFonts w:hint="cs"/>
          <w:rtl/>
        </w:rPr>
        <w:t xml:space="preserve"> </w:t>
      </w:r>
      <w:r>
        <w:rPr>
          <w:rFonts w:hint="cs"/>
          <w:rtl/>
        </w:rPr>
        <w:t>ת.ז:___________________,</w:t>
      </w:r>
    </w:p>
    <w:p w14:paraId="28D2325A" w14:textId="6AB9F7D9" w:rsidR="0006753A" w:rsidRPr="00CB4144" w:rsidRDefault="0006753A" w:rsidP="00BC7739">
      <w:pPr>
        <w:numPr>
          <w:ilvl w:val="2"/>
          <w:numId w:val="29"/>
        </w:numPr>
        <w:tabs>
          <w:tab w:val="clear" w:pos="1517"/>
          <w:tab w:val="num" w:pos="862"/>
          <w:tab w:val="num" w:pos="1656"/>
        </w:tabs>
        <w:spacing w:line="360" w:lineRule="auto"/>
        <w:ind w:left="1656"/>
        <w:jc w:val="both"/>
        <w:rPr>
          <w:rtl/>
        </w:rPr>
      </w:pPr>
      <w:r>
        <w:rPr>
          <w:rFonts w:hint="cs"/>
          <w:rtl/>
        </w:rPr>
        <w:t xml:space="preserve">נציג הספק הינו </w:t>
      </w:r>
      <w:r w:rsidRPr="00CB4144">
        <w:rPr>
          <w:rtl/>
        </w:rPr>
        <w:t>מבין עובדיו, מנהליו, או בעליו</w:t>
      </w:r>
      <w:r w:rsidR="00985262">
        <w:rPr>
          <w:rFonts w:hint="cs"/>
          <w:rtl/>
        </w:rPr>
        <w:t>/שותפיו</w:t>
      </w:r>
      <w:r w:rsidRPr="00CB4144">
        <w:rPr>
          <w:rtl/>
        </w:rPr>
        <w:t xml:space="preserve"> </w:t>
      </w:r>
      <w:r w:rsidRPr="00CB4144">
        <w:t>–</w:t>
      </w:r>
      <w:r w:rsidRPr="00CB4144">
        <w:rPr>
          <w:rtl/>
        </w:rPr>
        <w:t xml:space="preserve"> אדם שיהיה אחראי לקשר עם ה</w:t>
      </w:r>
      <w:r w:rsidRPr="00CB4144">
        <w:rPr>
          <w:rFonts w:hint="cs"/>
          <w:rtl/>
        </w:rPr>
        <w:t xml:space="preserve">משרד </w:t>
      </w:r>
      <w:r w:rsidRPr="00CB4144">
        <w:rPr>
          <w:rtl/>
        </w:rPr>
        <w:t>בכל נושא הנובע והכרוך בביצוע של חוזה זה (להלן – הרכז). הספק ידאג כי הרכז יהיה זמין לפניות המ</w:t>
      </w:r>
      <w:r w:rsidRPr="00CB4144">
        <w:rPr>
          <w:rFonts w:hint="cs"/>
          <w:rtl/>
        </w:rPr>
        <w:t>שר</w:t>
      </w:r>
      <w:r w:rsidRPr="00CB4144">
        <w:rPr>
          <w:rtl/>
        </w:rPr>
        <w:t>ד בכל שעות העבודה, בכל ימי העבודה.</w:t>
      </w:r>
    </w:p>
    <w:p w14:paraId="22E27812"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tl/>
        </w:rPr>
        <w:t>הספק יודיע למ</w:t>
      </w:r>
      <w:r w:rsidRPr="00CB4144">
        <w:rPr>
          <w:rFonts w:hint="cs"/>
          <w:rtl/>
        </w:rPr>
        <w:t>שר</w:t>
      </w:r>
      <w:r w:rsidRPr="00CB4144">
        <w:rPr>
          <w:rtl/>
        </w:rPr>
        <w:t>ד על החלפתו ו/או הפסקת פעולתו של ה</w:t>
      </w:r>
      <w:r>
        <w:rPr>
          <w:rFonts w:hint="cs"/>
          <w:rtl/>
        </w:rPr>
        <w:t>נציג</w:t>
      </w:r>
      <w:r w:rsidRPr="00CB4144">
        <w:rPr>
          <w:rtl/>
        </w:rPr>
        <w:t>, מיד עם כל שינוי כאמור.</w:t>
      </w:r>
    </w:p>
    <w:p w14:paraId="6525080E" w14:textId="418BCA41" w:rsidR="0006753A" w:rsidRDefault="0006753A" w:rsidP="00BC7739">
      <w:pPr>
        <w:numPr>
          <w:ilvl w:val="2"/>
          <w:numId w:val="29"/>
        </w:numPr>
        <w:tabs>
          <w:tab w:val="clear" w:pos="1517"/>
          <w:tab w:val="num" w:pos="862"/>
          <w:tab w:val="num" w:pos="1656"/>
        </w:tabs>
        <w:spacing w:line="360" w:lineRule="auto"/>
        <w:ind w:left="1656"/>
        <w:jc w:val="both"/>
      </w:pPr>
      <w:r>
        <w:rPr>
          <w:rFonts w:hint="cs"/>
          <w:rtl/>
        </w:rPr>
        <w:t>המזמין יהא רשאי בכל עת לדרוש מן הספק להחליף את הנציג מטעמו והספק מתחייב לעשות כן בתוך 14 ימי עבודה לכל היותר.</w:t>
      </w:r>
    </w:p>
    <w:p w14:paraId="05CDBAB9" w14:textId="77777777" w:rsidR="00985262" w:rsidRDefault="00985262" w:rsidP="00985262">
      <w:pPr>
        <w:numPr>
          <w:ilvl w:val="1"/>
          <w:numId w:val="29"/>
        </w:numPr>
        <w:tabs>
          <w:tab w:val="num" w:pos="947"/>
        </w:tabs>
        <w:spacing w:line="360" w:lineRule="auto"/>
        <w:ind w:left="947" w:hanging="567"/>
        <w:jc w:val="both"/>
      </w:pPr>
      <w:r w:rsidRPr="00985262">
        <w:rPr>
          <w:rFonts w:hint="cs"/>
          <w:b/>
          <w:bCs/>
          <w:rtl/>
        </w:rPr>
        <w:t>נציג הספק לעניין ריכוז הנושאים המקצועיים</w:t>
      </w:r>
      <w:r>
        <w:rPr>
          <w:rFonts w:hint="cs"/>
          <w:rtl/>
        </w:rPr>
        <w:t xml:space="preserve"> במסגרת חוזה זה </w:t>
      </w:r>
      <w:r>
        <w:rPr>
          <w:rtl/>
        </w:rPr>
        <w:t>–</w:t>
      </w:r>
      <w:r>
        <w:rPr>
          <w:rFonts w:hint="cs"/>
          <w:rtl/>
        </w:rPr>
        <w:t xml:space="preserve"> ___________________. ת.ז:___________________,</w:t>
      </w:r>
    </w:p>
    <w:p w14:paraId="58DA5AC6" w14:textId="28AD539C" w:rsidR="00985262" w:rsidRPr="00CB4144" w:rsidRDefault="00985262" w:rsidP="00985262">
      <w:pPr>
        <w:numPr>
          <w:ilvl w:val="2"/>
          <w:numId w:val="29"/>
        </w:numPr>
        <w:tabs>
          <w:tab w:val="clear" w:pos="1517"/>
          <w:tab w:val="num" w:pos="862"/>
          <w:tab w:val="num" w:pos="1656"/>
        </w:tabs>
        <w:spacing w:line="360" w:lineRule="auto"/>
        <w:ind w:left="1656"/>
        <w:jc w:val="both"/>
        <w:rPr>
          <w:rtl/>
        </w:rPr>
      </w:pPr>
      <w:r>
        <w:rPr>
          <w:rFonts w:hint="cs"/>
          <w:rtl/>
        </w:rPr>
        <w:t xml:space="preserve">נציג הספק הינו קלינאי תקשורת מטעם הספק </w:t>
      </w:r>
      <w:r>
        <w:rPr>
          <w:rtl/>
        </w:rPr>
        <w:t>–</w:t>
      </w:r>
      <w:r>
        <w:rPr>
          <w:rFonts w:hint="cs"/>
          <w:rtl/>
        </w:rPr>
        <w:t xml:space="preserve"> אדם שיהיה אחראי </w:t>
      </w:r>
      <w:r w:rsidRPr="00CB4144">
        <w:rPr>
          <w:rtl/>
        </w:rPr>
        <w:t>לקשר עם ה</w:t>
      </w:r>
      <w:r w:rsidRPr="00CB4144">
        <w:rPr>
          <w:rFonts w:hint="cs"/>
          <w:rtl/>
        </w:rPr>
        <w:t xml:space="preserve">משרד </w:t>
      </w:r>
      <w:r w:rsidRPr="00CB4144">
        <w:rPr>
          <w:rtl/>
        </w:rPr>
        <w:t xml:space="preserve">בכל נושא </w:t>
      </w:r>
      <w:r w:rsidRPr="00985262">
        <w:rPr>
          <w:rFonts w:hint="cs"/>
          <w:b/>
          <w:bCs/>
          <w:rtl/>
        </w:rPr>
        <w:t>מקצועי</w:t>
      </w:r>
      <w:r>
        <w:rPr>
          <w:rFonts w:hint="cs"/>
          <w:rtl/>
        </w:rPr>
        <w:t xml:space="preserve"> </w:t>
      </w:r>
      <w:r w:rsidRPr="00CB4144">
        <w:rPr>
          <w:rtl/>
        </w:rPr>
        <w:t>הנובע והכרוך בביצוע של חוזה זה</w:t>
      </w:r>
      <w:r>
        <w:rPr>
          <w:rFonts w:hint="cs"/>
          <w:rtl/>
        </w:rPr>
        <w:t>.</w:t>
      </w:r>
      <w:r w:rsidRPr="00CB4144">
        <w:rPr>
          <w:rtl/>
        </w:rPr>
        <w:t xml:space="preserve"> הספק ידאג כי הרכז יהיה זמין לפניות המ</w:t>
      </w:r>
      <w:r w:rsidRPr="00CB4144">
        <w:rPr>
          <w:rFonts w:hint="cs"/>
          <w:rtl/>
        </w:rPr>
        <w:t>שר</w:t>
      </w:r>
      <w:r w:rsidRPr="00CB4144">
        <w:rPr>
          <w:rtl/>
        </w:rPr>
        <w:t>ד בכל שעות העבודה, בכל ימי העבודה.</w:t>
      </w:r>
    </w:p>
    <w:p w14:paraId="4BD93C57" w14:textId="77777777" w:rsidR="00985262" w:rsidRPr="00CB4144" w:rsidRDefault="00985262" w:rsidP="00985262">
      <w:pPr>
        <w:numPr>
          <w:ilvl w:val="2"/>
          <w:numId w:val="29"/>
        </w:numPr>
        <w:tabs>
          <w:tab w:val="clear" w:pos="1517"/>
          <w:tab w:val="num" w:pos="862"/>
          <w:tab w:val="num" w:pos="1656"/>
        </w:tabs>
        <w:spacing w:line="360" w:lineRule="auto"/>
        <w:ind w:left="1656"/>
        <w:jc w:val="both"/>
      </w:pPr>
      <w:r w:rsidRPr="00CB4144">
        <w:rPr>
          <w:rtl/>
        </w:rPr>
        <w:lastRenderedPageBreak/>
        <w:t>הספק יודיע למ</w:t>
      </w:r>
      <w:r w:rsidRPr="00CB4144">
        <w:rPr>
          <w:rFonts w:hint="cs"/>
          <w:rtl/>
        </w:rPr>
        <w:t>שר</w:t>
      </w:r>
      <w:r w:rsidRPr="00CB4144">
        <w:rPr>
          <w:rtl/>
        </w:rPr>
        <w:t>ד על החלפתו ו/או הפסקת פעולתו של ה</w:t>
      </w:r>
      <w:r>
        <w:rPr>
          <w:rFonts w:hint="cs"/>
          <w:rtl/>
        </w:rPr>
        <w:t>נציג</w:t>
      </w:r>
      <w:r w:rsidRPr="00CB4144">
        <w:rPr>
          <w:rtl/>
        </w:rPr>
        <w:t>, מיד עם כל שינוי כאמור.</w:t>
      </w:r>
    </w:p>
    <w:p w14:paraId="13D95627" w14:textId="67ECAA59" w:rsidR="00985262" w:rsidRDefault="00985262" w:rsidP="00985262">
      <w:pPr>
        <w:numPr>
          <w:ilvl w:val="2"/>
          <w:numId w:val="29"/>
        </w:numPr>
        <w:tabs>
          <w:tab w:val="clear" w:pos="1517"/>
          <w:tab w:val="num" w:pos="862"/>
          <w:tab w:val="num" w:pos="1656"/>
        </w:tabs>
        <w:spacing w:line="360" w:lineRule="auto"/>
        <w:ind w:left="1656"/>
        <w:jc w:val="both"/>
      </w:pPr>
      <w:r>
        <w:rPr>
          <w:rFonts w:hint="cs"/>
          <w:rtl/>
        </w:rPr>
        <w:t>המזמין יהא רשאי בכל עת לדרוש מן הספק להחליף את הנציג מטעמו והספק מתחייב לעשות כן בתוך 14 ימי עבודה לכל היותר.</w:t>
      </w:r>
    </w:p>
    <w:p w14:paraId="58B2DFCB" w14:textId="77777777" w:rsidR="0006753A" w:rsidRPr="00985262" w:rsidRDefault="0006753A" w:rsidP="00A84815">
      <w:pPr>
        <w:spacing w:line="360" w:lineRule="auto"/>
      </w:pPr>
    </w:p>
    <w:p w14:paraId="61405F5D"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lang w:eastAsia="en-US"/>
        </w:rPr>
      </w:pPr>
      <w:bookmarkStart w:id="330" w:name="_Toc444431648"/>
      <w:bookmarkStart w:id="331" w:name="_Toc445626010"/>
      <w:bookmarkStart w:id="332" w:name="_Toc447535494"/>
      <w:bookmarkStart w:id="333" w:name="_Toc448316684"/>
      <w:bookmarkStart w:id="334" w:name="_Toc448320962"/>
      <w:r w:rsidRPr="0006753A">
        <w:rPr>
          <w:rFonts w:asciiTheme="minorHAnsi" w:hAnsiTheme="minorHAnsi" w:cs="David" w:hint="eastAsia"/>
          <w:sz w:val="24"/>
          <w:szCs w:val="24"/>
          <w:rtl/>
          <w:lang w:eastAsia="en-US"/>
        </w:rPr>
        <w:t>התחייבויות</w:t>
      </w:r>
      <w:r w:rsidRPr="0006753A">
        <w:rPr>
          <w:rFonts w:asciiTheme="minorHAnsi" w:hAnsiTheme="minorHAnsi" w:cs="David"/>
          <w:sz w:val="24"/>
          <w:szCs w:val="24"/>
          <w:rtl/>
          <w:lang w:eastAsia="en-US"/>
        </w:rPr>
        <w:t xml:space="preserve"> </w:t>
      </w:r>
      <w:r w:rsidRPr="0006753A">
        <w:rPr>
          <w:rFonts w:asciiTheme="minorHAnsi" w:hAnsiTheme="minorHAnsi" w:cs="David" w:hint="eastAsia"/>
          <w:sz w:val="24"/>
          <w:szCs w:val="24"/>
          <w:rtl/>
          <w:lang w:eastAsia="en-US"/>
        </w:rPr>
        <w:t>הספק</w:t>
      </w:r>
      <w:bookmarkEnd w:id="330"/>
      <w:bookmarkEnd w:id="331"/>
      <w:bookmarkEnd w:id="332"/>
      <w:bookmarkEnd w:id="333"/>
      <w:bookmarkEnd w:id="334"/>
    </w:p>
    <w:p w14:paraId="7D974CD8" w14:textId="77777777" w:rsidR="0006753A" w:rsidRPr="00DA1810" w:rsidRDefault="0006753A" w:rsidP="00BC7739">
      <w:pPr>
        <w:numPr>
          <w:ilvl w:val="1"/>
          <w:numId w:val="29"/>
        </w:numPr>
        <w:tabs>
          <w:tab w:val="num" w:pos="947"/>
        </w:tabs>
        <w:spacing w:line="360" w:lineRule="auto"/>
        <w:ind w:left="947" w:hanging="567"/>
        <w:jc w:val="both"/>
        <w:rPr>
          <w:b/>
          <w:bCs/>
          <w:rtl/>
        </w:rPr>
      </w:pPr>
      <w:r w:rsidRPr="00DA1810">
        <w:rPr>
          <w:rFonts w:hint="cs"/>
          <w:b/>
          <w:bCs/>
          <w:rtl/>
        </w:rPr>
        <w:t>התארגנות לעמידה בהתחייבויות ההסכם</w:t>
      </w:r>
    </w:p>
    <w:p w14:paraId="306C0769" w14:textId="649EEF15"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 xml:space="preserve">הספק מתחייב להפעיל שירות לטיפול בהזמנות שיופנו אליו במלוא היקפן לא יאוחר מ-90 יום מיום הכרזתו כזוכה במכרז (להלן- </w:t>
      </w:r>
      <w:r w:rsidRPr="00CB4144">
        <w:rPr>
          <w:rtl/>
        </w:rPr>
        <w:t xml:space="preserve">"מועד </w:t>
      </w:r>
      <w:r w:rsidRPr="00CB4144">
        <w:rPr>
          <w:rFonts w:hint="eastAsia"/>
          <w:rtl/>
        </w:rPr>
        <w:t>ההפעלה</w:t>
      </w:r>
      <w:r w:rsidRPr="00CB4144">
        <w:rPr>
          <w:rtl/>
        </w:rPr>
        <w:t>"</w:t>
      </w:r>
      <w:r w:rsidRPr="00CB4144">
        <w:rPr>
          <w:rFonts w:hint="cs"/>
          <w:rtl/>
        </w:rPr>
        <w:t xml:space="preserve">). </w:t>
      </w:r>
    </w:p>
    <w:p w14:paraId="3B65143F"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מובהר בזאת לספק, כי התחלת מתן השירות במועד ההפעלה הינה מעיקרי הסכם זה, וכי אי עמידתו בתנאי זה מהווה הפרה יסודית של ההסכם, אשר בגינה יהא המשרד רשאי, מבלי לגרוע מזכותו לכל סעד או תרופה המוקנים לו על-פי הסכם זה ו/או על-פי הדין, להפסיק את ההתקשרות עמו ולחלט את הערבות הבנקאית</w:t>
      </w:r>
      <w:r>
        <w:rPr>
          <w:rFonts w:hint="cs"/>
          <w:rtl/>
        </w:rPr>
        <w:t>.</w:t>
      </w:r>
      <w:r w:rsidRPr="00CB4144">
        <w:rPr>
          <w:rFonts w:hint="cs"/>
          <w:rtl/>
        </w:rPr>
        <w:t xml:space="preserve"> </w:t>
      </w:r>
    </w:p>
    <w:p w14:paraId="2FC68B35"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כדי להתארגן לביצוע השירות במועד ההפעלה, מתחייב הספק לנקוט בפרק הזמן שבין החתימה על ההסכם לבין מועד ההפעלה בכל הפעולות הנדרשות כדי לעמוד בביצוע המטלות במסגרת ההסכם, לרבות הפעולות המפורטות להלן.</w:t>
      </w:r>
    </w:p>
    <w:p w14:paraId="6ED72D51" w14:textId="73C49004" w:rsidR="0006753A" w:rsidRPr="00CB4144" w:rsidRDefault="0006753A" w:rsidP="00914A5B">
      <w:pPr>
        <w:numPr>
          <w:ilvl w:val="2"/>
          <w:numId w:val="29"/>
        </w:numPr>
        <w:tabs>
          <w:tab w:val="clear" w:pos="1517"/>
          <w:tab w:val="num" w:pos="862"/>
          <w:tab w:val="num" w:pos="1656"/>
        </w:tabs>
        <w:spacing w:line="360" w:lineRule="auto"/>
        <w:ind w:left="1656"/>
        <w:jc w:val="both"/>
      </w:pPr>
      <w:bookmarkStart w:id="335" w:name="_Ref448837747"/>
      <w:r w:rsidRPr="00CB4144">
        <w:rPr>
          <w:rFonts w:hint="eastAsia"/>
          <w:rtl/>
        </w:rPr>
        <w:t>מערך</w:t>
      </w:r>
      <w:r w:rsidRPr="00CB4144">
        <w:rPr>
          <w:rtl/>
        </w:rPr>
        <w:t xml:space="preserve"> לוגיסטי- במידה שאין לספק מערך לוגיסטי פועל במועד הזכייה במכרז (המופעל ישירות על-ידו או באמצעות מי מטעמו), עליו להפעיל מערך כאמור עד למועד ההפעלה, בין בעצמו ובין באמצעות מי מטעמו.</w:t>
      </w:r>
      <w:bookmarkEnd w:id="335"/>
      <w:r w:rsidRPr="00CB4144">
        <w:rPr>
          <w:rtl/>
        </w:rPr>
        <w:t xml:space="preserve"> </w:t>
      </w:r>
    </w:p>
    <w:p w14:paraId="4FF27E0D" w14:textId="31BD2F77" w:rsidR="0006753A" w:rsidRPr="00CB4144" w:rsidRDefault="0006753A" w:rsidP="00BC7739">
      <w:pPr>
        <w:numPr>
          <w:ilvl w:val="2"/>
          <w:numId w:val="29"/>
        </w:numPr>
        <w:tabs>
          <w:tab w:val="clear" w:pos="1517"/>
          <w:tab w:val="num" w:pos="862"/>
          <w:tab w:val="num" w:pos="1656"/>
        </w:tabs>
        <w:spacing w:line="360" w:lineRule="auto"/>
        <w:ind w:left="1656"/>
        <w:jc w:val="both"/>
      </w:pPr>
      <w:bookmarkStart w:id="336" w:name="_Ref448837751"/>
      <w:r w:rsidRPr="00CB4144">
        <w:rPr>
          <w:rFonts w:hint="eastAsia"/>
          <w:rtl/>
        </w:rPr>
        <w:t>מוקד</w:t>
      </w:r>
      <w:r w:rsidRPr="00CB4144">
        <w:rPr>
          <w:rtl/>
        </w:rPr>
        <w:t xml:space="preserve"> שירות טלפוני- הספק מתחייב להקים, עד למועד ההפעלה, מוקד טלפוני, אשר יטפל בפניות הזכאים או בני משפחתם</w:t>
      </w:r>
      <w:r w:rsidR="009F4A16">
        <w:rPr>
          <w:rFonts w:hint="cs"/>
          <w:rtl/>
        </w:rPr>
        <w:t xml:space="preserve">, בהתאם לאמור בסעיף </w:t>
      </w:r>
      <w:r w:rsidR="009F4A16">
        <w:rPr>
          <w:rtl/>
        </w:rPr>
        <w:fldChar w:fldCharType="begin"/>
      </w:r>
      <w:r w:rsidR="009F4A16">
        <w:rPr>
          <w:rtl/>
        </w:rPr>
        <w:instrText xml:space="preserve"> </w:instrText>
      </w:r>
      <w:r w:rsidR="009F4A16">
        <w:rPr>
          <w:rFonts w:hint="cs"/>
        </w:rPr>
        <w:instrText>REF</w:instrText>
      </w:r>
      <w:r w:rsidR="009F4A16">
        <w:rPr>
          <w:rFonts w:hint="cs"/>
          <w:rtl/>
        </w:rPr>
        <w:instrText xml:space="preserve"> _</w:instrText>
      </w:r>
      <w:r w:rsidR="009F4A16">
        <w:rPr>
          <w:rFonts w:hint="cs"/>
        </w:rPr>
        <w:instrText>Ref435972743 \r \h</w:instrText>
      </w:r>
      <w:r w:rsidR="009F4A16">
        <w:rPr>
          <w:rtl/>
        </w:rPr>
        <w:instrText xml:space="preserve"> </w:instrText>
      </w:r>
      <w:r w:rsidR="00BC7739">
        <w:rPr>
          <w:rtl/>
        </w:rPr>
        <w:instrText xml:space="preserve"> \* </w:instrText>
      </w:r>
      <w:r w:rsidR="00BC7739">
        <w:instrText>MERGEFORMAT</w:instrText>
      </w:r>
      <w:r w:rsidR="00BC7739">
        <w:rPr>
          <w:rtl/>
        </w:rPr>
        <w:instrText xml:space="preserve"> </w:instrText>
      </w:r>
      <w:r w:rsidR="009F4A16">
        <w:rPr>
          <w:rtl/>
        </w:rPr>
      </w:r>
      <w:r w:rsidR="009F4A16">
        <w:rPr>
          <w:rtl/>
        </w:rPr>
        <w:fldChar w:fldCharType="separate"/>
      </w:r>
      <w:r w:rsidR="003B3901">
        <w:rPr>
          <w:cs/>
        </w:rPr>
        <w:t>‎</w:t>
      </w:r>
      <w:r w:rsidR="003B3901">
        <w:t>2.1.1.5</w:t>
      </w:r>
      <w:r w:rsidR="009F4A16">
        <w:rPr>
          <w:rtl/>
        </w:rPr>
        <w:fldChar w:fldCharType="end"/>
      </w:r>
      <w:r w:rsidR="009F4A16">
        <w:rPr>
          <w:rFonts w:hint="cs"/>
          <w:rtl/>
        </w:rPr>
        <w:t xml:space="preserve"> לפרק 2 במכרז</w:t>
      </w:r>
      <w:r w:rsidRPr="00CB4144">
        <w:rPr>
          <w:rtl/>
        </w:rPr>
        <w:t>.</w:t>
      </w:r>
      <w:bookmarkEnd w:id="336"/>
      <w:r w:rsidRPr="00CB4144">
        <w:rPr>
          <w:rtl/>
        </w:rPr>
        <w:t xml:space="preserve"> </w:t>
      </w:r>
    </w:p>
    <w:p w14:paraId="24DA9BDB" w14:textId="77777777" w:rsidR="0006753A" w:rsidRPr="00CB4144" w:rsidRDefault="0006753A" w:rsidP="00BC7739">
      <w:pPr>
        <w:numPr>
          <w:ilvl w:val="2"/>
          <w:numId w:val="29"/>
        </w:numPr>
        <w:tabs>
          <w:tab w:val="clear" w:pos="1517"/>
          <w:tab w:val="num" w:pos="862"/>
          <w:tab w:val="num" w:pos="1656"/>
        </w:tabs>
        <w:spacing w:line="360" w:lineRule="auto"/>
        <w:ind w:left="1656"/>
        <w:jc w:val="both"/>
      </w:pPr>
      <w:bookmarkStart w:id="337" w:name="_Ref448837756"/>
      <w:r w:rsidRPr="00CB4144">
        <w:rPr>
          <w:rFonts w:hint="eastAsia"/>
          <w:rtl/>
        </w:rPr>
        <w:t>מערך</w:t>
      </w:r>
      <w:r w:rsidRPr="00CB4144">
        <w:rPr>
          <w:rtl/>
        </w:rPr>
        <w:t xml:space="preserve"> תיעוד- הספק מתחייב להקים, עד למועד ההפעלה, מערך תיעוד שבאמצעותו יתעד את ההזמנות שיופנו אליו, פניות של זכאים, ואשר ישמש אותו לדיווחים למשרד ובכל היבט אחר הנדרש במסגרת ההסכם.</w:t>
      </w:r>
      <w:bookmarkEnd w:id="337"/>
      <w:r w:rsidRPr="00CB4144">
        <w:rPr>
          <w:rtl/>
        </w:rPr>
        <w:t xml:space="preserve"> </w:t>
      </w:r>
    </w:p>
    <w:p w14:paraId="7199DFF2"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eastAsia"/>
          <w:rtl/>
        </w:rPr>
        <w:t>מבלי</w:t>
      </w:r>
      <w:r w:rsidRPr="00CB4144">
        <w:rPr>
          <w:rtl/>
        </w:rPr>
        <w:t xml:space="preserve"> לגרוע מהאמור לעיל, המשרד רשאי שלא להעביר הזמנות לספק עד להשלמתן של החובות דלעיל לשביעות רצונו </w:t>
      </w:r>
      <w:r w:rsidRPr="00CB4144">
        <w:rPr>
          <w:rFonts w:hint="eastAsia"/>
          <w:rtl/>
        </w:rPr>
        <w:t>המלאה</w:t>
      </w:r>
      <w:r w:rsidRPr="00CB4144">
        <w:rPr>
          <w:rtl/>
        </w:rPr>
        <w:t>.</w:t>
      </w:r>
    </w:p>
    <w:p w14:paraId="37313A61" w14:textId="2FC15A31" w:rsidR="0006753A" w:rsidRPr="00DA1810" w:rsidRDefault="0006753A" w:rsidP="00BC7739">
      <w:pPr>
        <w:numPr>
          <w:ilvl w:val="1"/>
          <w:numId w:val="29"/>
        </w:numPr>
        <w:tabs>
          <w:tab w:val="num" w:pos="947"/>
        </w:tabs>
        <w:spacing w:line="360" w:lineRule="auto"/>
        <w:ind w:left="947" w:hanging="567"/>
        <w:jc w:val="both"/>
        <w:rPr>
          <w:b/>
          <w:bCs/>
        </w:rPr>
      </w:pPr>
      <w:r w:rsidRPr="004E5BF9">
        <w:rPr>
          <w:rFonts w:hint="cs"/>
          <w:b/>
          <w:bCs/>
          <w:rtl/>
        </w:rPr>
        <w:t xml:space="preserve">הוראות לאופן </w:t>
      </w:r>
      <w:r w:rsidRPr="00DA1810">
        <w:rPr>
          <w:rFonts w:hint="cs"/>
          <w:b/>
          <w:bCs/>
          <w:rtl/>
        </w:rPr>
        <w:t>מתן הש</w:t>
      </w:r>
      <w:r w:rsidR="00914A5B">
        <w:rPr>
          <w:rFonts w:hint="cs"/>
          <w:b/>
          <w:bCs/>
          <w:rtl/>
        </w:rPr>
        <w:t>י</w:t>
      </w:r>
      <w:r w:rsidRPr="00DA1810">
        <w:rPr>
          <w:rFonts w:hint="cs"/>
          <w:b/>
          <w:bCs/>
          <w:rtl/>
        </w:rPr>
        <w:t>רות</w:t>
      </w:r>
    </w:p>
    <w:p w14:paraId="769971A1" w14:textId="77777777" w:rsidR="0006753A" w:rsidRDefault="0006753A" w:rsidP="00BC7739">
      <w:pPr>
        <w:numPr>
          <w:ilvl w:val="2"/>
          <w:numId w:val="29"/>
        </w:numPr>
        <w:tabs>
          <w:tab w:val="clear" w:pos="1517"/>
          <w:tab w:val="num" w:pos="862"/>
          <w:tab w:val="num" w:pos="1656"/>
        </w:tabs>
        <w:spacing w:line="360" w:lineRule="auto"/>
        <w:ind w:left="1656"/>
        <w:jc w:val="both"/>
      </w:pPr>
      <w:r>
        <w:rPr>
          <w:rFonts w:hint="cs"/>
          <w:rtl/>
        </w:rPr>
        <w:t>הספק יפעל להצגת המוצרים, מתן התנסות בהם ואספקתם לפי האמור בפרק 2</w:t>
      </w:r>
      <w:r>
        <w:t xml:space="preserve"> </w:t>
      </w:r>
      <w:r>
        <w:rPr>
          <w:rFonts w:hint="cs"/>
          <w:rtl/>
        </w:rPr>
        <w:t>למכרז.</w:t>
      </w:r>
    </w:p>
    <w:p w14:paraId="77A917E2" w14:textId="4FCF6C08"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בנסיבות שבהן השיווק של ה</w:t>
      </w:r>
      <w:r>
        <w:rPr>
          <w:rFonts w:hint="cs"/>
          <w:rtl/>
        </w:rPr>
        <w:t>מוצרים</w:t>
      </w:r>
      <w:r w:rsidRPr="00CB4144">
        <w:rPr>
          <w:rFonts w:hint="cs"/>
          <w:rtl/>
        </w:rPr>
        <w:t xml:space="preserve"> לזכאי לא נעשה על ידי הספק עצמ</w:t>
      </w:r>
      <w:r w:rsidR="004F3E72">
        <w:rPr>
          <w:rFonts w:hint="cs"/>
          <w:rtl/>
        </w:rPr>
        <w:t>ו, אלא על ידי משווק מטעמו (להלן:</w:t>
      </w:r>
      <w:r w:rsidRPr="00CB4144">
        <w:rPr>
          <w:rFonts w:hint="cs"/>
          <w:rtl/>
        </w:rPr>
        <w:t xml:space="preserve"> </w:t>
      </w:r>
      <w:r w:rsidRPr="00CB4144">
        <w:rPr>
          <w:rtl/>
        </w:rPr>
        <w:t>"משווק"</w:t>
      </w:r>
      <w:r w:rsidRPr="00CB4144">
        <w:rPr>
          <w:rFonts w:hint="cs"/>
          <w:rtl/>
        </w:rPr>
        <w:t xml:space="preserve">), מתחייב הספק כי הדרישות המפורטות לעיל יתקיימו במשווק. הפרת הדרישות או אי-קיומן על ידי המשווק תהווה הפרה של ההסכם על ידי הספק עצמו. </w:t>
      </w:r>
    </w:p>
    <w:p w14:paraId="2D06369C" w14:textId="77777777" w:rsidR="0006753A" w:rsidRPr="00CB4144" w:rsidRDefault="0006753A" w:rsidP="00BC7739">
      <w:pPr>
        <w:numPr>
          <w:ilvl w:val="2"/>
          <w:numId w:val="29"/>
        </w:numPr>
        <w:tabs>
          <w:tab w:val="clear" w:pos="1517"/>
          <w:tab w:val="num" w:pos="862"/>
          <w:tab w:val="num" w:pos="1656"/>
        </w:tabs>
        <w:spacing w:line="360" w:lineRule="auto"/>
        <w:ind w:left="1656"/>
        <w:jc w:val="both"/>
        <w:rPr>
          <w:rtl/>
        </w:rPr>
      </w:pPr>
      <w:r w:rsidRPr="00CB4144">
        <w:rPr>
          <w:rFonts w:hint="cs"/>
          <w:rtl/>
        </w:rPr>
        <w:t>מבלי לגרוע מהאמור לעיל, המשרד יהיה רשאי להורות לספק להפסיק לעבוד עם משווק מסוים, אם נמצא כי המשווק אינו עומד בדרישות המשרד.</w:t>
      </w:r>
    </w:p>
    <w:p w14:paraId="6269BBBD" w14:textId="77777777" w:rsidR="0006753A" w:rsidRPr="00DA1810" w:rsidRDefault="0006753A" w:rsidP="00BC7739">
      <w:pPr>
        <w:numPr>
          <w:ilvl w:val="1"/>
          <w:numId w:val="29"/>
        </w:numPr>
        <w:tabs>
          <w:tab w:val="num" w:pos="947"/>
        </w:tabs>
        <w:spacing w:line="360" w:lineRule="auto"/>
        <w:ind w:left="947" w:hanging="567"/>
        <w:jc w:val="both"/>
        <w:rPr>
          <w:b/>
          <w:bCs/>
        </w:rPr>
      </w:pPr>
      <w:r w:rsidRPr="00DA1810">
        <w:rPr>
          <w:rFonts w:hint="eastAsia"/>
          <w:b/>
          <w:bCs/>
          <w:rtl/>
        </w:rPr>
        <w:t>קטלוגים</w:t>
      </w:r>
      <w:r w:rsidRPr="00DA1810">
        <w:rPr>
          <w:b/>
          <w:bCs/>
          <w:rtl/>
        </w:rPr>
        <w:t xml:space="preserve"> </w:t>
      </w:r>
      <w:r w:rsidRPr="00DA1810">
        <w:rPr>
          <w:rFonts w:hint="eastAsia"/>
          <w:b/>
          <w:bCs/>
          <w:rtl/>
        </w:rPr>
        <w:t>ודפי</w:t>
      </w:r>
      <w:r w:rsidRPr="00DA1810">
        <w:rPr>
          <w:b/>
          <w:bCs/>
          <w:rtl/>
        </w:rPr>
        <w:t xml:space="preserve"> </w:t>
      </w:r>
      <w:r w:rsidRPr="00DA1810">
        <w:rPr>
          <w:rFonts w:hint="eastAsia"/>
          <w:b/>
          <w:bCs/>
          <w:rtl/>
        </w:rPr>
        <w:t>מידע</w:t>
      </w:r>
    </w:p>
    <w:p w14:paraId="0D541CED" w14:textId="14FCC37B" w:rsidR="0006753A" w:rsidRDefault="0006753A" w:rsidP="00BC7739">
      <w:pPr>
        <w:numPr>
          <w:ilvl w:val="2"/>
          <w:numId w:val="29"/>
        </w:numPr>
        <w:tabs>
          <w:tab w:val="clear" w:pos="1517"/>
          <w:tab w:val="num" w:pos="862"/>
          <w:tab w:val="num" w:pos="1656"/>
        </w:tabs>
        <w:spacing w:line="360" w:lineRule="auto"/>
        <w:ind w:left="1656"/>
        <w:jc w:val="both"/>
      </w:pPr>
      <w:r>
        <w:rPr>
          <w:rFonts w:hint="cs"/>
          <w:rtl/>
        </w:rPr>
        <w:lastRenderedPageBreak/>
        <w:t>הספק מתחייב להמצי</w:t>
      </w:r>
      <w:r w:rsidR="003E42AF">
        <w:rPr>
          <w:rFonts w:hint="cs"/>
          <w:rtl/>
        </w:rPr>
        <w:t>א</w:t>
      </w:r>
      <w:r>
        <w:rPr>
          <w:rFonts w:hint="cs"/>
          <w:rtl/>
        </w:rPr>
        <w:t xml:space="preserve"> לזכאי את דפי מידע, חוברת הדרכה וקטלוגים כמפורט בפרק 2 למכרז.</w:t>
      </w:r>
    </w:p>
    <w:p w14:paraId="6EE66CB6"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 xml:space="preserve">הספק מתחייב להמציא ליחידה הארצית למכשירי שיקום וניידות קטלוג וחוברת הדרכה עבור כל מוצר מורשה שהוא מספק, וזאת במספר עותקים שידרוש </w:t>
      </w:r>
      <w:r w:rsidRPr="00CB4144">
        <w:rPr>
          <w:rFonts w:hint="eastAsia"/>
          <w:rtl/>
        </w:rPr>
        <w:t>המזמין</w:t>
      </w:r>
      <w:r w:rsidRPr="00CB4144">
        <w:rPr>
          <w:rtl/>
        </w:rPr>
        <w:t xml:space="preserve"> ותוך 30 ימים מיום חתימת ההסכם. </w:t>
      </w:r>
    </w:p>
    <w:p w14:paraId="18E5804D"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מבלי לגרוע מהאמור לעיל, המשרד רשאי שלא להעביר הזמנות לספק עד להשלמתן של החובות דלעיל לשביעות רצונו המלאה.</w:t>
      </w:r>
      <w:r w:rsidRPr="00CB4144">
        <w:t xml:space="preserve"> </w:t>
      </w:r>
    </w:p>
    <w:p w14:paraId="3777B8F4" w14:textId="2953C0D0" w:rsidR="0006753A" w:rsidRPr="00DA1810" w:rsidRDefault="0006753A" w:rsidP="00914A5B">
      <w:pPr>
        <w:numPr>
          <w:ilvl w:val="1"/>
          <w:numId w:val="29"/>
        </w:numPr>
        <w:tabs>
          <w:tab w:val="num" w:pos="947"/>
        </w:tabs>
        <w:spacing w:line="360" w:lineRule="auto"/>
        <w:ind w:left="947" w:hanging="567"/>
        <w:jc w:val="both"/>
        <w:rPr>
          <w:b/>
          <w:bCs/>
        </w:rPr>
      </w:pPr>
      <w:bookmarkStart w:id="338" w:name="_Ref341031805"/>
      <w:r w:rsidRPr="00DA1810">
        <w:rPr>
          <w:rFonts w:hint="eastAsia"/>
          <w:b/>
          <w:bCs/>
          <w:rtl/>
        </w:rPr>
        <w:t>זיהוי</w:t>
      </w:r>
      <w:r w:rsidRPr="00DA1810">
        <w:rPr>
          <w:b/>
          <w:bCs/>
          <w:rtl/>
        </w:rPr>
        <w:t xml:space="preserve"> </w:t>
      </w:r>
      <w:r w:rsidRPr="00DA1810">
        <w:rPr>
          <w:rFonts w:hint="eastAsia"/>
          <w:b/>
          <w:bCs/>
          <w:rtl/>
        </w:rPr>
        <w:t>וזהות</w:t>
      </w:r>
      <w:r w:rsidRPr="00DA1810">
        <w:rPr>
          <w:b/>
          <w:bCs/>
          <w:rtl/>
        </w:rPr>
        <w:t xml:space="preserve"> </w:t>
      </w:r>
      <w:r w:rsidRPr="00DA1810">
        <w:rPr>
          <w:rFonts w:hint="eastAsia"/>
          <w:b/>
          <w:bCs/>
          <w:rtl/>
        </w:rPr>
        <w:t>מוצרים</w:t>
      </w:r>
      <w:bookmarkEnd w:id="338"/>
    </w:p>
    <w:p w14:paraId="06FF3E36"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הספק מתחייב שעל כל מוצר מורשה המסופק על-ידו יוטבע סימון היצרן, באופן שמאפשר לזהות את [1] שם היצרן, [2] דגם</w:t>
      </w:r>
      <w:r>
        <w:rPr>
          <w:rFonts w:hint="cs"/>
          <w:rtl/>
        </w:rPr>
        <w:t xml:space="preserve"> המוצר</w:t>
      </w:r>
      <w:r w:rsidRPr="00CB4144">
        <w:rPr>
          <w:rFonts w:hint="cs"/>
          <w:rtl/>
        </w:rPr>
        <w:t>.</w:t>
      </w:r>
    </w:p>
    <w:p w14:paraId="090261BB"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הספק מתחייב לספק אך ורק מוצרים מדגם זהה לחלוטין למוצרים המורשים שהורשה לספק בעקבות זכייתו במכרז.</w:t>
      </w:r>
    </w:p>
    <w:p w14:paraId="3B6BFAAE" w14:textId="232C2917" w:rsidR="0006753A" w:rsidRPr="00CB4144" w:rsidRDefault="00914A5B" w:rsidP="00BC7739">
      <w:pPr>
        <w:numPr>
          <w:ilvl w:val="2"/>
          <w:numId w:val="29"/>
        </w:numPr>
        <w:tabs>
          <w:tab w:val="clear" w:pos="1517"/>
          <w:tab w:val="num" w:pos="862"/>
          <w:tab w:val="num" w:pos="1656"/>
        </w:tabs>
        <w:spacing w:line="360" w:lineRule="auto"/>
        <w:ind w:left="1656"/>
        <w:jc w:val="both"/>
      </w:pPr>
      <w:r>
        <w:rPr>
          <w:rFonts w:hint="cs"/>
          <w:rtl/>
        </w:rPr>
        <w:t xml:space="preserve">לעניין זה, </w:t>
      </w:r>
      <w:r w:rsidR="0006753A" w:rsidRPr="00CB4144">
        <w:rPr>
          <w:rFonts w:hint="cs"/>
          <w:rtl/>
        </w:rPr>
        <w:t xml:space="preserve">מוצר מדגם "זהה לחלוטין" </w:t>
      </w:r>
      <w:r>
        <w:rPr>
          <w:rFonts w:hint="cs"/>
          <w:rtl/>
        </w:rPr>
        <w:t xml:space="preserve">משמעותו </w:t>
      </w:r>
      <w:r w:rsidR="0006753A" w:rsidRPr="00CB4144">
        <w:rPr>
          <w:rtl/>
        </w:rPr>
        <w:t>–</w:t>
      </w:r>
      <w:r w:rsidR="0006753A" w:rsidRPr="00CB4144">
        <w:rPr>
          <w:rFonts w:hint="cs"/>
          <w:rtl/>
        </w:rPr>
        <w:t xml:space="preserve"> לרבות משקלו, החומרים המרכיבים אותו, שם היצרן, ארץ הייצור, שמו המסחרי וקוד הפריט אצל היצרן.</w:t>
      </w:r>
    </w:p>
    <w:p w14:paraId="387CC472"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אספקת מוצר שאינו מורשה או החלפת מוצר מורשה במוצר אחר, שאינו מורשה, או אספקה של מוצר שאינו מדגם זהה לחלוטין לזה שהוצע במסגרת המכרז אסורה בהחלט ומהווה הפרה יסודית של החוזה, אף אם הדבר נעשה לבקשת הזכאי.</w:t>
      </w:r>
    </w:p>
    <w:p w14:paraId="25891E16" w14:textId="77777777"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החלפת מוצר מורשה במוצר שאינו מורשה מותנית בהסכמה בכתב ומראש של המשרד.</w:t>
      </w:r>
    </w:p>
    <w:p w14:paraId="1853EF36" w14:textId="77777777" w:rsidR="0006753A" w:rsidRPr="00CB4144" w:rsidRDefault="0006753A" w:rsidP="00BC7739">
      <w:pPr>
        <w:numPr>
          <w:ilvl w:val="3"/>
          <w:numId w:val="29"/>
        </w:numPr>
        <w:tabs>
          <w:tab w:val="num" w:pos="1656"/>
        </w:tabs>
        <w:spacing w:line="360" w:lineRule="auto"/>
        <w:ind w:left="2364" w:hanging="709"/>
        <w:jc w:val="both"/>
      </w:pPr>
      <w:r w:rsidRPr="00CB4144">
        <w:rPr>
          <w:rFonts w:hint="cs"/>
          <w:rtl/>
        </w:rPr>
        <w:t>במידה ש</w:t>
      </w:r>
      <w:r>
        <w:rPr>
          <w:rFonts w:hint="cs"/>
          <w:rtl/>
        </w:rPr>
        <w:t>ה</w:t>
      </w:r>
      <w:r w:rsidRPr="00CB4144">
        <w:rPr>
          <w:rFonts w:hint="cs"/>
          <w:rtl/>
        </w:rPr>
        <w:t xml:space="preserve">יצרן הפסיק לייצר מוצר מורשה והוא מייצר תחתיו דגם מקביל, יפנה הספק למזמין לקבלת אישור להחלפת הדגם שיסופק לזכאים. </w:t>
      </w:r>
    </w:p>
    <w:p w14:paraId="670CAD73" w14:textId="77777777" w:rsidR="0006753A" w:rsidRPr="00CB4144" w:rsidRDefault="0006753A" w:rsidP="00BC7739">
      <w:pPr>
        <w:numPr>
          <w:ilvl w:val="3"/>
          <w:numId w:val="29"/>
        </w:numPr>
        <w:tabs>
          <w:tab w:val="num" w:pos="1656"/>
        </w:tabs>
        <w:spacing w:line="360" w:lineRule="auto"/>
        <w:ind w:left="2364" w:hanging="709"/>
        <w:jc w:val="both"/>
      </w:pPr>
      <w:r w:rsidRPr="00CB4144">
        <w:rPr>
          <w:rFonts w:hint="cs"/>
          <w:rtl/>
        </w:rPr>
        <w:t xml:space="preserve">אישור המשרד יינתן בהתחשב, בין היתר, באיכות המוצר החלופי ובמחירו. </w:t>
      </w:r>
    </w:p>
    <w:p w14:paraId="6C6715E0" w14:textId="0D18B6CB" w:rsidR="0006753A" w:rsidRDefault="0006753A" w:rsidP="003727CC">
      <w:pPr>
        <w:numPr>
          <w:ilvl w:val="2"/>
          <w:numId w:val="29"/>
        </w:numPr>
        <w:tabs>
          <w:tab w:val="clear" w:pos="1517"/>
          <w:tab w:val="num" w:pos="862"/>
          <w:tab w:val="num" w:pos="1656"/>
        </w:tabs>
        <w:spacing w:line="360" w:lineRule="auto"/>
        <w:ind w:left="1656"/>
        <w:jc w:val="both"/>
      </w:pPr>
      <w:r w:rsidRPr="004E5BF9">
        <w:rPr>
          <w:rFonts w:hint="cs"/>
          <w:rtl/>
        </w:rPr>
        <w:t>הספק מתחייב לספק את ה</w:t>
      </w:r>
      <w:r>
        <w:rPr>
          <w:rFonts w:hint="cs"/>
          <w:rtl/>
        </w:rPr>
        <w:t>מוצרים</w:t>
      </w:r>
      <w:r w:rsidRPr="004E5BF9">
        <w:rPr>
          <w:rFonts w:hint="cs"/>
          <w:rtl/>
        </w:rPr>
        <w:t xml:space="preserve"> באיכות הראויה לשיווק מסחרי, ובכל מקרה לא לספק מוצר המוגדר כ: "סוג ב'", "פגום", "לא למכירה" "עודפים" או כל הגדרה </w:t>
      </w:r>
      <w:r w:rsidR="003727CC">
        <w:rPr>
          <w:rFonts w:hint="cs"/>
          <w:rtl/>
        </w:rPr>
        <w:t>בעלת משמעות זו</w:t>
      </w:r>
      <w:r w:rsidRPr="004E5BF9">
        <w:rPr>
          <w:rFonts w:hint="cs"/>
          <w:rtl/>
        </w:rPr>
        <w:t>.</w:t>
      </w:r>
      <w:r w:rsidRPr="00DA1810">
        <w:rPr>
          <w:rFonts w:hint="cs"/>
          <w:rtl/>
        </w:rPr>
        <w:t xml:space="preserve"> אספקה של מוצר כמפורט בסעיף</w:t>
      </w:r>
      <w:r w:rsidR="00747700">
        <w:rPr>
          <w:rFonts w:hint="cs"/>
          <w:rtl/>
        </w:rPr>
        <w:t xml:space="preserve"> </w:t>
      </w:r>
      <w:r>
        <w:rPr>
          <w:rFonts w:hint="cs"/>
          <w:rtl/>
        </w:rPr>
        <w:t xml:space="preserve">זה </w:t>
      </w:r>
      <w:r w:rsidRPr="004E5BF9">
        <w:rPr>
          <w:rFonts w:hint="cs"/>
          <w:rtl/>
        </w:rPr>
        <w:t>מהווה הפרה יסודית של הה</w:t>
      </w:r>
      <w:r w:rsidRPr="00DA1810">
        <w:rPr>
          <w:rFonts w:hint="cs"/>
          <w:rtl/>
        </w:rPr>
        <w:t xml:space="preserve">סכם. המשרד שומר את הזכות לגרוע ספק שסיפק מוצרים כמצוין לעיל מרשימת הספקים המורשים וכן לא להעביר תשלום בגינם וזאת מבלי לגרוע מזכויותיו ומהתרופות המגיעות לו מתוקף הסכם זה. </w:t>
      </w:r>
    </w:p>
    <w:p w14:paraId="638DD5BF" w14:textId="7730492E" w:rsidR="006E1AA1" w:rsidRDefault="006E1AA1" w:rsidP="00C35F70">
      <w:pPr>
        <w:numPr>
          <w:ilvl w:val="2"/>
          <w:numId w:val="29"/>
        </w:numPr>
        <w:tabs>
          <w:tab w:val="clear" w:pos="1517"/>
          <w:tab w:val="num" w:pos="862"/>
          <w:tab w:val="num" w:pos="1656"/>
        </w:tabs>
        <w:spacing w:line="360" w:lineRule="auto"/>
        <w:ind w:left="1656"/>
        <w:jc w:val="both"/>
      </w:pPr>
      <w:bookmarkStart w:id="339" w:name="_Ref446229528"/>
      <w:r>
        <w:rPr>
          <w:rFonts w:hint="cs"/>
          <w:rtl/>
        </w:rPr>
        <w:t>הספק מתחייב כי כל מוצר</w:t>
      </w:r>
      <w:r w:rsidRPr="006E1AA1">
        <w:rPr>
          <w:rFonts w:hint="cs"/>
          <w:rtl/>
        </w:rPr>
        <w:t xml:space="preserve"> </w:t>
      </w:r>
      <w:r>
        <w:rPr>
          <w:rFonts w:hint="cs"/>
          <w:rtl/>
        </w:rPr>
        <w:t xml:space="preserve">אשר יבקש למכור לזכאים במסגרת המכרז, </w:t>
      </w:r>
      <w:r w:rsidR="00C35F70">
        <w:rPr>
          <w:rFonts w:hint="cs"/>
          <w:rtl/>
        </w:rPr>
        <w:t>יקבל</w:t>
      </w:r>
      <w:r>
        <w:rPr>
          <w:rFonts w:hint="cs"/>
          <w:rtl/>
        </w:rPr>
        <w:t xml:space="preserve"> את אישור המשרד, על בסיס הדרישות המפורטות להלן:</w:t>
      </w:r>
      <w:bookmarkEnd w:id="339"/>
    </w:p>
    <w:p w14:paraId="28CD2316" w14:textId="77777777" w:rsidR="006E1AA1" w:rsidRDefault="006E1AA1" w:rsidP="006E1AA1">
      <w:pPr>
        <w:numPr>
          <w:ilvl w:val="3"/>
          <w:numId w:val="29"/>
        </w:numPr>
        <w:tabs>
          <w:tab w:val="num" w:pos="1656"/>
        </w:tabs>
        <w:spacing w:line="360" w:lineRule="auto"/>
        <w:ind w:left="2364" w:hanging="709"/>
        <w:jc w:val="both"/>
      </w:pPr>
      <w:r>
        <w:rPr>
          <w:rFonts w:hint="cs"/>
          <w:rtl/>
        </w:rPr>
        <w:t xml:space="preserve">מאפשרים שימוש בנוסחאות הגברה </w:t>
      </w:r>
      <w:proofErr w:type="spellStart"/>
      <w:r w:rsidRPr="006E1AA1">
        <w:t>Dsl</w:t>
      </w:r>
      <w:proofErr w:type="spellEnd"/>
      <w:r>
        <w:rPr>
          <w:rFonts w:hint="cs"/>
          <w:rtl/>
        </w:rPr>
        <w:t xml:space="preserve"> ו-</w:t>
      </w:r>
      <w:r>
        <w:rPr>
          <w:rFonts w:hint="cs"/>
        </w:rPr>
        <w:t>NAL</w:t>
      </w:r>
      <w:r>
        <w:rPr>
          <w:rFonts w:hint="cs"/>
          <w:rtl/>
        </w:rPr>
        <w:t>.</w:t>
      </w:r>
    </w:p>
    <w:p w14:paraId="60C7CED1" w14:textId="77777777" w:rsidR="006E1AA1" w:rsidRDefault="006E1AA1" w:rsidP="006E1AA1">
      <w:pPr>
        <w:numPr>
          <w:ilvl w:val="3"/>
          <w:numId w:val="29"/>
        </w:numPr>
        <w:tabs>
          <w:tab w:val="num" w:pos="1656"/>
        </w:tabs>
        <w:spacing w:line="360" w:lineRule="auto"/>
        <w:ind w:left="2364" w:hanging="709"/>
        <w:jc w:val="both"/>
      </w:pPr>
      <w:r>
        <w:rPr>
          <w:rFonts w:hint="cs"/>
          <w:rtl/>
        </w:rPr>
        <w:t xml:space="preserve">בעלי מנגנון להנחתת </w:t>
      </w:r>
      <w:r w:rsidRPr="006E1AA1">
        <w:t>Feedback</w:t>
      </w:r>
      <w:r>
        <w:rPr>
          <w:rFonts w:hint="cs"/>
          <w:rtl/>
        </w:rPr>
        <w:t>.</w:t>
      </w:r>
    </w:p>
    <w:p w14:paraId="6C56213B" w14:textId="77777777" w:rsidR="006E1AA1" w:rsidRDefault="006E1AA1" w:rsidP="006E1AA1">
      <w:pPr>
        <w:numPr>
          <w:ilvl w:val="3"/>
          <w:numId w:val="29"/>
        </w:numPr>
        <w:tabs>
          <w:tab w:val="num" w:pos="1656"/>
        </w:tabs>
        <w:spacing w:line="360" w:lineRule="auto"/>
        <w:ind w:left="2364" w:hanging="709"/>
        <w:jc w:val="both"/>
      </w:pPr>
      <w:r>
        <w:rPr>
          <w:rFonts w:hint="cs"/>
          <w:rtl/>
        </w:rPr>
        <w:t>בעלי מעגל דחיסה.</w:t>
      </w:r>
    </w:p>
    <w:p w14:paraId="3F45D78F" w14:textId="77777777" w:rsidR="006E1AA1" w:rsidRDefault="006E1AA1" w:rsidP="006E1AA1">
      <w:pPr>
        <w:numPr>
          <w:ilvl w:val="3"/>
          <w:numId w:val="29"/>
        </w:numPr>
        <w:tabs>
          <w:tab w:val="num" w:pos="1656"/>
        </w:tabs>
        <w:spacing w:line="360" w:lineRule="auto"/>
        <w:ind w:left="2364" w:hanging="709"/>
        <w:jc w:val="both"/>
      </w:pPr>
      <w:r>
        <w:rPr>
          <w:rFonts w:hint="cs"/>
          <w:rtl/>
        </w:rPr>
        <w:t xml:space="preserve">בעלי הגבלת </w:t>
      </w:r>
      <w:r w:rsidRPr="006E1AA1">
        <w:t>output</w:t>
      </w:r>
      <w:r>
        <w:rPr>
          <w:rFonts w:hint="cs"/>
          <w:rtl/>
        </w:rPr>
        <w:t>.</w:t>
      </w:r>
    </w:p>
    <w:p w14:paraId="756B5DFD" w14:textId="77777777" w:rsidR="006E1AA1" w:rsidRDefault="006E1AA1" w:rsidP="006E1AA1">
      <w:pPr>
        <w:numPr>
          <w:ilvl w:val="3"/>
          <w:numId w:val="29"/>
        </w:numPr>
        <w:tabs>
          <w:tab w:val="num" w:pos="1656"/>
        </w:tabs>
        <w:spacing w:line="360" w:lineRule="auto"/>
        <w:ind w:left="2364" w:hanging="709"/>
        <w:jc w:val="both"/>
      </w:pPr>
      <w:r>
        <w:rPr>
          <w:rFonts w:hint="cs"/>
          <w:rtl/>
        </w:rPr>
        <w:t>בעלי יכולת הפחתת רעשים.</w:t>
      </w:r>
    </w:p>
    <w:p w14:paraId="3301B955" w14:textId="77777777" w:rsidR="006E1AA1" w:rsidRDefault="006E1AA1" w:rsidP="006E1AA1">
      <w:pPr>
        <w:numPr>
          <w:ilvl w:val="3"/>
          <w:numId w:val="29"/>
        </w:numPr>
        <w:tabs>
          <w:tab w:val="num" w:pos="1656"/>
        </w:tabs>
        <w:spacing w:line="360" w:lineRule="auto"/>
        <w:ind w:left="2364" w:hanging="709"/>
        <w:jc w:val="both"/>
      </w:pPr>
      <w:r>
        <w:rPr>
          <w:rFonts w:hint="cs"/>
          <w:rtl/>
        </w:rPr>
        <w:t>בעלי כיווניות אדפטיבית.</w:t>
      </w:r>
    </w:p>
    <w:p w14:paraId="642FC69F" w14:textId="77777777" w:rsidR="006E1AA1" w:rsidRDefault="006E1AA1" w:rsidP="006E1AA1">
      <w:pPr>
        <w:numPr>
          <w:ilvl w:val="3"/>
          <w:numId w:val="29"/>
        </w:numPr>
        <w:tabs>
          <w:tab w:val="num" w:pos="1656"/>
        </w:tabs>
        <w:spacing w:line="360" w:lineRule="auto"/>
        <w:ind w:left="2364" w:hanging="709"/>
        <w:jc w:val="both"/>
      </w:pPr>
      <w:r>
        <w:rPr>
          <w:rFonts w:hint="cs"/>
          <w:rtl/>
        </w:rPr>
        <w:t>תואמים ל-</w:t>
      </w:r>
      <w:r>
        <w:rPr>
          <w:rFonts w:hint="cs"/>
        </w:rPr>
        <w:t>FM</w:t>
      </w:r>
      <w:r>
        <w:rPr>
          <w:rFonts w:hint="cs"/>
          <w:rtl/>
        </w:rPr>
        <w:t>.</w:t>
      </w:r>
    </w:p>
    <w:p w14:paraId="17E3AC50" w14:textId="77777777" w:rsidR="006E1AA1" w:rsidRDefault="006E1AA1" w:rsidP="006E1AA1">
      <w:pPr>
        <w:numPr>
          <w:ilvl w:val="3"/>
          <w:numId w:val="29"/>
        </w:numPr>
        <w:tabs>
          <w:tab w:val="num" w:pos="1656"/>
        </w:tabs>
        <w:spacing w:line="360" w:lineRule="auto"/>
        <w:ind w:left="2364" w:hanging="709"/>
        <w:jc w:val="both"/>
      </w:pPr>
      <w:r>
        <w:rPr>
          <w:rFonts w:hint="cs"/>
          <w:rtl/>
        </w:rPr>
        <w:lastRenderedPageBreak/>
        <w:t xml:space="preserve">בעלי מצב </w:t>
      </w:r>
      <w:r>
        <w:rPr>
          <w:rFonts w:hint="cs"/>
        </w:rPr>
        <w:t>T</w:t>
      </w:r>
      <w:r>
        <w:rPr>
          <w:rFonts w:hint="cs"/>
          <w:rtl/>
        </w:rPr>
        <w:t>.</w:t>
      </w:r>
    </w:p>
    <w:p w14:paraId="145637C8" w14:textId="77777777" w:rsidR="006E1AA1" w:rsidRDefault="006E1AA1" w:rsidP="006E1AA1">
      <w:pPr>
        <w:numPr>
          <w:ilvl w:val="3"/>
          <w:numId w:val="29"/>
        </w:numPr>
        <w:tabs>
          <w:tab w:val="num" w:pos="1656"/>
        </w:tabs>
        <w:spacing w:line="360" w:lineRule="auto"/>
        <w:ind w:left="2364" w:hanging="709"/>
        <w:jc w:val="both"/>
      </w:pPr>
      <w:r>
        <w:rPr>
          <w:rFonts w:hint="cs"/>
          <w:rtl/>
        </w:rPr>
        <w:t>בעלי מינימום 2 תכניות שמיעה.</w:t>
      </w:r>
    </w:p>
    <w:p w14:paraId="4AA6A868" w14:textId="77777777" w:rsidR="006E1AA1" w:rsidRDefault="006E1AA1" w:rsidP="006E1AA1">
      <w:pPr>
        <w:numPr>
          <w:ilvl w:val="3"/>
          <w:numId w:val="29"/>
        </w:numPr>
        <w:tabs>
          <w:tab w:val="num" w:pos="1656"/>
        </w:tabs>
        <w:spacing w:line="360" w:lineRule="auto"/>
        <w:ind w:left="2364" w:hanging="850"/>
        <w:jc w:val="both"/>
      </w:pPr>
      <w:r>
        <w:rPr>
          <w:rFonts w:hint="cs"/>
          <w:rtl/>
        </w:rPr>
        <w:t>בעלי מינימום 6 ערוצים.</w:t>
      </w:r>
    </w:p>
    <w:p w14:paraId="769772D2" w14:textId="77777777" w:rsidR="006E1AA1" w:rsidRDefault="006E1AA1" w:rsidP="006E1AA1">
      <w:pPr>
        <w:numPr>
          <w:ilvl w:val="3"/>
          <w:numId w:val="29"/>
        </w:numPr>
        <w:tabs>
          <w:tab w:val="num" w:pos="1656"/>
        </w:tabs>
        <w:spacing w:line="360" w:lineRule="auto"/>
        <w:ind w:left="2364" w:hanging="850"/>
        <w:jc w:val="both"/>
      </w:pPr>
      <w:r>
        <w:rPr>
          <w:rFonts w:hint="cs"/>
          <w:rtl/>
        </w:rPr>
        <w:t>לפחות 20% מהמכשירים בכל קטגוריה צריכים להיות עם יכולת נעילת בית סוללה.</w:t>
      </w:r>
    </w:p>
    <w:p w14:paraId="0B31EFA1" w14:textId="0B767853" w:rsidR="00195EAA" w:rsidRPr="001E7E9B" w:rsidRDefault="00195EAA" w:rsidP="006E1AA1">
      <w:pPr>
        <w:numPr>
          <w:ilvl w:val="3"/>
          <w:numId w:val="29"/>
        </w:numPr>
        <w:tabs>
          <w:tab w:val="num" w:pos="1656"/>
        </w:tabs>
        <w:spacing w:line="360" w:lineRule="auto"/>
        <w:ind w:left="2364" w:hanging="850"/>
        <w:jc w:val="both"/>
      </w:pPr>
      <w:r w:rsidRPr="001E7E9B">
        <w:rPr>
          <w:rFonts w:hint="cs"/>
          <w:rtl/>
        </w:rPr>
        <w:t>לפחות 50% מהמכשירים יהיו בעלי קישוריות לעזרים</w:t>
      </w:r>
      <w:r w:rsidR="001E7E9B">
        <w:rPr>
          <w:rFonts w:hint="cs"/>
          <w:rtl/>
        </w:rPr>
        <w:t>.</w:t>
      </w:r>
    </w:p>
    <w:p w14:paraId="49BF314E" w14:textId="77777777" w:rsidR="0006753A" w:rsidRPr="00DA1810" w:rsidRDefault="0006753A" w:rsidP="00BC7739">
      <w:pPr>
        <w:numPr>
          <w:ilvl w:val="1"/>
          <w:numId w:val="29"/>
        </w:numPr>
        <w:tabs>
          <w:tab w:val="num" w:pos="947"/>
        </w:tabs>
        <w:spacing w:line="360" w:lineRule="auto"/>
        <w:ind w:left="947" w:hanging="567"/>
        <w:jc w:val="both"/>
        <w:rPr>
          <w:b/>
          <w:bCs/>
        </w:rPr>
      </w:pPr>
      <w:bookmarkStart w:id="340" w:name="_Ref345412159"/>
      <w:r w:rsidRPr="00DA1810">
        <w:rPr>
          <w:rFonts w:hint="cs"/>
          <w:b/>
          <w:bCs/>
          <w:rtl/>
        </w:rPr>
        <w:t>תיעוד, רישום, דיווח וביקורת</w:t>
      </w:r>
      <w:bookmarkEnd w:id="340"/>
    </w:p>
    <w:p w14:paraId="46D34BC9" w14:textId="68560EAC" w:rsidR="0006753A" w:rsidRPr="00CB4144" w:rsidRDefault="0006753A" w:rsidP="00BC7739">
      <w:pPr>
        <w:numPr>
          <w:ilvl w:val="2"/>
          <w:numId w:val="29"/>
        </w:numPr>
        <w:tabs>
          <w:tab w:val="clear" w:pos="1517"/>
          <w:tab w:val="num" w:pos="862"/>
          <w:tab w:val="num" w:pos="1656"/>
        </w:tabs>
        <w:spacing w:line="360" w:lineRule="auto"/>
        <w:ind w:left="1656"/>
        <w:jc w:val="both"/>
      </w:pPr>
      <w:r w:rsidRPr="00CB4144">
        <w:rPr>
          <w:rFonts w:hint="cs"/>
          <w:rtl/>
        </w:rPr>
        <w:t>הספק יתעד את כל מהלכיו ופעולותיו באופן שיאפשר למזמין מעקב מלא אחר פעילותו.</w:t>
      </w:r>
    </w:p>
    <w:p w14:paraId="330F3EAE" w14:textId="08294B50" w:rsidR="0006753A" w:rsidRPr="00CB4144" w:rsidRDefault="0006753A" w:rsidP="003727CC">
      <w:pPr>
        <w:numPr>
          <w:ilvl w:val="2"/>
          <w:numId w:val="29"/>
        </w:numPr>
        <w:tabs>
          <w:tab w:val="clear" w:pos="1517"/>
          <w:tab w:val="num" w:pos="862"/>
          <w:tab w:val="num" w:pos="1656"/>
        </w:tabs>
        <w:spacing w:line="360" w:lineRule="auto"/>
        <w:ind w:left="1656"/>
        <w:jc w:val="both"/>
        <w:rPr>
          <w:rtl/>
        </w:rPr>
      </w:pPr>
      <w:r w:rsidRPr="00CB4144">
        <w:rPr>
          <w:rFonts w:hint="cs"/>
          <w:rtl/>
        </w:rPr>
        <w:t>מבלי לגרוע מהאמור לעיל, הספק</w:t>
      </w:r>
      <w:r w:rsidRPr="00CB4144">
        <w:rPr>
          <w:rtl/>
        </w:rPr>
        <w:t xml:space="preserve"> י</w:t>
      </w:r>
      <w:r w:rsidRPr="00CB4144">
        <w:rPr>
          <w:rFonts w:hint="cs"/>
          <w:rtl/>
        </w:rPr>
        <w:t xml:space="preserve">תעד את כל </w:t>
      </w:r>
      <w:r w:rsidRPr="00CB4144">
        <w:rPr>
          <w:rtl/>
        </w:rPr>
        <w:t>ה</w:t>
      </w:r>
      <w:r w:rsidRPr="00CB4144">
        <w:rPr>
          <w:rFonts w:hint="cs"/>
          <w:rtl/>
        </w:rPr>
        <w:t>ה</w:t>
      </w:r>
      <w:r w:rsidRPr="00CB4144">
        <w:rPr>
          <w:rtl/>
        </w:rPr>
        <w:t>זמנות</w:t>
      </w:r>
      <w:r w:rsidRPr="00CB4144">
        <w:rPr>
          <w:rFonts w:hint="cs"/>
          <w:rtl/>
        </w:rPr>
        <w:t xml:space="preserve"> ו</w:t>
      </w:r>
      <w:r w:rsidRPr="00CB4144">
        <w:rPr>
          <w:rtl/>
        </w:rPr>
        <w:t>ביצוען</w:t>
      </w:r>
      <w:r w:rsidRPr="00CB4144">
        <w:rPr>
          <w:rFonts w:hint="cs"/>
          <w:rtl/>
        </w:rPr>
        <w:t xml:space="preserve"> ואת כל הפניות ודרך הטיפול בהן</w:t>
      </w:r>
      <w:r w:rsidRPr="00CB4144">
        <w:rPr>
          <w:rtl/>
        </w:rPr>
        <w:t xml:space="preserve"> בצורה שתאפשר המצאת דוחות ממוכנים במתכונת שידרוש המ</w:t>
      </w:r>
      <w:r w:rsidRPr="00CB4144">
        <w:rPr>
          <w:rFonts w:hint="cs"/>
          <w:rtl/>
        </w:rPr>
        <w:t>זמין</w:t>
      </w:r>
      <w:r w:rsidRPr="00CB4144">
        <w:rPr>
          <w:rtl/>
        </w:rPr>
        <w:t>, וזאת הן לצורך בקרה</w:t>
      </w:r>
      <w:r w:rsidRPr="00CB4144">
        <w:rPr>
          <w:rFonts w:hint="cs"/>
          <w:rtl/>
        </w:rPr>
        <w:t xml:space="preserve"> וברורים</w:t>
      </w:r>
      <w:r w:rsidRPr="00CB4144">
        <w:rPr>
          <w:rtl/>
        </w:rPr>
        <w:t xml:space="preserve"> והן לצורך </w:t>
      </w:r>
      <w:r w:rsidRPr="00CB4144">
        <w:rPr>
          <w:rFonts w:hint="cs"/>
          <w:rtl/>
        </w:rPr>
        <w:t xml:space="preserve">ביצוע </w:t>
      </w:r>
      <w:r w:rsidRPr="00CB4144">
        <w:rPr>
          <w:rtl/>
        </w:rPr>
        <w:t xml:space="preserve">התשלום </w:t>
      </w:r>
      <w:r w:rsidRPr="00CB4144">
        <w:rPr>
          <w:rFonts w:hint="cs"/>
          <w:rtl/>
        </w:rPr>
        <w:t>ע</w:t>
      </w:r>
      <w:r w:rsidRPr="00CB4144">
        <w:rPr>
          <w:rtl/>
        </w:rPr>
        <w:t>בור ה</w:t>
      </w:r>
      <w:r w:rsidRPr="00CB4144">
        <w:rPr>
          <w:rFonts w:hint="cs"/>
          <w:rtl/>
        </w:rPr>
        <w:t>מוצרים שסופקו</w:t>
      </w:r>
      <w:r w:rsidRPr="00CB4144">
        <w:rPr>
          <w:rtl/>
        </w:rPr>
        <w:t xml:space="preserve"> על-ידי </w:t>
      </w:r>
      <w:r w:rsidRPr="00CB4144">
        <w:rPr>
          <w:rFonts w:hint="cs"/>
          <w:rtl/>
        </w:rPr>
        <w:t>הספק</w:t>
      </w:r>
      <w:r w:rsidRPr="00CB4144">
        <w:rPr>
          <w:rtl/>
        </w:rPr>
        <w:t>.</w:t>
      </w:r>
    </w:p>
    <w:p w14:paraId="6AE458D3" w14:textId="77777777" w:rsidR="0006753A" w:rsidRPr="00CB4144" w:rsidRDefault="0006753A" w:rsidP="00BC7739">
      <w:pPr>
        <w:numPr>
          <w:ilvl w:val="2"/>
          <w:numId w:val="29"/>
        </w:numPr>
        <w:tabs>
          <w:tab w:val="clear" w:pos="1517"/>
          <w:tab w:val="num" w:pos="862"/>
          <w:tab w:val="num" w:pos="1656"/>
        </w:tabs>
        <w:spacing w:line="360" w:lineRule="auto"/>
        <w:ind w:left="1656"/>
        <w:jc w:val="both"/>
        <w:rPr>
          <w:rtl/>
        </w:rPr>
      </w:pPr>
      <w:r w:rsidRPr="00CB4144">
        <w:rPr>
          <w:rFonts w:hint="cs"/>
          <w:rtl/>
        </w:rPr>
        <w:t>הספק</w:t>
      </w:r>
      <w:r w:rsidRPr="00CB4144">
        <w:rPr>
          <w:rtl/>
        </w:rPr>
        <w:t xml:space="preserve"> מתחייב לנהל את כל ה</w:t>
      </w:r>
      <w:r w:rsidRPr="00CB4144">
        <w:rPr>
          <w:rFonts w:hint="cs"/>
          <w:rtl/>
        </w:rPr>
        <w:t>פעילות</w:t>
      </w:r>
      <w:r w:rsidRPr="00CB4144">
        <w:rPr>
          <w:rtl/>
        </w:rPr>
        <w:t xml:space="preserve"> הקשור</w:t>
      </w:r>
      <w:r w:rsidRPr="00CB4144">
        <w:rPr>
          <w:rFonts w:hint="cs"/>
          <w:rtl/>
        </w:rPr>
        <w:t>ה</w:t>
      </w:r>
      <w:r w:rsidRPr="00CB4144">
        <w:rPr>
          <w:rtl/>
        </w:rPr>
        <w:t xml:space="preserve"> בביצוע חוזה זה באופן שיאפשר לו לה</w:t>
      </w:r>
      <w:r w:rsidRPr="00CB4144">
        <w:rPr>
          <w:rFonts w:hint="cs"/>
          <w:rtl/>
        </w:rPr>
        <w:t>ציג</w:t>
      </w:r>
      <w:r w:rsidRPr="00CB4144">
        <w:rPr>
          <w:rtl/>
        </w:rPr>
        <w:t xml:space="preserve"> למ</w:t>
      </w:r>
      <w:r w:rsidRPr="00CB4144">
        <w:rPr>
          <w:rFonts w:hint="cs"/>
          <w:rtl/>
        </w:rPr>
        <w:t>זמין</w:t>
      </w:r>
      <w:r w:rsidRPr="00CB4144">
        <w:rPr>
          <w:rtl/>
        </w:rPr>
        <w:t xml:space="preserve"> כל דין וחשבון </w:t>
      </w:r>
      <w:r w:rsidRPr="00CB4144">
        <w:rPr>
          <w:rFonts w:hint="cs"/>
          <w:rtl/>
        </w:rPr>
        <w:t>(</w:t>
      </w:r>
      <w:r w:rsidRPr="00CB4144">
        <w:rPr>
          <w:rtl/>
        </w:rPr>
        <w:t xml:space="preserve">כספי </w:t>
      </w:r>
      <w:r w:rsidRPr="00CB4144">
        <w:rPr>
          <w:rFonts w:hint="cs"/>
          <w:rtl/>
        </w:rPr>
        <w:t xml:space="preserve">או אחר) הקשור לביצוע ההתקשרות </w:t>
      </w:r>
      <w:r w:rsidRPr="00CB4144">
        <w:rPr>
          <w:rtl/>
        </w:rPr>
        <w:t>בנפרד מכל פעילות אחרת שלו.</w:t>
      </w:r>
    </w:p>
    <w:p w14:paraId="26C5EBA8" w14:textId="752A5E09" w:rsidR="00663DC1" w:rsidRDefault="00663DC1" w:rsidP="00BC7739">
      <w:pPr>
        <w:numPr>
          <w:ilvl w:val="2"/>
          <w:numId w:val="29"/>
        </w:numPr>
        <w:tabs>
          <w:tab w:val="clear" w:pos="1517"/>
          <w:tab w:val="num" w:pos="862"/>
          <w:tab w:val="num" w:pos="1656"/>
        </w:tabs>
        <w:spacing w:line="360" w:lineRule="auto"/>
        <w:ind w:left="1656"/>
        <w:jc w:val="both"/>
      </w:pPr>
      <w:r>
        <w:rPr>
          <w:rFonts w:hint="cs"/>
          <w:rtl/>
        </w:rPr>
        <w:t>הספק יעביר למזמין דוחות רבעוניים בהם יופיעו לכל הפחות הפרטים הבאים:</w:t>
      </w:r>
    </w:p>
    <w:p w14:paraId="75666326" w14:textId="39F121B3" w:rsidR="00663DC1" w:rsidRDefault="00663DC1" w:rsidP="00663DC1">
      <w:pPr>
        <w:numPr>
          <w:ilvl w:val="3"/>
          <w:numId w:val="29"/>
        </w:numPr>
        <w:tabs>
          <w:tab w:val="num" w:pos="1656"/>
        </w:tabs>
        <w:spacing w:line="360" w:lineRule="auto"/>
        <w:ind w:left="2364" w:hanging="709"/>
        <w:jc w:val="both"/>
      </w:pPr>
      <w:r>
        <w:rPr>
          <w:rFonts w:hint="cs"/>
          <w:rtl/>
        </w:rPr>
        <w:t>שם המכון בו בוצעה בדיקת השמיעה;</w:t>
      </w:r>
    </w:p>
    <w:p w14:paraId="5B3FCEE6" w14:textId="761F0661" w:rsidR="00663DC1" w:rsidRDefault="00663DC1" w:rsidP="00663DC1">
      <w:pPr>
        <w:numPr>
          <w:ilvl w:val="3"/>
          <w:numId w:val="29"/>
        </w:numPr>
        <w:tabs>
          <w:tab w:val="num" w:pos="1656"/>
        </w:tabs>
        <w:spacing w:line="360" w:lineRule="auto"/>
        <w:ind w:left="2364" w:hanging="709"/>
        <w:jc w:val="both"/>
      </w:pPr>
      <w:r>
        <w:rPr>
          <w:rFonts w:hint="cs"/>
          <w:rtl/>
        </w:rPr>
        <w:t>ת.ז. הזכאי;</w:t>
      </w:r>
    </w:p>
    <w:p w14:paraId="5F42E81B" w14:textId="77777777" w:rsidR="00663DC1" w:rsidRDefault="00663DC1" w:rsidP="00663DC1">
      <w:pPr>
        <w:numPr>
          <w:ilvl w:val="3"/>
          <w:numId w:val="29"/>
        </w:numPr>
        <w:tabs>
          <w:tab w:val="num" w:pos="1656"/>
        </w:tabs>
        <w:spacing w:line="360" w:lineRule="auto"/>
        <w:ind w:left="2364" w:hanging="709"/>
        <w:jc w:val="both"/>
      </w:pPr>
      <w:r>
        <w:rPr>
          <w:rFonts w:hint="cs"/>
          <w:rtl/>
        </w:rPr>
        <w:t>תאריך לידה;</w:t>
      </w:r>
    </w:p>
    <w:p w14:paraId="14720B0F" w14:textId="24CF4C85" w:rsidR="00663DC1" w:rsidRDefault="00663DC1" w:rsidP="00663DC1">
      <w:pPr>
        <w:numPr>
          <w:ilvl w:val="3"/>
          <w:numId w:val="29"/>
        </w:numPr>
        <w:tabs>
          <w:tab w:val="num" w:pos="1656"/>
        </w:tabs>
        <w:spacing w:line="360" w:lineRule="auto"/>
        <w:ind w:left="2364" w:hanging="709"/>
        <w:jc w:val="both"/>
      </w:pPr>
      <w:r>
        <w:rPr>
          <w:rFonts w:hint="cs"/>
          <w:rtl/>
        </w:rPr>
        <w:t>רמת שמיעה;</w:t>
      </w:r>
    </w:p>
    <w:p w14:paraId="2D4BF9ED" w14:textId="2085E362" w:rsidR="00663DC1" w:rsidRDefault="00663DC1" w:rsidP="00663DC1">
      <w:pPr>
        <w:numPr>
          <w:ilvl w:val="3"/>
          <w:numId w:val="29"/>
        </w:numPr>
        <w:tabs>
          <w:tab w:val="num" w:pos="1656"/>
        </w:tabs>
        <w:spacing w:line="360" w:lineRule="auto"/>
        <w:ind w:left="2364" w:hanging="709"/>
        <w:jc w:val="both"/>
      </w:pPr>
      <w:r>
        <w:rPr>
          <w:rFonts w:hint="cs"/>
          <w:rtl/>
        </w:rPr>
        <w:t>סוג המכשיר;</w:t>
      </w:r>
    </w:p>
    <w:p w14:paraId="775F5D29" w14:textId="7924D473" w:rsidR="00663DC1" w:rsidRDefault="00663DC1" w:rsidP="00663DC1">
      <w:pPr>
        <w:numPr>
          <w:ilvl w:val="3"/>
          <w:numId w:val="29"/>
        </w:numPr>
        <w:tabs>
          <w:tab w:val="num" w:pos="1656"/>
        </w:tabs>
        <w:spacing w:line="360" w:lineRule="auto"/>
        <w:ind w:left="2364" w:hanging="709"/>
        <w:jc w:val="both"/>
      </w:pPr>
      <w:r>
        <w:rPr>
          <w:rFonts w:hint="cs"/>
        </w:rPr>
        <w:t>FM</w:t>
      </w:r>
      <w:r>
        <w:rPr>
          <w:rFonts w:hint="cs"/>
          <w:rtl/>
        </w:rPr>
        <w:t xml:space="preserve"> </w:t>
      </w:r>
      <w:r>
        <w:rPr>
          <w:rtl/>
        </w:rPr>
        <w:t>–</w:t>
      </w:r>
      <w:r>
        <w:rPr>
          <w:rFonts w:hint="cs"/>
          <w:rtl/>
        </w:rPr>
        <w:t xml:space="preserve"> כן/לא?;</w:t>
      </w:r>
    </w:p>
    <w:p w14:paraId="14F73D0F" w14:textId="2CBCF637" w:rsidR="00663DC1" w:rsidRDefault="00663DC1" w:rsidP="00663DC1">
      <w:pPr>
        <w:numPr>
          <w:ilvl w:val="3"/>
          <w:numId w:val="29"/>
        </w:numPr>
        <w:tabs>
          <w:tab w:val="num" w:pos="1656"/>
        </w:tabs>
        <w:spacing w:line="360" w:lineRule="auto"/>
        <w:ind w:left="2364" w:hanging="709"/>
        <w:jc w:val="both"/>
      </w:pPr>
      <w:r>
        <w:rPr>
          <w:rFonts w:hint="cs"/>
          <w:rtl/>
        </w:rPr>
        <w:t>דגם המכשיר;</w:t>
      </w:r>
    </w:p>
    <w:p w14:paraId="683E5BBE" w14:textId="23CA9224" w:rsidR="00663DC1" w:rsidRDefault="00663DC1" w:rsidP="00663DC1">
      <w:pPr>
        <w:numPr>
          <w:ilvl w:val="3"/>
          <w:numId w:val="29"/>
        </w:numPr>
        <w:tabs>
          <w:tab w:val="num" w:pos="1656"/>
        </w:tabs>
        <w:spacing w:line="360" w:lineRule="auto"/>
        <w:ind w:left="2364" w:hanging="709"/>
        <w:jc w:val="both"/>
      </w:pPr>
      <w:r>
        <w:rPr>
          <w:rFonts w:hint="cs"/>
          <w:rtl/>
        </w:rPr>
        <w:t>תאריך הרכישה;</w:t>
      </w:r>
    </w:p>
    <w:p w14:paraId="65D126CE" w14:textId="578BF400" w:rsidR="00663DC1" w:rsidRDefault="00663DC1" w:rsidP="00663DC1">
      <w:pPr>
        <w:numPr>
          <w:ilvl w:val="3"/>
          <w:numId w:val="29"/>
        </w:numPr>
        <w:tabs>
          <w:tab w:val="num" w:pos="1656"/>
        </w:tabs>
        <w:spacing w:line="360" w:lineRule="auto"/>
        <w:ind w:left="2364" w:hanging="709"/>
        <w:jc w:val="both"/>
      </w:pPr>
      <w:r>
        <w:rPr>
          <w:rFonts w:hint="cs"/>
          <w:rtl/>
        </w:rPr>
        <w:t>שם הקלינאי מבצע ההתאמה;</w:t>
      </w:r>
    </w:p>
    <w:p w14:paraId="396E4CFA" w14:textId="1B4E96C6" w:rsidR="00663DC1" w:rsidRDefault="00663DC1" w:rsidP="00C01D3C">
      <w:pPr>
        <w:numPr>
          <w:ilvl w:val="3"/>
          <w:numId w:val="29"/>
        </w:numPr>
        <w:tabs>
          <w:tab w:val="num" w:pos="1656"/>
        </w:tabs>
        <w:spacing w:line="360" w:lineRule="auto"/>
        <w:ind w:left="2364" w:hanging="850"/>
        <w:jc w:val="both"/>
      </w:pPr>
      <w:r>
        <w:rPr>
          <w:rFonts w:hint="cs"/>
          <w:rtl/>
        </w:rPr>
        <w:t>סוג שדרוג;</w:t>
      </w:r>
    </w:p>
    <w:p w14:paraId="7675ABD9" w14:textId="26BB8609" w:rsidR="00663DC1" w:rsidRDefault="00663DC1" w:rsidP="00C01D3C">
      <w:pPr>
        <w:numPr>
          <w:ilvl w:val="3"/>
          <w:numId w:val="29"/>
        </w:numPr>
        <w:tabs>
          <w:tab w:val="num" w:pos="1656"/>
        </w:tabs>
        <w:spacing w:line="360" w:lineRule="auto"/>
        <w:ind w:left="2364" w:hanging="850"/>
        <w:jc w:val="both"/>
      </w:pPr>
      <w:r>
        <w:rPr>
          <w:rFonts w:hint="cs"/>
          <w:rtl/>
        </w:rPr>
        <w:t>עלות השדרוג.</w:t>
      </w:r>
    </w:p>
    <w:p w14:paraId="553078A8" w14:textId="77777777" w:rsidR="0006753A" w:rsidRPr="00CB4144" w:rsidRDefault="0006753A" w:rsidP="00BC7739">
      <w:pPr>
        <w:numPr>
          <w:ilvl w:val="2"/>
          <w:numId w:val="29"/>
        </w:numPr>
        <w:tabs>
          <w:tab w:val="clear" w:pos="1517"/>
          <w:tab w:val="num" w:pos="862"/>
          <w:tab w:val="num" w:pos="1656"/>
        </w:tabs>
        <w:spacing w:line="360" w:lineRule="auto"/>
        <w:ind w:left="1656"/>
        <w:jc w:val="both"/>
        <w:rPr>
          <w:rtl/>
        </w:rPr>
      </w:pPr>
      <w:r w:rsidRPr="00CB4144">
        <w:rPr>
          <w:rtl/>
        </w:rPr>
        <w:t>המ</w:t>
      </w:r>
      <w:r w:rsidRPr="00CB4144">
        <w:rPr>
          <w:rFonts w:hint="cs"/>
          <w:rtl/>
        </w:rPr>
        <w:t>זמין</w:t>
      </w:r>
      <w:r w:rsidRPr="00CB4144">
        <w:rPr>
          <w:rtl/>
        </w:rPr>
        <w:t xml:space="preserve"> מתחייב לדאוג כי כל חומר ו/או מידע שיימסר לו כאמור, יישמר בסודיות מוחלטת ויעשה בו שימוש אך ורק לצורך פיקוח על יישום וביצוע נאותים של חוזה זה והחוק, במטרה </w:t>
      </w:r>
      <w:proofErr w:type="spellStart"/>
      <w:r w:rsidRPr="00CB4144">
        <w:rPr>
          <w:rtl/>
        </w:rPr>
        <w:t>ליתן</w:t>
      </w:r>
      <w:proofErr w:type="spellEnd"/>
      <w:r w:rsidRPr="00CB4144">
        <w:rPr>
          <w:rtl/>
        </w:rPr>
        <w:t xml:space="preserve"> לזכאים שירות </w:t>
      </w:r>
      <w:r w:rsidRPr="00CB4144">
        <w:rPr>
          <w:rFonts w:hint="cs"/>
          <w:rtl/>
        </w:rPr>
        <w:t>באיכות המרבית</w:t>
      </w:r>
      <w:r w:rsidRPr="00CB4144">
        <w:rPr>
          <w:rtl/>
        </w:rPr>
        <w:t>.</w:t>
      </w:r>
    </w:p>
    <w:p w14:paraId="3F91B559" w14:textId="333AED11" w:rsidR="0006753A" w:rsidRPr="00CB4144" w:rsidRDefault="0006753A" w:rsidP="003727CC">
      <w:pPr>
        <w:numPr>
          <w:ilvl w:val="2"/>
          <w:numId w:val="29"/>
        </w:numPr>
        <w:tabs>
          <w:tab w:val="clear" w:pos="1517"/>
          <w:tab w:val="num" w:pos="862"/>
          <w:tab w:val="num" w:pos="1656"/>
        </w:tabs>
        <w:spacing w:line="360" w:lineRule="auto"/>
        <w:ind w:left="1656"/>
        <w:jc w:val="both"/>
        <w:rPr>
          <w:rtl/>
        </w:rPr>
      </w:pPr>
      <w:r w:rsidRPr="00CB4144">
        <w:rPr>
          <w:rtl/>
        </w:rPr>
        <w:t>הספק ידאג לב</w:t>
      </w:r>
      <w:r w:rsidRPr="00CB4144">
        <w:rPr>
          <w:rFonts w:hint="cs"/>
          <w:rtl/>
        </w:rPr>
        <w:t>י</w:t>
      </w:r>
      <w:r w:rsidRPr="00CB4144">
        <w:rPr>
          <w:rtl/>
        </w:rPr>
        <w:t xml:space="preserve">קורת קבועה של החשבונות הקשורים בביצוע חוזה זה </w:t>
      </w:r>
      <w:r w:rsidRPr="00CB4144">
        <w:rPr>
          <w:rFonts w:hint="cs"/>
          <w:rtl/>
        </w:rPr>
        <w:t>על-</w:t>
      </w:r>
      <w:r w:rsidRPr="00CB4144">
        <w:rPr>
          <w:rtl/>
        </w:rPr>
        <w:t>ידי רואה חשבון, ויציג ל</w:t>
      </w:r>
      <w:r w:rsidRPr="00CB4144">
        <w:rPr>
          <w:rFonts w:hint="cs"/>
          <w:rtl/>
        </w:rPr>
        <w:t>מזמין</w:t>
      </w:r>
      <w:r w:rsidRPr="00CB4144">
        <w:rPr>
          <w:rtl/>
        </w:rPr>
        <w:t>, לפי בקשתו, דוחות מבוקרים כאמור</w:t>
      </w:r>
      <w:r w:rsidRPr="00CB4144">
        <w:rPr>
          <w:rFonts w:hint="cs"/>
          <w:rtl/>
        </w:rPr>
        <w:t>,</w:t>
      </w:r>
      <w:r w:rsidRPr="00CB4144">
        <w:rPr>
          <w:rtl/>
        </w:rPr>
        <w:t xml:space="preserve"> במתכונת ובמועדים שידרוש המ</w:t>
      </w:r>
      <w:r w:rsidRPr="00CB4144">
        <w:rPr>
          <w:rFonts w:hint="cs"/>
          <w:rtl/>
        </w:rPr>
        <w:t>זמין.</w:t>
      </w:r>
    </w:p>
    <w:p w14:paraId="53E6FBE3" w14:textId="76A57712" w:rsidR="0006753A" w:rsidRPr="00CB4144" w:rsidRDefault="0006753A" w:rsidP="003727CC">
      <w:pPr>
        <w:numPr>
          <w:ilvl w:val="2"/>
          <w:numId w:val="29"/>
        </w:numPr>
        <w:tabs>
          <w:tab w:val="clear" w:pos="1517"/>
          <w:tab w:val="num" w:pos="862"/>
          <w:tab w:val="num" w:pos="1656"/>
        </w:tabs>
        <w:spacing w:line="360" w:lineRule="auto"/>
        <w:ind w:left="1656"/>
        <w:jc w:val="both"/>
        <w:rPr>
          <w:rtl/>
        </w:rPr>
      </w:pPr>
      <w:r w:rsidRPr="00CB4144">
        <w:rPr>
          <w:rtl/>
        </w:rPr>
        <w:lastRenderedPageBreak/>
        <w:t xml:space="preserve">על אף האמור </w:t>
      </w:r>
      <w:r w:rsidRPr="00CB4144">
        <w:rPr>
          <w:rFonts w:hint="cs"/>
          <w:rtl/>
        </w:rPr>
        <w:t xml:space="preserve">לעיל </w:t>
      </w:r>
      <w:r w:rsidRPr="00CB4144">
        <w:rPr>
          <w:rtl/>
        </w:rPr>
        <w:t xml:space="preserve">יכול שהחשבונות הקשורים בביצוע חוזה זה יהיו מאומתים </w:t>
      </w:r>
      <w:r w:rsidRPr="00CB4144">
        <w:rPr>
          <w:rFonts w:hint="cs"/>
          <w:rtl/>
        </w:rPr>
        <w:t>על-</w:t>
      </w:r>
      <w:r w:rsidRPr="00CB4144">
        <w:rPr>
          <w:rtl/>
        </w:rPr>
        <w:t>ידי יועץ מס של הספק</w:t>
      </w:r>
      <w:r w:rsidRPr="00CB4144">
        <w:rPr>
          <w:rFonts w:hint="cs"/>
          <w:rtl/>
        </w:rPr>
        <w:t>,</w:t>
      </w:r>
      <w:r w:rsidRPr="00CB4144">
        <w:rPr>
          <w:rtl/>
        </w:rPr>
        <w:t xml:space="preserve"> ובלבד ש</w:t>
      </w:r>
      <w:r w:rsidRPr="00CB4144">
        <w:rPr>
          <w:rFonts w:hint="cs"/>
          <w:rtl/>
        </w:rPr>
        <w:t>מדובר במי</w:t>
      </w:r>
      <w:r w:rsidRPr="00CB4144">
        <w:rPr>
          <w:rtl/>
        </w:rPr>
        <w:t xml:space="preserve"> ש</w:t>
      </w:r>
      <w:r w:rsidRPr="00CB4144">
        <w:rPr>
          <w:rFonts w:hint="cs"/>
          <w:rtl/>
        </w:rPr>
        <w:t>ביצע את הפעולות בפועל,</w:t>
      </w:r>
      <w:r w:rsidRPr="00CB4144">
        <w:rPr>
          <w:rtl/>
        </w:rPr>
        <w:t xml:space="preserve"> והוא מוסמך לייצג את הספק בפני שלטונות המס לצורך הגשת דוחות </w:t>
      </w:r>
      <w:r w:rsidRPr="00CB4144">
        <w:rPr>
          <w:rFonts w:hint="cs"/>
          <w:rtl/>
        </w:rPr>
        <w:t xml:space="preserve">מס </w:t>
      </w:r>
      <w:r w:rsidRPr="00CB4144">
        <w:rPr>
          <w:rtl/>
        </w:rPr>
        <w:t xml:space="preserve">תקופתיים ו/או שנתיים. </w:t>
      </w:r>
    </w:p>
    <w:p w14:paraId="5F5A0429" w14:textId="55FDCB2A" w:rsidR="0006753A" w:rsidRPr="00CB4144" w:rsidRDefault="0006753A" w:rsidP="00BC7739">
      <w:pPr>
        <w:numPr>
          <w:ilvl w:val="2"/>
          <w:numId w:val="29"/>
        </w:numPr>
        <w:tabs>
          <w:tab w:val="clear" w:pos="1517"/>
          <w:tab w:val="num" w:pos="862"/>
          <w:tab w:val="num" w:pos="1656"/>
        </w:tabs>
        <w:spacing w:line="360" w:lineRule="auto"/>
        <w:ind w:left="1656"/>
        <w:jc w:val="both"/>
        <w:rPr>
          <w:rtl/>
        </w:rPr>
      </w:pPr>
      <w:r w:rsidRPr="00CB4144">
        <w:rPr>
          <w:rFonts w:hint="cs"/>
          <w:rtl/>
        </w:rPr>
        <w:t>ד</w:t>
      </w:r>
      <w:r w:rsidR="003727CC">
        <w:rPr>
          <w:rFonts w:hint="cs"/>
          <w:rtl/>
        </w:rPr>
        <w:t>י</w:t>
      </w:r>
      <w:r w:rsidRPr="00CB4144">
        <w:rPr>
          <w:rFonts w:hint="cs"/>
          <w:rtl/>
        </w:rPr>
        <w:t xml:space="preserve">ווח על רכישות: </w:t>
      </w:r>
      <w:r w:rsidRPr="00CB4144">
        <w:rPr>
          <w:rtl/>
        </w:rPr>
        <w:t xml:space="preserve">הספק יעביר </w:t>
      </w:r>
      <w:r w:rsidRPr="00CB4144">
        <w:rPr>
          <w:rFonts w:hint="cs"/>
          <w:rtl/>
        </w:rPr>
        <w:t>למזמין</w:t>
      </w:r>
      <w:r w:rsidRPr="00CB4144">
        <w:rPr>
          <w:rtl/>
        </w:rPr>
        <w:t>, בתחילת כל חודש ולא יאוחר מ-</w:t>
      </w:r>
      <w:r w:rsidRPr="00CB4144">
        <w:rPr>
          <w:rFonts w:hint="cs"/>
          <w:rtl/>
        </w:rPr>
        <w:t>3</w:t>
      </w:r>
      <w:r w:rsidRPr="00CB4144">
        <w:rPr>
          <w:rtl/>
        </w:rPr>
        <w:t xml:space="preserve">0 יום לאחר סוף החודש שבו </w:t>
      </w:r>
      <w:r w:rsidRPr="00CB4144">
        <w:rPr>
          <w:rFonts w:hint="cs"/>
          <w:rtl/>
        </w:rPr>
        <w:t>סופקו המוצרים</w:t>
      </w:r>
      <w:r w:rsidRPr="00CB4144">
        <w:rPr>
          <w:rtl/>
        </w:rPr>
        <w:t>, את</w:t>
      </w:r>
      <w:r w:rsidR="00747700">
        <w:rPr>
          <w:rtl/>
        </w:rPr>
        <w:t xml:space="preserve"> </w:t>
      </w:r>
      <w:r w:rsidRPr="00CB4144">
        <w:rPr>
          <w:rtl/>
        </w:rPr>
        <w:t xml:space="preserve">הדיווחים הבאים לגבי </w:t>
      </w:r>
      <w:r w:rsidRPr="00CB4144">
        <w:rPr>
          <w:rFonts w:hint="cs"/>
          <w:rtl/>
        </w:rPr>
        <w:t>מוצרים שסופקו</w:t>
      </w:r>
      <w:r w:rsidR="00747700">
        <w:rPr>
          <w:rFonts w:hint="cs"/>
          <w:rtl/>
        </w:rPr>
        <w:t xml:space="preserve"> </w:t>
      </w:r>
      <w:r w:rsidRPr="00CB4144">
        <w:rPr>
          <w:rtl/>
        </w:rPr>
        <w:t>על</w:t>
      </w:r>
      <w:r w:rsidRPr="00CB4144">
        <w:rPr>
          <w:rFonts w:hint="cs"/>
          <w:rtl/>
        </w:rPr>
        <w:t>-</w:t>
      </w:r>
      <w:r w:rsidRPr="00CB4144">
        <w:rPr>
          <w:rtl/>
        </w:rPr>
        <w:t>ידו בחודש הקודם:</w:t>
      </w:r>
    </w:p>
    <w:p w14:paraId="7CB30F55" w14:textId="77777777" w:rsidR="00BF5D1D" w:rsidRPr="00245BF0" w:rsidRDefault="0006753A" w:rsidP="00BC7739">
      <w:pPr>
        <w:numPr>
          <w:ilvl w:val="3"/>
          <w:numId w:val="29"/>
        </w:numPr>
        <w:tabs>
          <w:tab w:val="num" w:pos="1656"/>
        </w:tabs>
        <w:spacing w:line="360" w:lineRule="auto"/>
        <w:ind w:left="2364" w:hanging="709"/>
        <w:jc w:val="both"/>
        <w:rPr>
          <w:b/>
          <w:bCs/>
        </w:rPr>
      </w:pPr>
      <w:bookmarkStart w:id="341" w:name="_Ref436899301"/>
      <w:r w:rsidRPr="00245BF0">
        <w:rPr>
          <w:rFonts w:hint="cs"/>
          <w:b/>
          <w:bCs/>
          <w:rtl/>
        </w:rPr>
        <w:t>ליחידה:</w:t>
      </w:r>
      <w:bookmarkEnd w:id="341"/>
      <w:r w:rsidRPr="00245BF0">
        <w:rPr>
          <w:rFonts w:hint="cs"/>
          <w:b/>
          <w:bCs/>
          <w:rtl/>
        </w:rPr>
        <w:t xml:space="preserve"> </w:t>
      </w:r>
    </w:p>
    <w:p w14:paraId="14FF1E75" w14:textId="17726FDA" w:rsidR="0006753A" w:rsidRDefault="0006753A" w:rsidP="003727CC">
      <w:pPr>
        <w:numPr>
          <w:ilvl w:val="4"/>
          <w:numId w:val="30"/>
        </w:numPr>
        <w:tabs>
          <w:tab w:val="clear" w:pos="1553"/>
          <w:tab w:val="num" w:pos="2931"/>
        </w:tabs>
        <w:spacing w:line="360" w:lineRule="auto"/>
        <w:ind w:left="2931" w:hanging="567"/>
        <w:jc w:val="both"/>
        <w:rPr>
          <w:rtl/>
        </w:rPr>
      </w:pPr>
      <w:r w:rsidRPr="00DA1810">
        <w:rPr>
          <w:rtl/>
        </w:rPr>
        <w:t>דוח חודשי על כל ה</w:t>
      </w:r>
      <w:r w:rsidRPr="00DA1810">
        <w:rPr>
          <w:rFonts w:hint="cs"/>
          <w:rtl/>
        </w:rPr>
        <w:t>מוצרים</w:t>
      </w:r>
      <w:r w:rsidRPr="00DA1810">
        <w:rPr>
          <w:rtl/>
        </w:rPr>
        <w:t xml:space="preserve"> ש</w:t>
      </w:r>
      <w:r w:rsidRPr="00DA1810">
        <w:rPr>
          <w:rFonts w:hint="cs"/>
          <w:rtl/>
        </w:rPr>
        <w:t>סופקו</w:t>
      </w:r>
      <w:r w:rsidRPr="00DA1810">
        <w:rPr>
          <w:rtl/>
        </w:rPr>
        <w:t xml:space="preserve"> על</w:t>
      </w:r>
      <w:r w:rsidRPr="00DA1810">
        <w:rPr>
          <w:rFonts w:hint="cs"/>
          <w:rtl/>
        </w:rPr>
        <w:t>-</w:t>
      </w:r>
      <w:r w:rsidRPr="00DA1810">
        <w:rPr>
          <w:rtl/>
        </w:rPr>
        <w:t xml:space="preserve">ידי הספק </w:t>
      </w:r>
      <w:r w:rsidRPr="00DA1810">
        <w:rPr>
          <w:rFonts w:hint="cs"/>
          <w:rtl/>
        </w:rPr>
        <w:t>ב</w:t>
      </w:r>
      <w:r w:rsidRPr="00DA1810">
        <w:rPr>
          <w:rtl/>
        </w:rPr>
        <w:t>חודש</w:t>
      </w:r>
      <w:r w:rsidRPr="00DA1810">
        <w:rPr>
          <w:rFonts w:hint="cs"/>
          <w:rtl/>
        </w:rPr>
        <w:t xml:space="preserve"> הקודם</w:t>
      </w:r>
      <w:r w:rsidRPr="00DA1810">
        <w:rPr>
          <w:rtl/>
        </w:rPr>
        <w:t>.</w:t>
      </w:r>
      <w:r w:rsidR="00BF5D1D">
        <w:rPr>
          <w:rFonts w:hint="cs"/>
          <w:rtl/>
        </w:rPr>
        <w:t xml:space="preserve"> </w:t>
      </w:r>
      <w:r w:rsidRPr="00DA1810">
        <w:rPr>
          <w:rtl/>
        </w:rPr>
        <w:t>הדוח החודשי ייערך על</w:t>
      </w:r>
      <w:r w:rsidRPr="00DA1810">
        <w:rPr>
          <w:rFonts w:hint="cs"/>
          <w:rtl/>
        </w:rPr>
        <w:t>-</w:t>
      </w:r>
      <w:r w:rsidRPr="00DA1810">
        <w:rPr>
          <w:rtl/>
        </w:rPr>
        <w:t>פי מתכונת שיקבע המ</w:t>
      </w:r>
      <w:r w:rsidRPr="00DA1810">
        <w:rPr>
          <w:rFonts w:hint="cs"/>
          <w:rtl/>
        </w:rPr>
        <w:t>זמין</w:t>
      </w:r>
      <w:r w:rsidRPr="00DA1810">
        <w:rPr>
          <w:rtl/>
        </w:rPr>
        <w:t>, ויכלול פירוט כלל ה</w:t>
      </w:r>
      <w:r w:rsidRPr="00DA1810">
        <w:rPr>
          <w:rFonts w:hint="cs"/>
          <w:rtl/>
        </w:rPr>
        <w:t>מוצרים שסופקו</w:t>
      </w:r>
      <w:r w:rsidRPr="00DA1810">
        <w:rPr>
          <w:rtl/>
        </w:rPr>
        <w:t xml:space="preserve"> בפועל, בחלוקה לפי </w:t>
      </w:r>
      <w:r w:rsidRPr="00DA1810">
        <w:rPr>
          <w:rFonts w:hint="cs"/>
          <w:rtl/>
        </w:rPr>
        <w:t>לשכות הבריאות</w:t>
      </w:r>
      <w:r w:rsidRPr="00DA1810">
        <w:rPr>
          <w:rtl/>
        </w:rPr>
        <w:t xml:space="preserve"> </w:t>
      </w:r>
      <w:r w:rsidRPr="00DA1810">
        <w:rPr>
          <w:rFonts w:hint="cs"/>
          <w:rtl/>
        </w:rPr>
        <w:t xml:space="preserve">שהפנו את </w:t>
      </w:r>
      <w:r w:rsidRPr="00DA1810">
        <w:rPr>
          <w:rtl/>
        </w:rPr>
        <w:t>הז</w:t>
      </w:r>
      <w:r w:rsidRPr="00DA1810">
        <w:rPr>
          <w:rFonts w:hint="cs"/>
          <w:rtl/>
        </w:rPr>
        <w:t xml:space="preserve">כאים לספק </w:t>
      </w:r>
      <w:r w:rsidRPr="00DA1810">
        <w:rPr>
          <w:rtl/>
        </w:rPr>
        <w:t xml:space="preserve">ובציון </w:t>
      </w:r>
      <w:r w:rsidRPr="00DA1810">
        <w:rPr>
          <w:rFonts w:hint="cs"/>
          <w:rtl/>
        </w:rPr>
        <w:t xml:space="preserve">סוג </w:t>
      </w:r>
      <w:r w:rsidRPr="00DA1810">
        <w:rPr>
          <w:rtl/>
        </w:rPr>
        <w:t>ה</w:t>
      </w:r>
      <w:r w:rsidRPr="00DA1810">
        <w:rPr>
          <w:rFonts w:hint="cs"/>
          <w:rtl/>
        </w:rPr>
        <w:t>מוצר שסופק</w:t>
      </w:r>
      <w:r w:rsidRPr="00DA1810">
        <w:rPr>
          <w:rtl/>
        </w:rPr>
        <w:t xml:space="preserve"> לכל זכאי בנפרד</w:t>
      </w:r>
      <w:r w:rsidRPr="00DA1810">
        <w:rPr>
          <w:rFonts w:hint="cs"/>
          <w:rtl/>
        </w:rPr>
        <w:t>.</w:t>
      </w:r>
      <w:r w:rsidRPr="00DA1810">
        <w:rPr>
          <w:rtl/>
        </w:rPr>
        <w:t xml:space="preserve"> כן יכלול הדוח החודשי חישוב התמורה המגיעה לספק בגין ה</w:t>
      </w:r>
      <w:r w:rsidRPr="00DA1810">
        <w:rPr>
          <w:rFonts w:hint="cs"/>
          <w:rtl/>
        </w:rPr>
        <w:t>מוצרים שסיפק, וכן סכום ההשתתפות העצמית ששולמה על ידי הזכאי</w:t>
      </w:r>
      <w:r w:rsidRPr="00DA1810">
        <w:rPr>
          <w:rtl/>
        </w:rPr>
        <w:t xml:space="preserve">. הדוח החודשי יועבר </w:t>
      </w:r>
      <w:r w:rsidRPr="00DA1810">
        <w:rPr>
          <w:rFonts w:hint="cs"/>
          <w:rtl/>
        </w:rPr>
        <w:t xml:space="preserve">גם </w:t>
      </w:r>
      <w:r w:rsidRPr="00DA1810">
        <w:rPr>
          <w:rtl/>
        </w:rPr>
        <w:t>על גבי מ</w:t>
      </w:r>
      <w:r w:rsidRPr="00DA1810">
        <w:rPr>
          <w:rFonts w:hint="cs"/>
          <w:rtl/>
        </w:rPr>
        <w:t>דיה</w:t>
      </w:r>
      <w:r w:rsidRPr="00DA1810">
        <w:rPr>
          <w:rtl/>
        </w:rPr>
        <w:t xml:space="preserve"> </w:t>
      </w:r>
      <w:r w:rsidRPr="00DA1810">
        <w:rPr>
          <w:rFonts w:hint="cs"/>
          <w:rtl/>
        </w:rPr>
        <w:t>דיגיטלית.</w:t>
      </w:r>
    </w:p>
    <w:p w14:paraId="6DAF5D0B" w14:textId="1C39C7B4" w:rsidR="00245BF0" w:rsidRPr="00DA1810" w:rsidRDefault="00245BF0" w:rsidP="003727CC">
      <w:pPr>
        <w:numPr>
          <w:ilvl w:val="4"/>
          <w:numId w:val="30"/>
        </w:numPr>
        <w:tabs>
          <w:tab w:val="clear" w:pos="1553"/>
          <w:tab w:val="num" w:pos="2931"/>
        </w:tabs>
        <w:spacing w:line="360" w:lineRule="auto"/>
        <w:ind w:left="2931" w:hanging="567"/>
        <w:jc w:val="both"/>
        <w:rPr>
          <w:rtl/>
        </w:rPr>
      </w:pPr>
      <w:r>
        <w:rPr>
          <w:rFonts w:hint="cs"/>
          <w:b/>
          <w:rtl/>
          <w:lang w:eastAsia="en-US"/>
        </w:rPr>
        <w:t xml:space="preserve">דוח חודשי </w:t>
      </w:r>
      <w:r w:rsidR="00213C86">
        <w:rPr>
          <w:rFonts w:hint="cs"/>
          <w:b/>
          <w:rtl/>
          <w:lang w:eastAsia="en-US"/>
        </w:rPr>
        <w:t>ש</w:t>
      </w:r>
      <w:r>
        <w:rPr>
          <w:rFonts w:hint="cs"/>
          <w:b/>
          <w:rtl/>
          <w:lang w:eastAsia="en-US"/>
        </w:rPr>
        <w:t>ל כל הפניות שהתקבלו במוקד שירות הלקוחות הטלפוני, הכולל את</w:t>
      </w:r>
      <w:r w:rsidRPr="00B956AB">
        <w:rPr>
          <w:rFonts w:hint="cs"/>
          <w:b/>
          <w:rtl/>
          <w:lang w:eastAsia="en-US"/>
        </w:rPr>
        <w:t xml:space="preserve"> שם הפונה, תאריך הפניה, שעת הפניה, מהות הפניה ואופן הטיפול בה וכל מידע נוסף </w:t>
      </w:r>
      <w:proofErr w:type="spellStart"/>
      <w:r w:rsidRPr="00B956AB">
        <w:rPr>
          <w:rFonts w:hint="cs"/>
          <w:b/>
          <w:rtl/>
          <w:lang w:eastAsia="en-US"/>
        </w:rPr>
        <w:t>שידרש</w:t>
      </w:r>
      <w:proofErr w:type="spellEnd"/>
      <w:r w:rsidRPr="00B956AB">
        <w:rPr>
          <w:rFonts w:hint="cs"/>
          <w:b/>
          <w:rtl/>
          <w:lang w:eastAsia="en-US"/>
        </w:rPr>
        <w:t xml:space="preserve"> על ידי נציג המזמין</w:t>
      </w:r>
      <w:r>
        <w:rPr>
          <w:rFonts w:hint="cs"/>
          <w:b/>
          <w:rtl/>
          <w:lang w:eastAsia="en-US"/>
        </w:rPr>
        <w:t>.</w:t>
      </w:r>
    </w:p>
    <w:p w14:paraId="1A403564" w14:textId="77777777" w:rsidR="0006753A" w:rsidRPr="006654E3" w:rsidRDefault="0006753A" w:rsidP="00BC7739">
      <w:pPr>
        <w:numPr>
          <w:ilvl w:val="3"/>
          <w:numId w:val="29"/>
        </w:numPr>
        <w:tabs>
          <w:tab w:val="num" w:pos="1656"/>
        </w:tabs>
        <w:spacing w:line="360" w:lineRule="auto"/>
        <w:ind w:left="2364" w:hanging="709"/>
        <w:jc w:val="both"/>
        <w:rPr>
          <w:b/>
          <w:bCs/>
        </w:rPr>
      </w:pPr>
      <w:r w:rsidRPr="006654E3">
        <w:rPr>
          <w:rFonts w:hint="cs"/>
          <w:b/>
          <w:bCs/>
          <w:rtl/>
        </w:rPr>
        <w:t>ללשכת הבריאות שהנפיקה את אישור הרכישה יעביר הספק:</w:t>
      </w:r>
      <w:r w:rsidRPr="006654E3">
        <w:rPr>
          <w:b/>
          <w:bCs/>
          <w:rtl/>
        </w:rPr>
        <w:t xml:space="preserve"> </w:t>
      </w:r>
    </w:p>
    <w:p w14:paraId="2C4CEA5D" w14:textId="6FAEFF22" w:rsidR="0006753A" w:rsidRPr="00CB4144" w:rsidRDefault="0006753A" w:rsidP="003727CC">
      <w:pPr>
        <w:numPr>
          <w:ilvl w:val="4"/>
          <w:numId w:val="30"/>
        </w:numPr>
        <w:tabs>
          <w:tab w:val="clear" w:pos="1553"/>
          <w:tab w:val="num" w:pos="2931"/>
        </w:tabs>
        <w:spacing w:line="360" w:lineRule="auto"/>
        <w:ind w:left="2931" w:hanging="567"/>
        <w:jc w:val="both"/>
      </w:pPr>
      <w:r>
        <w:rPr>
          <w:rFonts w:hint="cs"/>
          <w:rtl/>
        </w:rPr>
        <w:t xml:space="preserve">העתק </w:t>
      </w:r>
      <w:r w:rsidRPr="00CB4144">
        <w:rPr>
          <w:rFonts w:hint="cs"/>
          <w:rtl/>
        </w:rPr>
        <w:t xml:space="preserve">דוח חודשי מודפס </w:t>
      </w:r>
      <w:r w:rsidRPr="00CB4144">
        <w:rPr>
          <w:rtl/>
        </w:rPr>
        <w:t xml:space="preserve">כאמור </w:t>
      </w:r>
      <w:r w:rsidRPr="00CB4144">
        <w:rPr>
          <w:rFonts w:hint="cs"/>
          <w:rtl/>
        </w:rPr>
        <w:t>לעיל,</w:t>
      </w:r>
      <w:r w:rsidRPr="00CB4144">
        <w:rPr>
          <w:rtl/>
        </w:rPr>
        <w:t xml:space="preserve"> בצירוף חשבונית מס לגבי התמורה ה</w:t>
      </w:r>
      <w:r w:rsidRPr="00CB4144">
        <w:rPr>
          <w:rFonts w:hint="cs"/>
          <w:rtl/>
        </w:rPr>
        <w:t xml:space="preserve">מגיעה לספק (ללא סכום ההשתתפות העצמית) </w:t>
      </w:r>
      <w:r w:rsidRPr="00CB4144">
        <w:rPr>
          <w:rtl/>
        </w:rPr>
        <w:t>בגין ה</w:t>
      </w:r>
      <w:r w:rsidRPr="00CB4144">
        <w:rPr>
          <w:rFonts w:hint="cs"/>
          <w:rtl/>
        </w:rPr>
        <w:t>מוצרים שסיפק בחודש שחלף, ובצירוף העתק "תעודת קבלה"</w:t>
      </w:r>
      <w:r w:rsidRPr="00CB4144">
        <w:rPr>
          <w:rtl/>
        </w:rPr>
        <w:t>.</w:t>
      </w:r>
    </w:p>
    <w:p w14:paraId="1DC7ABA2" w14:textId="4B96BE55" w:rsidR="0006753A" w:rsidRPr="00CB4144" w:rsidRDefault="0006753A" w:rsidP="00BC7739">
      <w:pPr>
        <w:numPr>
          <w:ilvl w:val="4"/>
          <w:numId w:val="30"/>
        </w:numPr>
        <w:tabs>
          <w:tab w:val="clear" w:pos="1553"/>
          <w:tab w:val="num" w:pos="2931"/>
        </w:tabs>
        <w:spacing w:line="360" w:lineRule="auto"/>
        <w:ind w:left="2931" w:hanging="567"/>
        <w:jc w:val="both"/>
      </w:pPr>
      <w:r w:rsidRPr="00CB4144">
        <w:rPr>
          <w:rFonts w:hint="cs"/>
          <w:rtl/>
        </w:rPr>
        <w:t xml:space="preserve">אישור חתום על-ידי </w:t>
      </w:r>
      <w:r w:rsidR="00F65BC1">
        <w:rPr>
          <w:rFonts w:hint="cs"/>
          <w:rtl/>
        </w:rPr>
        <w:t xml:space="preserve">הזכאי ו/או </w:t>
      </w:r>
      <w:r w:rsidR="00213C86">
        <w:rPr>
          <w:rFonts w:hint="cs"/>
          <w:rtl/>
        </w:rPr>
        <w:t>בן משפח</w:t>
      </w:r>
      <w:r w:rsidR="00F65BC1">
        <w:rPr>
          <w:rFonts w:hint="cs"/>
          <w:rtl/>
        </w:rPr>
        <w:t>תו</w:t>
      </w:r>
      <w:r w:rsidRPr="00CB4144">
        <w:rPr>
          <w:rFonts w:hint="cs"/>
          <w:rtl/>
        </w:rPr>
        <w:t xml:space="preserve"> המאשר את קבלת ה</w:t>
      </w:r>
      <w:r>
        <w:rPr>
          <w:rFonts w:hint="cs"/>
          <w:rtl/>
        </w:rPr>
        <w:t>מוצרים</w:t>
      </w:r>
      <w:r w:rsidRPr="00CB4144">
        <w:rPr>
          <w:rFonts w:hint="cs"/>
          <w:rtl/>
        </w:rPr>
        <w:t xml:space="preserve"> לשביעות רצונו על העתק "תעודת קבלה".</w:t>
      </w:r>
    </w:p>
    <w:p w14:paraId="10102206" w14:textId="2DBF99BF" w:rsidR="0006753A" w:rsidRDefault="0006753A" w:rsidP="00BC7739">
      <w:pPr>
        <w:numPr>
          <w:ilvl w:val="2"/>
          <w:numId w:val="29"/>
        </w:numPr>
        <w:tabs>
          <w:tab w:val="clear" w:pos="1517"/>
          <w:tab w:val="num" w:pos="862"/>
          <w:tab w:val="num" w:pos="1656"/>
        </w:tabs>
        <w:spacing w:line="360" w:lineRule="auto"/>
        <w:ind w:left="1656"/>
        <w:jc w:val="both"/>
      </w:pPr>
      <w:r w:rsidRPr="006654E3">
        <w:rPr>
          <w:rFonts w:hint="cs"/>
          <w:rtl/>
        </w:rPr>
        <w:t>הספק מתחייב לדווח למזמין על כל אירוע חריג שהתרחש בקשר למוצר המורשה (</w:t>
      </w:r>
      <w:r w:rsidRPr="00F33FC1">
        <w:rPr>
          <w:sz w:val="24"/>
          <w:szCs w:val="32"/>
        </w:rPr>
        <w:t>Adverse Events</w:t>
      </w:r>
      <w:r w:rsidRPr="006654E3">
        <w:rPr>
          <w:rFonts w:hint="cs"/>
          <w:rtl/>
        </w:rPr>
        <w:t>) ו/או על ביצוע</w:t>
      </w:r>
      <w:r w:rsidR="00747700">
        <w:rPr>
          <w:rFonts w:hint="cs"/>
          <w:rtl/>
        </w:rPr>
        <w:t xml:space="preserve"> </w:t>
      </w:r>
      <w:r w:rsidRPr="00F33FC1">
        <w:rPr>
          <w:sz w:val="24"/>
          <w:szCs w:val="32"/>
        </w:rPr>
        <w:t>Recall</w:t>
      </w:r>
      <w:r w:rsidRPr="006654E3">
        <w:rPr>
          <w:rFonts w:hint="cs"/>
          <w:rtl/>
        </w:rPr>
        <w:t xml:space="preserve"> ו/או על ביצוע קריאות לתיקון (</w:t>
      </w:r>
      <w:r w:rsidRPr="00F33FC1">
        <w:rPr>
          <w:sz w:val="24"/>
          <w:szCs w:val="32"/>
        </w:rPr>
        <w:t>Recall for repair</w:t>
      </w:r>
      <w:r w:rsidRPr="006654E3">
        <w:rPr>
          <w:rFonts w:hint="cs"/>
          <w:rtl/>
        </w:rPr>
        <w:t xml:space="preserve">) ו/או קבלת מכתבי אזהרה </w:t>
      </w:r>
      <w:r w:rsidRPr="006654E3">
        <w:t>(</w:t>
      </w:r>
      <w:r w:rsidRPr="00F33FC1">
        <w:rPr>
          <w:sz w:val="24"/>
          <w:szCs w:val="32"/>
        </w:rPr>
        <w:t>warning letters</w:t>
      </w:r>
      <w:r w:rsidRPr="006654E3">
        <w:t>)</w:t>
      </w:r>
      <w:r w:rsidRPr="006654E3">
        <w:rPr>
          <w:rFonts w:hint="cs"/>
          <w:rtl/>
        </w:rPr>
        <w:t xml:space="preserve"> מרשויות תקינה כלשהן</w:t>
      </w:r>
      <w:r w:rsidRPr="006654E3">
        <w:rPr>
          <w:rtl/>
        </w:rPr>
        <w:t xml:space="preserve">. </w:t>
      </w:r>
      <w:r w:rsidRPr="006654E3">
        <w:rPr>
          <w:rFonts w:hint="eastAsia"/>
          <w:rtl/>
        </w:rPr>
        <w:t>כמו</w:t>
      </w:r>
      <w:r w:rsidRPr="006654E3">
        <w:rPr>
          <w:rtl/>
        </w:rPr>
        <w:t xml:space="preserve"> </w:t>
      </w:r>
      <w:r w:rsidRPr="006654E3">
        <w:rPr>
          <w:rFonts w:hint="eastAsia"/>
          <w:rtl/>
        </w:rPr>
        <w:t>כן</w:t>
      </w:r>
      <w:r w:rsidRPr="006654E3">
        <w:rPr>
          <w:rtl/>
        </w:rPr>
        <w:t xml:space="preserve">, </w:t>
      </w:r>
      <w:r w:rsidRPr="006654E3">
        <w:rPr>
          <w:rFonts w:hint="eastAsia"/>
          <w:rtl/>
        </w:rPr>
        <w:t>מתחייב</w:t>
      </w:r>
      <w:r w:rsidRPr="006654E3">
        <w:rPr>
          <w:rtl/>
        </w:rPr>
        <w:t xml:space="preserve"> </w:t>
      </w:r>
      <w:r w:rsidRPr="006654E3">
        <w:rPr>
          <w:rFonts w:hint="eastAsia"/>
          <w:rtl/>
        </w:rPr>
        <w:t>הספק</w:t>
      </w:r>
      <w:r w:rsidRPr="006654E3">
        <w:rPr>
          <w:rtl/>
        </w:rPr>
        <w:t xml:space="preserve"> </w:t>
      </w:r>
      <w:r w:rsidRPr="006654E3">
        <w:rPr>
          <w:rFonts w:hint="eastAsia"/>
          <w:rtl/>
        </w:rPr>
        <w:t>לפעול</w:t>
      </w:r>
      <w:r w:rsidRPr="006654E3">
        <w:rPr>
          <w:rtl/>
        </w:rPr>
        <w:t xml:space="preserve"> </w:t>
      </w:r>
      <w:r w:rsidRPr="006654E3">
        <w:rPr>
          <w:rFonts w:hint="eastAsia"/>
          <w:rtl/>
        </w:rPr>
        <w:t>בהתאם</w:t>
      </w:r>
      <w:r w:rsidRPr="006654E3">
        <w:rPr>
          <w:rtl/>
        </w:rPr>
        <w:t xml:space="preserve"> </w:t>
      </w:r>
      <w:r w:rsidRPr="006654E3">
        <w:rPr>
          <w:rFonts w:hint="eastAsia"/>
          <w:rtl/>
        </w:rPr>
        <w:t>להוראות</w:t>
      </w:r>
      <w:r w:rsidRPr="006654E3">
        <w:rPr>
          <w:rtl/>
        </w:rPr>
        <w:t xml:space="preserve"> </w:t>
      </w:r>
      <w:r w:rsidRPr="006654E3">
        <w:rPr>
          <w:rFonts w:hint="eastAsia"/>
          <w:rtl/>
        </w:rPr>
        <w:t>כאמור</w:t>
      </w:r>
      <w:r w:rsidRPr="006654E3">
        <w:rPr>
          <w:rtl/>
        </w:rPr>
        <w:t xml:space="preserve">, </w:t>
      </w:r>
      <w:r w:rsidRPr="006654E3">
        <w:rPr>
          <w:rFonts w:hint="eastAsia"/>
          <w:rtl/>
        </w:rPr>
        <w:t>ככל</w:t>
      </w:r>
      <w:r w:rsidRPr="006654E3">
        <w:rPr>
          <w:rtl/>
        </w:rPr>
        <w:t xml:space="preserve"> </w:t>
      </w:r>
      <w:r w:rsidRPr="006654E3">
        <w:rPr>
          <w:rFonts w:hint="eastAsia"/>
          <w:rtl/>
        </w:rPr>
        <w:t>שיתקבלו</w:t>
      </w:r>
      <w:r w:rsidRPr="006654E3">
        <w:rPr>
          <w:rtl/>
        </w:rPr>
        <w:t>.</w:t>
      </w:r>
    </w:p>
    <w:p w14:paraId="55F5EE2F" w14:textId="77777777" w:rsidR="0006753A" w:rsidRPr="00DA1810" w:rsidRDefault="0006753A" w:rsidP="00BC7739">
      <w:pPr>
        <w:numPr>
          <w:ilvl w:val="2"/>
          <w:numId w:val="29"/>
        </w:numPr>
        <w:tabs>
          <w:tab w:val="clear" w:pos="1517"/>
          <w:tab w:val="num" w:pos="862"/>
          <w:tab w:val="num" w:pos="1656"/>
        </w:tabs>
        <w:spacing w:line="360" w:lineRule="auto"/>
        <w:ind w:left="1656"/>
        <w:jc w:val="both"/>
      </w:pPr>
      <w:r w:rsidRPr="004E5BF9">
        <w:rPr>
          <w:rFonts w:hint="cs"/>
          <w:rtl/>
        </w:rPr>
        <w:t>על אף האמור לעיל, המזמין יהיה רשאי להכתיב לספק, בכל עת, טופס או פורמט דיווח, שהספק יחויב לפעול על-פיו, וזאת מבלי שהספק יהיה זכאי לתמורה נוספת בגין כך.</w:t>
      </w:r>
    </w:p>
    <w:p w14:paraId="56BF6F25" w14:textId="77777777" w:rsidR="0006753A" w:rsidRPr="00DA1810" w:rsidRDefault="0006753A" w:rsidP="00BC7739">
      <w:pPr>
        <w:numPr>
          <w:ilvl w:val="2"/>
          <w:numId w:val="29"/>
        </w:numPr>
        <w:tabs>
          <w:tab w:val="clear" w:pos="1517"/>
          <w:tab w:val="num" w:pos="862"/>
          <w:tab w:val="num" w:pos="1656"/>
        </w:tabs>
        <w:spacing w:line="360" w:lineRule="auto"/>
        <w:ind w:left="1656"/>
        <w:jc w:val="both"/>
      </w:pPr>
      <w:r w:rsidRPr="00DA1810">
        <w:rPr>
          <w:rtl/>
        </w:rPr>
        <w:t>מבלי ל</w:t>
      </w:r>
      <w:r w:rsidRPr="00DA1810">
        <w:rPr>
          <w:rFonts w:hint="cs"/>
          <w:rtl/>
        </w:rPr>
        <w:t>גרוע מה</w:t>
      </w:r>
      <w:r w:rsidRPr="00DA1810">
        <w:rPr>
          <w:rtl/>
        </w:rPr>
        <w:t>אמור לעיל</w:t>
      </w:r>
      <w:r w:rsidRPr="00DA1810">
        <w:rPr>
          <w:rFonts w:hint="cs"/>
          <w:rtl/>
        </w:rPr>
        <w:t>,</w:t>
      </w:r>
      <w:r w:rsidRPr="00DA1810">
        <w:rPr>
          <w:rtl/>
        </w:rPr>
        <w:t xml:space="preserve"> המ</w:t>
      </w:r>
      <w:r w:rsidRPr="00DA1810">
        <w:rPr>
          <w:rFonts w:hint="cs"/>
          <w:rtl/>
        </w:rPr>
        <w:t xml:space="preserve">זמין יהיה רשאי </w:t>
      </w:r>
      <w:r w:rsidRPr="00DA1810">
        <w:rPr>
          <w:rtl/>
        </w:rPr>
        <w:t>לדרוש מ</w:t>
      </w:r>
      <w:r w:rsidRPr="00DA1810">
        <w:rPr>
          <w:rFonts w:hint="cs"/>
          <w:rtl/>
        </w:rPr>
        <w:t>הספק</w:t>
      </w:r>
      <w:r w:rsidRPr="00DA1810">
        <w:rPr>
          <w:rtl/>
        </w:rPr>
        <w:t xml:space="preserve"> מעת לעת ולפי שיקול דעתו המוחלט, דיווחים נוספים הדרושים לו</w:t>
      </w:r>
      <w:r w:rsidRPr="00DA1810">
        <w:rPr>
          <w:rFonts w:hint="cs"/>
          <w:rtl/>
        </w:rPr>
        <w:t>;</w:t>
      </w:r>
      <w:r w:rsidRPr="00DA1810">
        <w:rPr>
          <w:rtl/>
        </w:rPr>
        <w:t xml:space="preserve"> ו</w:t>
      </w:r>
      <w:r w:rsidRPr="00DA1810">
        <w:rPr>
          <w:rFonts w:hint="cs"/>
          <w:rtl/>
        </w:rPr>
        <w:t>הספק</w:t>
      </w:r>
      <w:r w:rsidRPr="00DA1810">
        <w:rPr>
          <w:rtl/>
        </w:rPr>
        <w:t xml:space="preserve"> מתחייב להעביר דיווחים כאמור תוך העמדת כל המידע והנתונים שברשותו לרשות נציג ה</w:t>
      </w:r>
      <w:r w:rsidRPr="00DA1810">
        <w:rPr>
          <w:rFonts w:hint="cs"/>
          <w:rtl/>
        </w:rPr>
        <w:t>מזמין</w:t>
      </w:r>
      <w:r w:rsidRPr="00DA1810">
        <w:rPr>
          <w:rtl/>
        </w:rPr>
        <w:t>.</w:t>
      </w:r>
      <w:r w:rsidRPr="00DA1810">
        <w:rPr>
          <w:rFonts w:hint="cs"/>
          <w:rtl/>
        </w:rPr>
        <w:t xml:space="preserve"> הספק מודע לכך ומסכים לכך שלא יהיה זכאי לתמורה נוספת בגין כך.</w:t>
      </w:r>
    </w:p>
    <w:p w14:paraId="0917B1C4" w14:textId="77777777" w:rsidR="0006753A" w:rsidRPr="00DA1810" w:rsidRDefault="0006753A" w:rsidP="00A84815">
      <w:pPr>
        <w:spacing w:line="360" w:lineRule="auto"/>
        <w:rPr>
          <w:rtl/>
          <w:lang w:val="x-none"/>
        </w:rPr>
      </w:pPr>
    </w:p>
    <w:p w14:paraId="6D0B5F14" w14:textId="77777777" w:rsidR="0006753A" w:rsidRPr="0006753A" w:rsidRDefault="0006753A" w:rsidP="00A84815">
      <w:pPr>
        <w:pStyle w:val="14"/>
        <w:numPr>
          <w:ilvl w:val="0"/>
          <w:numId w:val="29"/>
        </w:numPr>
        <w:spacing w:after="200" w:line="360" w:lineRule="auto"/>
        <w:rPr>
          <w:rFonts w:asciiTheme="minorHAnsi" w:hAnsiTheme="minorHAnsi" w:cs="David"/>
          <w:sz w:val="24"/>
          <w:szCs w:val="24"/>
          <w:rtl/>
          <w:lang w:eastAsia="en-US"/>
        </w:rPr>
      </w:pPr>
      <w:bookmarkStart w:id="342" w:name="_Toc444431649"/>
      <w:bookmarkStart w:id="343" w:name="_Toc445626011"/>
      <w:bookmarkStart w:id="344" w:name="_Toc447535495"/>
      <w:bookmarkStart w:id="345" w:name="_Toc448316685"/>
      <w:bookmarkStart w:id="346" w:name="_Toc448320963"/>
      <w:r w:rsidRPr="0006753A">
        <w:rPr>
          <w:rFonts w:asciiTheme="minorHAnsi" w:hAnsiTheme="minorHAnsi" w:cs="David" w:hint="cs"/>
          <w:sz w:val="24"/>
          <w:szCs w:val="24"/>
          <w:rtl/>
          <w:lang w:eastAsia="en-US"/>
        </w:rPr>
        <w:t>ביצוע עצמי</w:t>
      </w:r>
      <w:bookmarkEnd w:id="342"/>
      <w:bookmarkEnd w:id="343"/>
      <w:bookmarkEnd w:id="344"/>
      <w:bookmarkEnd w:id="345"/>
      <w:bookmarkEnd w:id="346"/>
    </w:p>
    <w:p w14:paraId="684B68EA" w14:textId="77777777" w:rsidR="0006753A" w:rsidRPr="00BC4116" w:rsidRDefault="0006753A" w:rsidP="00BC7739">
      <w:pPr>
        <w:numPr>
          <w:ilvl w:val="1"/>
          <w:numId w:val="29"/>
        </w:numPr>
        <w:tabs>
          <w:tab w:val="num" w:pos="947"/>
        </w:tabs>
        <w:spacing w:line="360" w:lineRule="auto"/>
        <w:ind w:left="947" w:hanging="567"/>
        <w:jc w:val="both"/>
      </w:pPr>
      <w:r w:rsidRPr="00BC4116">
        <w:rPr>
          <w:rFonts w:hint="cs"/>
          <w:rtl/>
        </w:rPr>
        <w:lastRenderedPageBreak/>
        <w:t xml:space="preserve">הספק אינו רשאי </w:t>
      </w:r>
      <w:proofErr w:type="spellStart"/>
      <w:r w:rsidRPr="00BC4116">
        <w:rPr>
          <w:rFonts w:hint="cs"/>
          <w:rtl/>
        </w:rPr>
        <w:t>להמחות</w:t>
      </w:r>
      <w:proofErr w:type="spellEnd"/>
      <w:r w:rsidRPr="00BC4116">
        <w:rPr>
          <w:rFonts w:hint="cs"/>
          <w:rtl/>
        </w:rPr>
        <w:t>, לשעבד או למשכן את זכויותיו ו/או את חובותיו לפי חוזה זה לצד שלישי כלשהו, אלא אם כן ניתן על כך אישור המשרד מראש ובכתב.</w:t>
      </w:r>
    </w:p>
    <w:p w14:paraId="3004D384" w14:textId="77777777" w:rsidR="0006753A" w:rsidRPr="00BC4116" w:rsidRDefault="0006753A" w:rsidP="00BC7739">
      <w:pPr>
        <w:numPr>
          <w:ilvl w:val="1"/>
          <w:numId w:val="29"/>
        </w:numPr>
        <w:tabs>
          <w:tab w:val="num" w:pos="947"/>
        </w:tabs>
        <w:spacing w:line="360" w:lineRule="auto"/>
        <w:ind w:left="947" w:hanging="567"/>
        <w:jc w:val="both"/>
      </w:pPr>
      <w:r w:rsidRPr="00BC4116">
        <w:rPr>
          <w:rFonts w:hint="cs"/>
          <w:rtl/>
        </w:rPr>
        <w:t>המחאה, שיעבוד או משכון כאמור, ככל שנעשו ללא אישור, יהיו חסרי תוקף מחייב, יהוו הפרה יסודית של החוזה, והמשרד לא יכבדם ולא ישלם כל תמורה בגין שירות או מוצר שסופק על-פיהם.</w:t>
      </w:r>
    </w:p>
    <w:p w14:paraId="4433481E" w14:textId="77777777" w:rsidR="0006753A" w:rsidRPr="00BC4116" w:rsidRDefault="0006753A" w:rsidP="00BC7739">
      <w:pPr>
        <w:numPr>
          <w:ilvl w:val="1"/>
          <w:numId w:val="29"/>
        </w:numPr>
        <w:tabs>
          <w:tab w:val="num" w:pos="947"/>
        </w:tabs>
        <w:spacing w:line="360" w:lineRule="auto"/>
        <w:ind w:left="947" w:hanging="567"/>
        <w:jc w:val="both"/>
      </w:pPr>
      <w:r w:rsidRPr="00BC4116">
        <w:rPr>
          <w:rFonts w:hint="cs"/>
          <w:rtl/>
        </w:rPr>
        <w:t>למען הסר ספק, האיסור בדבר המחאת זכויות ו/או חובות חל גם לגבי המחאת זכויות ו/או חובות לספקים אחרים הפועלים על-פי חוזה כדוגמת חוזה זה.</w:t>
      </w:r>
    </w:p>
    <w:p w14:paraId="7E628694" w14:textId="77777777" w:rsidR="0006753A" w:rsidRPr="00BC4116" w:rsidRDefault="0006753A" w:rsidP="00BC7739">
      <w:pPr>
        <w:numPr>
          <w:ilvl w:val="1"/>
          <w:numId w:val="29"/>
        </w:numPr>
        <w:tabs>
          <w:tab w:val="num" w:pos="947"/>
        </w:tabs>
        <w:spacing w:line="360" w:lineRule="auto"/>
        <w:ind w:left="947" w:hanging="567"/>
        <w:jc w:val="both"/>
      </w:pPr>
      <w:r w:rsidRPr="00BC4116">
        <w:rPr>
          <w:rFonts w:hint="cs"/>
          <w:rtl/>
        </w:rPr>
        <w:t>הספק מתחייב שלא להציג כלפי כל גורם שהוא את הפעילות המתבצעת על-ידו על-פי חוזה זה כפעילות של המשרד. אולם, הספק רשאי להציג את פעילותו על-פי החוזה כפעילות המתבצעת בהתאם להתקשרות עם המשרד, ובאישורו של המשרד.</w:t>
      </w:r>
    </w:p>
    <w:p w14:paraId="24D1DA3F" w14:textId="77777777" w:rsidR="0006753A" w:rsidRDefault="0006753A" w:rsidP="00BC7739">
      <w:pPr>
        <w:numPr>
          <w:ilvl w:val="1"/>
          <w:numId w:val="29"/>
        </w:numPr>
        <w:tabs>
          <w:tab w:val="num" w:pos="947"/>
        </w:tabs>
        <w:spacing w:line="360" w:lineRule="auto"/>
        <w:ind w:left="947" w:hanging="567"/>
        <w:jc w:val="both"/>
      </w:pPr>
      <w:r w:rsidRPr="00BC4116">
        <w:rPr>
          <w:rFonts w:hint="cs"/>
          <w:rtl/>
        </w:rPr>
        <w:t>כמצוין לעיל, העסיק הספק ספק משנה לצורך הובלת מוצרים או לצורך מתן כל שרות אחר מתוקף חובותיו בחוזה זה, תחול מלוא האחריות לביצוע נאות של ההתקשרות על הספק.</w:t>
      </w:r>
    </w:p>
    <w:p w14:paraId="400FE377" w14:textId="53413348" w:rsidR="008C527E" w:rsidRPr="00BC4116" w:rsidRDefault="008C527E" w:rsidP="008C527E">
      <w:pPr>
        <w:numPr>
          <w:ilvl w:val="1"/>
          <w:numId w:val="29"/>
        </w:numPr>
        <w:tabs>
          <w:tab w:val="num" w:pos="947"/>
        </w:tabs>
        <w:spacing w:line="360" w:lineRule="auto"/>
        <w:ind w:left="947" w:hanging="567"/>
        <w:jc w:val="both"/>
        <w:rPr>
          <w:rtl/>
        </w:rPr>
      </w:pPr>
      <w:r>
        <w:rPr>
          <w:rFonts w:hint="cs"/>
          <w:rtl/>
        </w:rPr>
        <w:t xml:space="preserve">בהקשר זה יש לציין כי הספק </w:t>
      </w:r>
      <w:r>
        <w:rPr>
          <w:rtl/>
        </w:rPr>
        <w:t>לא יוכל להיות ספק</w:t>
      </w:r>
      <w:r w:rsidRPr="008C527E">
        <w:rPr>
          <w:rtl/>
        </w:rPr>
        <w:t xml:space="preserve"> משנה של יבואן</w:t>
      </w:r>
      <w:r>
        <w:rPr>
          <w:rFonts w:hint="cs"/>
          <w:rtl/>
        </w:rPr>
        <w:t xml:space="preserve"> של מכשיר שמיעה או מערכת </w:t>
      </w:r>
      <w:r>
        <w:rPr>
          <w:rFonts w:hint="cs"/>
        </w:rPr>
        <w:t>FM</w:t>
      </w:r>
      <w:r>
        <w:rPr>
          <w:rFonts w:hint="cs"/>
          <w:rtl/>
        </w:rPr>
        <w:t xml:space="preserve">. כמו כן, </w:t>
      </w:r>
      <w:r w:rsidRPr="008C527E">
        <w:rPr>
          <w:rtl/>
        </w:rPr>
        <w:t>ספק לא יוכל לשמש כמכון התאמה בלעדי של מרכז שיקומי</w:t>
      </w:r>
      <w:r>
        <w:rPr>
          <w:rFonts w:hint="cs"/>
          <w:rtl/>
        </w:rPr>
        <w:t>.</w:t>
      </w:r>
    </w:p>
    <w:p w14:paraId="21AE6DBE" w14:textId="77777777" w:rsidR="0006753A" w:rsidRPr="00DA1810" w:rsidRDefault="0006753A" w:rsidP="00A84815">
      <w:pPr>
        <w:spacing w:line="360" w:lineRule="auto"/>
        <w:rPr>
          <w:rtl/>
          <w:lang w:val="x-none"/>
        </w:rPr>
      </w:pPr>
    </w:p>
    <w:p w14:paraId="3BB4D71C"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347" w:name="_Toc444431650"/>
      <w:bookmarkStart w:id="348" w:name="_Toc445626012"/>
      <w:bookmarkStart w:id="349" w:name="_Toc447535496"/>
      <w:bookmarkStart w:id="350" w:name="_Toc448316686"/>
      <w:bookmarkStart w:id="351" w:name="_Toc448320964"/>
      <w:r w:rsidRPr="0006753A">
        <w:rPr>
          <w:rFonts w:asciiTheme="minorHAnsi" w:hAnsiTheme="minorHAnsi" w:cs="David" w:hint="cs"/>
          <w:sz w:val="24"/>
          <w:szCs w:val="24"/>
          <w:rtl/>
          <w:lang w:eastAsia="en-US"/>
        </w:rPr>
        <w:t xml:space="preserve">אמנת </w:t>
      </w:r>
      <w:r w:rsidRPr="0006753A">
        <w:rPr>
          <w:rFonts w:asciiTheme="minorHAnsi" w:hAnsiTheme="minorHAnsi" w:cs="David" w:hint="eastAsia"/>
          <w:sz w:val="24"/>
          <w:szCs w:val="24"/>
          <w:rtl/>
          <w:lang w:eastAsia="en-US"/>
        </w:rPr>
        <w:t>שירות</w:t>
      </w:r>
      <w:r w:rsidRPr="0006753A">
        <w:rPr>
          <w:rFonts w:asciiTheme="minorHAnsi" w:hAnsiTheme="minorHAnsi" w:cs="David" w:hint="cs"/>
          <w:sz w:val="24"/>
          <w:szCs w:val="24"/>
          <w:rtl/>
          <w:lang w:eastAsia="en-US"/>
        </w:rPr>
        <w:t xml:space="preserve"> ופיצויים מוסכמים (</w:t>
      </w:r>
      <w:r w:rsidRPr="0006753A">
        <w:rPr>
          <w:rFonts w:asciiTheme="minorHAnsi" w:hAnsiTheme="minorHAnsi" w:cs="David"/>
          <w:sz w:val="24"/>
          <w:szCs w:val="24"/>
          <w:lang w:eastAsia="en-US"/>
        </w:rPr>
        <w:t>SLA</w:t>
      </w:r>
      <w:r w:rsidRPr="0006753A">
        <w:rPr>
          <w:rFonts w:asciiTheme="minorHAnsi" w:hAnsiTheme="minorHAnsi" w:cs="David" w:hint="cs"/>
          <w:sz w:val="24"/>
          <w:szCs w:val="24"/>
          <w:rtl/>
          <w:lang w:eastAsia="en-US"/>
        </w:rPr>
        <w:t>):</w:t>
      </w:r>
      <w:bookmarkEnd w:id="347"/>
      <w:bookmarkEnd w:id="348"/>
      <w:bookmarkEnd w:id="349"/>
      <w:bookmarkEnd w:id="350"/>
      <w:bookmarkEnd w:id="351"/>
    </w:p>
    <w:p w14:paraId="23AD12C8"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הספק מתחייב להעניק לזכאים שרות ואחריות כוללת בהתאם כמפורט מטה באופן אדיב ומתחשב.</w:t>
      </w:r>
    </w:p>
    <w:p w14:paraId="41B652AE" w14:textId="47493112"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המזמין שומר לעצמו את הזכות לגרוע ממאגר הספקים ספק אשר נצטברו נגדו תלונות על רמת השרות או על אי-ביצוע סעיף מסעיפי האחריות והש</w:t>
      </w:r>
      <w:r w:rsidR="00BF5D1D">
        <w:rPr>
          <w:rFonts w:hint="cs"/>
          <w:rtl/>
        </w:rPr>
        <w:t>י</w:t>
      </w:r>
      <w:r w:rsidRPr="00CB4144">
        <w:rPr>
          <w:rFonts w:hint="cs"/>
          <w:rtl/>
        </w:rPr>
        <w:t>רות. זאת מבלי לגרוע מכל סעד או תרופה אשר זכאי לה המשרד מתוקף הסכם זה.</w:t>
      </w:r>
    </w:p>
    <w:p w14:paraId="0A8EB6C1" w14:textId="56883E57" w:rsidR="0006753A" w:rsidRPr="00DA1810" w:rsidRDefault="0006753A" w:rsidP="00586202">
      <w:pPr>
        <w:numPr>
          <w:ilvl w:val="1"/>
          <w:numId w:val="29"/>
        </w:numPr>
        <w:tabs>
          <w:tab w:val="num" w:pos="947"/>
        </w:tabs>
        <w:spacing w:line="360" w:lineRule="auto"/>
        <w:ind w:left="947" w:hanging="567"/>
        <w:jc w:val="both"/>
      </w:pPr>
      <w:r w:rsidRPr="004E5BF9">
        <w:rPr>
          <w:rFonts w:hint="cs"/>
          <w:rtl/>
        </w:rPr>
        <w:t xml:space="preserve">הספק יחשב אחראי לקיום סעיף זה גם במידה שהינו מפעיל מי-מטעמו למען קיום </w:t>
      </w:r>
      <w:r w:rsidR="00BF5D1D" w:rsidRPr="004E5BF9">
        <w:rPr>
          <w:rFonts w:hint="cs"/>
          <w:rtl/>
        </w:rPr>
        <w:t>ההתחייבויו</w:t>
      </w:r>
      <w:r w:rsidR="00BF5D1D" w:rsidRPr="004E5BF9">
        <w:rPr>
          <w:rFonts w:hint="eastAsia"/>
          <w:rtl/>
        </w:rPr>
        <w:t>ת</w:t>
      </w:r>
      <w:r w:rsidRPr="004E5BF9">
        <w:rPr>
          <w:rFonts w:hint="cs"/>
          <w:rtl/>
        </w:rPr>
        <w:t xml:space="preserve"> האחריות והש</w:t>
      </w:r>
      <w:r w:rsidR="00C86614">
        <w:rPr>
          <w:rFonts w:hint="cs"/>
          <w:rtl/>
        </w:rPr>
        <w:t>י</w:t>
      </w:r>
      <w:r w:rsidRPr="004E5BF9">
        <w:rPr>
          <w:rFonts w:hint="cs"/>
          <w:rtl/>
        </w:rPr>
        <w:t>רות הנובעות מתוקף הסכם זה.</w:t>
      </w:r>
    </w:p>
    <w:p w14:paraId="2005BFEA" w14:textId="6160D74E" w:rsidR="0006753A" w:rsidRPr="00CD60AF" w:rsidRDefault="0006753A" w:rsidP="00586202">
      <w:pPr>
        <w:numPr>
          <w:ilvl w:val="1"/>
          <w:numId w:val="29"/>
        </w:numPr>
        <w:tabs>
          <w:tab w:val="num" w:pos="947"/>
        </w:tabs>
        <w:spacing w:line="360" w:lineRule="auto"/>
        <w:ind w:left="947" w:hanging="567"/>
        <w:jc w:val="both"/>
        <w:rPr>
          <w:u w:val="single"/>
          <w:rtl/>
        </w:rPr>
      </w:pPr>
      <w:bookmarkStart w:id="352" w:name="_Ref343088503"/>
      <w:r w:rsidRPr="00CD60AF">
        <w:rPr>
          <w:rFonts w:hint="cs"/>
          <w:u w:val="single"/>
          <w:rtl/>
        </w:rPr>
        <w:t>טבלת פיצויים מוסכמים:</w:t>
      </w:r>
      <w:bookmarkEnd w:id="352"/>
    </w:p>
    <w:tbl>
      <w:tblPr>
        <w:bidiVisual/>
        <w:tblW w:w="79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89"/>
        <w:gridCol w:w="3321"/>
        <w:gridCol w:w="3970"/>
      </w:tblGrid>
      <w:tr w:rsidR="0006753A" w:rsidRPr="00E64AEC" w14:paraId="0825EC7E" w14:textId="77777777" w:rsidTr="00BB19CF">
        <w:trPr>
          <w:cantSplit/>
          <w:trHeight w:val="360"/>
          <w:tblHeader/>
          <w:jc w:val="center"/>
        </w:trPr>
        <w:tc>
          <w:tcPr>
            <w:tcW w:w="689" w:type="dxa"/>
            <w:shd w:val="clear" w:color="auto" w:fill="D9D9D9"/>
          </w:tcPr>
          <w:p w14:paraId="17A03785" w14:textId="77777777" w:rsidR="0006753A" w:rsidRPr="00E64AEC" w:rsidRDefault="0006753A" w:rsidP="00A84815">
            <w:pPr>
              <w:keepLines/>
              <w:spacing w:line="360" w:lineRule="auto"/>
              <w:ind w:right="1037"/>
              <w:jc w:val="center"/>
              <w:rPr>
                <w:rFonts w:eastAsia="MS Mincho"/>
                <w:rtl/>
              </w:rPr>
            </w:pPr>
            <w:r w:rsidRPr="00E64AEC">
              <w:rPr>
                <w:rFonts w:eastAsia="MS Mincho" w:hint="cs"/>
                <w:rtl/>
              </w:rPr>
              <w:t>#</w:t>
            </w:r>
          </w:p>
        </w:tc>
        <w:tc>
          <w:tcPr>
            <w:tcW w:w="3321" w:type="dxa"/>
            <w:shd w:val="clear" w:color="auto" w:fill="D9D9D9"/>
          </w:tcPr>
          <w:p w14:paraId="787EB60A" w14:textId="77777777" w:rsidR="0006753A" w:rsidRPr="00E64AEC" w:rsidRDefault="0006753A" w:rsidP="00A84815">
            <w:pPr>
              <w:keepLines/>
              <w:spacing w:line="360" w:lineRule="auto"/>
              <w:jc w:val="center"/>
              <w:rPr>
                <w:rFonts w:eastAsia="MS Mincho"/>
                <w:rtl/>
              </w:rPr>
            </w:pPr>
            <w:r w:rsidRPr="00E64AEC">
              <w:rPr>
                <w:rFonts w:eastAsia="MS Mincho" w:hint="cs"/>
                <w:rtl/>
              </w:rPr>
              <w:t>מרכיב איכות השרות</w:t>
            </w:r>
          </w:p>
        </w:tc>
        <w:tc>
          <w:tcPr>
            <w:tcW w:w="3970" w:type="dxa"/>
            <w:shd w:val="clear" w:color="auto" w:fill="D9D9D9"/>
          </w:tcPr>
          <w:p w14:paraId="301A9DD6" w14:textId="77777777" w:rsidR="0006753A" w:rsidRPr="00E64AEC" w:rsidRDefault="0006753A" w:rsidP="00A84815">
            <w:pPr>
              <w:keepLines/>
              <w:spacing w:line="360" w:lineRule="auto"/>
              <w:jc w:val="center"/>
              <w:rPr>
                <w:rFonts w:eastAsia="MS Mincho"/>
                <w:rtl/>
              </w:rPr>
            </w:pPr>
            <w:r w:rsidRPr="00E64AEC">
              <w:rPr>
                <w:rFonts w:eastAsia="MS Mincho" w:hint="cs"/>
                <w:rtl/>
              </w:rPr>
              <w:t>מפתח חיוב פיצוי מוסכם</w:t>
            </w:r>
          </w:p>
        </w:tc>
      </w:tr>
      <w:tr w:rsidR="0006753A" w:rsidRPr="00E64AEC" w14:paraId="15FE137E" w14:textId="77777777" w:rsidTr="00BB19CF">
        <w:trPr>
          <w:cantSplit/>
          <w:jc w:val="center"/>
        </w:trPr>
        <w:tc>
          <w:tcPr>
            <w:tcW w:w="689" w:type="dxa"/>
            <w:vAlign w:val="center"/>
          </w:tcPr>
          <w:p w14:paraId="31EE57C5" w14:textId="77777777" w:rsidR="0006753A" w:rsidRPr="001F1FCB" w:rsidRDefault="0006753A" w:rsidP="00A84815">
            <w:pPr>
              <w:keepLines/>
              <w:spacing w:line="360" w:lineRule="auto"/>
              <w:ind w:right="1037"/>
              <w:jc w:val="center"/>
              <w:rPr>
                <w:rFonts w:eastAsia="MS Mincho"/>
                <w:b/>
                <w:bCs/>
                <w:sz w:val="24"/>
                <w:rtl/>
              </w:rPr>
            </w:pPr>
            <w:r w:rsidRPr="001F1FCB">
              <w:rPr>
                <w:rFonts w:eastAsia="MS Mincho" w:hint="cs"/>
                <w:b/>
                <w:bCs/>
                <w:sz w:val="24"/>
                <w:rtl/>
              </w:rPr>
              <w:t>1</w:t>
            </w:r>
          </w:p>
        </w:tc>
        <w:tc>
          <w:tcPr>
            <w:tcW w:w="3321" w:type="dxa"/>
            <w:vAlign w:val="center"/>
          </w:tcPr>
          <w:p w14:paraId="1FA9EAAC" w14:textId="77777777" w:rsidR="0006753A" w:rsidRPr="001F1FCB" w:rsidRDefault="0006753A" w:rsidP="00A84815">
            <w:pPr>
              <w:keepLines/>
              <w:spacing w:line="360" w:lineRule="auto"/>
              <w:jc w:val="both"/>
              <w:rPr>
                <w:rFonts w:eastAsia="MS Mincho"/>
                <w:sz w:val="24"/>
                <w:rtl/>
              </w:rPr>
            </w:pPr>
            <w:r>
              <w:rPr>
                <w:rFonts w:eastAsia="MS Mincho" w:hint="cs"/>
                <w:sz w:val="24"/>
                <w:rtl/>
              </w:rPr>
              <w:t>הפרה של זכויות עובדים על פי כל דין.</w:t>
            </w:r>
          </w:p>
        </w:tc>
        <w:tc>
          <w:tcPr>
            <w:tcW w:w="3970" w:type="dxa"/>
            <w:vAlign w:val="center"/>
          </w:tcPr>
          <w:p w14:paraId="549C949C" w14:textId="71108F1E" w:rsidR="0006753A" w:rsidRPr="001F1FCB" w:rsidRDefault="0006753A" w:rsidP="00F715DC">
            <w:pPr>
              <w:keepLines/>
              <w:spacing w:line="360" w:lineRule="auto"/>
              <w:jc w:val="both"/>
              <w:rPr>
                <w:rFonts w:eastAsia="MS Mincho"/>
                <w:sz w:val="24"/>
                <w:rtl/>
              </w:rPr>
            </w:pPr>
            <w:r>
              <w:rPr>
                <w:rFonts w:eastAsia="MS Mincho" w:hint="cs"/>
                <w:sz w:val="24"/>
                <w:rtl/>
              </w:rPr>
              <w:t>10,000 ₪ לכל מקרה.</w:t>
            </w:r>
            <w:r w:rsidR="00F65BC1">
              <w:rPr>
                <w:rFonts w:eastAsia="MS Mincho" w:hint="cs"/>
                <w:sz w:val="24"/>
                <w:rtl/>
              </w:rPr>
              <w:t xml:space="preserve"> </w:t>
            </w:r>
          </w:p>
        </w:tc>
      </w:tr>
      <w:tr w:rsidR="0006753A" w:rsidRPr="00E64AEC" w14:paraId="5FE35BF7" w14:textId="77777777" w:rsidTr="00BB19CF">
        <w:trPr>
          <w:cantSplit/>
          <w:jc w:val="center"/>
        </w:trPr>
        <w:tc>
          <w:tcPr>
            <w:tcW w:w="689" w:type="dxa"/>
            <w:vAlign w:val="center"/>
          </w:tcPr>
          <w:p w14:paraId="4F3E950D" w14:textId="77777777" w:rsidR="0006753A" w:rsidRPr="001F1FCB" w:rsidRDefault="0006753A" w:rsidP="00A84815">
            <w:pPr>
              <w:keepLines/>
              <w:spacing w:line="360" w:lineRule="auto"/>
              <w:ind w:right="1037"/>
              <w:jc w:val="center"/>
              <w:rPr>
                <w:rFonts w:eastAsia="MS Mincho"/>
                <w:b/>
                <w:bCs/>
                <w:sz w:val="24"/>
                <w:rtl/>
              </w:rPr>
            </w:pPr>
            <w:r w:rsidRPr="001F1FCB">
              <w:rPr>
                <w:rFonts w:eastAsia="MS Mincho" w:hint="cs"/>
                <w:b/>
                <w:bCs/>
                <w:sz w:val="24"/>
                <w:rtl/>
              </w:rPr>
              <w:t>2</w:t>
            </w:r>
          </w:p>
        </w:tc>
        <w:tc>
          <w:tcPr>
            <w:tcW w:w="3321" w:type="dxa"/>
            <w:vAlign w:val="center"/>
          </w:tcPr>
          <w:p w14:paraId="2EE8EA1E" w14:textId="77777777" w:rsidR="0006753A" w:rsidRPr="001F1FCB" w:rsidRDefault="0006753A" w:rsidP="00A84815">
            <w:pPr>
              <w:keepLines/>
              <w:spacing w:line="360" w:lineRule="auto"/>
              <w:jc w:val="both"/>
              <w:rPr>
                <w:rFonts w:eastAsia="MS Mincho"/>
                <w:sz w:val="24"/>
                <w:rtl/>
              </w:rPr>
            </w:pPr>
            <w:r>
              <w:rPr>
                <w:rFonts w:eastAsia="MS Mincho" w:hint="cs"/>
                <w:sz w:val="24"/>
                <w:rtl/>
              </w:rPr>
              <w:t>איחור באספקת מוצר</w:t>
            </w:r>
          </w:p>
        </w:tc>
        <w:tc>
          <w:tcPr>
            <w:tcW w:w="3970" w:type="dxa"/>
            <w:vAlign w:val="center"/>
          </w:tcPr>
          <w:p w14:paraId="386A44EF" w14:textId="28ABF08D" w:rsidR="0006753A" w:rsidRPr="001F1FCB" w:rsidRDefault="00BE49E2" w:rsidP="00F715DC">
            <w:pPr>
              <w:keepLines/>
              <w:spacing w:line="360" w:lineRule="auto"/>
              <w:jc w:val="both"/>
              <w:rPr>
                <w:rFonts w:eastAsia="MS Mincho"/>
                <w:sz w:val="24"/>
                <w:rtl/>
              </w:rPr>
            </w:pPr>
            <w:r>
              <w:rPr>
                <w:rFonts w:hint="cs"/>
                <w:rtl/>
              </w:rPr>
              <w:t>50</w:t>
            </w:r>
            <w:r w:rsidRPr="00CB4144">
              <w:rPr>
                <w:rFonts w:hint="cs"/>
                <w:rtl/>
              </w:rPr>
              <w:t xml:space="preserve"> </w:t>
            </w:r>
            <w:r w:rsidR="0006753A" w:rsidRPr="00CB4144">
              <w:rPr>
                <w:rFonts w:hint="cs"/>
                <w:rtl/>
              </w:rPr>
              <w:t>ש"ח בגין כל יום איחור באספקת המוצר</w:t>
            </w:r>
            <w:r w:rsidR="0006753A">
              <w:rPr>
                <w:rFonts w:hint="cs"/>
                <w:rtl/>
              </w:rPr>
              <w:t xml:space="preserve"> ועד קנס מקסימלי של 25 אחוזים ממחיר המוצר</w:t>
            </w:r>
            <w:r w:rsidR="00213C86">
              <w:rPr>
                <w:rFonts w:eastAsia="MS Mincho" w:hint="cs"/>
                <w:sz w:val="24"/>
                <w:rtl/>
              </w:rPr>
              <w:t xml:space="preserve"> </w:t>
            </w:r>
          </w:p>
        </w:tc>
      </w:tr>
      <w:tr w:rsidR="0006753A" w:rsidRPr="00E64AEC" w14:paraId="25F54C7D" w14:textId="77777777" w:rsidTr="00BB19CF">
        <w:trPr>
          <w:cantSplit/>
          <w:jc w:val="center"/>
        </w:trPr>
        <w:tc>
          <w:tcPr>
            <w:tcW w:w="689" w:type="dxa"/>
            <w:vAlign w:val="center"/>
          </w:tcPr>
          <w:p w14:paraId="6F8A07C1" w14:textId="77777777" w:rsidR="0006753A" w:rsidRDefault="0006753A" w:rsidP="00A84815">
            <w:pPr>
              <w:keepLines/>
              <w:spacing w:line="360" w:lineRule="auto"/>
              <w:ind w:right="1037"/>
              <w:jc w:val="center"/>
              <w:rPr>
                <w:rFonts w:eastAsia="MS Mincho"/>
                <w:b/>
                <w:bCs/>
                <w:sz w:val="24"/>
                <w:rtl/>
              </w:rPr>
            </w:pPr>
            <w:r>
              <w:rPr>
                <w:rFonts w:eastAsia="MS Mincho" w:hint="cs"/>
                <w:b/>
                <w:bCs/>
                <w:sz w:val="24"/>
                <w:rtl/>
              </w:rPr>
              <w:t>4</w:t>
            </w:r>
          </w:p>
        </w:tc>
        <w:tc>
          <w:tcPr>
            <w:tcW w:w="3321" w:type="dxa"/>
            <w:vAlign w:val="center"/>
          </w:tcPr>
          <w:p w14:paraId="1D58614A" w14:textId="40842FA6" w:rsidR="0006753A" w:rsidRDefault="0006753A" w:rsidP="00A84815">
            <w:pPr>
              <w:keepLines/>
              <w:spacing w:line="360" w:lineRule="auto"/>
              <w:jc w:val="both"/>
              <w:rPr>
                <w:rFonts w:eastAsia="MS Mincho"/>
                <w:sz w:val="24"/>
                <w:rtl/>
              </w:rPr>
            </w:pPr>
            <w:r>
              <w:rPr>
                <w:rFonts w:eastAsia="MS Mincho" w:hint="cs"/>
                <w:sz w:val="24"/>
                <w:rtl/>
              </w:rPr>
              <w:t xml:space="preserve">אספקת מוצר שלא ע"פ סעיף </w:t>
            </w:r>
            <w:r>
              <w:rPr>
                <w:rFonts w:eastAsia="MS Mincho"/>
                <w:sz w:val="24"/>
                <w:rtl/>
              </w:rPr>
              <w:fldChar w:fldCharType="begin"/>
            </w:r>
            <w:r>
              <w:rPr>
                <w:rFonts w:eastAsia="MS Mincho"/>
                <w:sz w:val="24"/>
                <w:rtl/>
              </w:rPr>
              <w:instrText xml:space="preserve"> </w:instrText>
            </w:r>
            <w:r>
              <w:rPr>
                <w:rFonts w:eastAsia="MS Mincho" w:hint="cs"/>
                <w:sz w:val="24"/>
              </w:rPr>
              <w:instrText>REF</w:instrText>
            </w:r>
            <w:r>
              <w:rPr>
                <w:rFonts w:eastAsia="MS Mincho" w:hint="cs"/>
                <w:sz w:val="24"/>
                <w:rtl/>
              </w:rPr>
              <w:instrText xml:space="preserve"> _</w:instrText>
            </w:r>
            <w:r>
              <w:rPr>
                <w:rFonts w:eastAsia="MS Mincho" w:hint="cs"/>
                <w:sz w:val="24"/>
              </w:rPr>
              <w:instrText>Ref341031805 \r \h</w:instrText>
            </w:r>
            <w:r>
              <w:rPr>
                <w:rFonts w:eastAsia="MS Mincho"/>
                <w:sz w:val="24"/>
                <w:rtl/>
              </w:rPr>
              <w:instrText xml:space="preserve">  \* </w:instrText>
            </w:r>
            <w:r>
              <w:rPr>
                <w:rFonts w:eastAsia="MS Mincho"/>
                <w:sz w:val="24"/>
              </w:rPr>
              <w:instrText>MERGEFORMAT</w:instrText>
            </w:r>
            <w:r>
              <w:rPr>
                <w:rFonts w:eastAsia="MS Mincho"/>
                <w:sz w:val="24"/>
                <w:rtl/>
              </w:rPr>
              <w:instrText xml:space="preserve"> </w:instrText>
            </w:r>
            <w:r>
              <w:rPr>
                <w:rFonts w:eastAsia="MS Mincho"/>
                <w:sz w:val="24"/>
                <w:rtl/>
              </w:rPr>
            </w:r>
            <w:r>
              <w:rPr>
                <w:rFonts w:eastAsia="MS Mincho"/>
                <w:sz w:val="24"/>
                <w:rtl/>
              </w:rPr>
              <w:fldChar w:fldCharType="separate"/>
            </w:r>
            <w:r w:rsidR="003B3901">
              <w:rPr>
                <w:rFonts w:eastAsia="MS Mincho"/>
                <w:sz w:val="24"/>
                <w:cs/>
              </w:rPr>
              <w:t>‎</w:t>
            </w:r>
            <w:r w:rsidR="003B3901">
              <w:rPr>
                <w:rFonts w:eastAsia="MS Mincho"/>
                <w:sz w:val="24"/>
              </w:rPr>
              <w:t>8.4</w:t>
            </w:r>
            <w:r>
              <w:rPr>
                <w:rFonts w:eastAsia="MS Mincho"/>
                <w:sz w:val="24"/>
                <w:rtl/>
              </w:rPr>
              <w:fldChar w:fldCharType="end"/>
            </w:r>
            <w:r>
              <w:rPr>
                <w:rFonts w:eastAsia="MS Mincho" w:hint="cs"/>
                <w:sz w:val="24"/>
                <w:rtl/>
              </w:rPr>
              <w:t xml:space="preserve"> להסכם.</w:t>
            </w:r>
          </w:p>
        </w:tc>
        <w:tc>
          <w:tcPr>
            <w:tcW w:w="3970" w:type="dxa"/>
            <w:vAlign w:val="center"/>
          </w:tcPr>
          <w:p w14:paraId="62991631" w14:textId="77777777" w:rsidR="0006753A" w:rsidRPr="001F1FCB" w:rsidRDefault="0006753A" w:rsidP="00A84815">
            <w:pPr>
              <w:keepLines/>
              <w:spacing w:line="360" w:lineRule="auto"/>
              <w:jc w:val="both"/>
              <w:rPr>
                <w:rFonts w:eastAsia="MS Mincho"/>
                <w:sz w:val="24"/>
                <w:rtl/>
              </w:rPr>
            </w:pPr>
            <w:r>
              <w:rPr>
                <w:rFonts w:eastAsia="MS Mincho" w:hint="cs"/>
                <w:sz w:val="24"/>
                <w:rtl/>
              </w:rPr>
              <w:t>עד כפל מחיר המוצר וגריעת הספק ממאגר הספקים לצמיתות לפי שיקול דעתה של המנהלת.</w:t>
            </w:r>
          </w:p>
        </w:tc>
      </w:tr>
      <w:tr w:rsidR="0006753A" w:rsidRPr="00E64AEC" w14:paraId="620F14A6" w14:textId="77777777" w:rsidTr="00BB19CF">
        <w:trPr>
          <w:cantSplit/>
          <w:jc w:val="center"/>
        </w:trPr>
        <w:tc>
          <w:tcPr>
            <w:tcW w:w="689" w:type="dxa"/>
            <w:vAlign w:val="center"/>
          </w:tcPr>
          <w:p w14:paraId="4E842675" w14:textId="77777777" w:rsidR="0006753A" w:rsidRPr="001F1FCB" w:rsidRDefault="0006753A" w:rsidP="00A84815">
            <w:pPr>
              <w:keepLines/>
              <w:spacing w:line="360" w:lineRule="auto"/>
              <w:ind w:right="1037"/>
              <w:jc w:val="center"/>
              <w:rPr>
                <w:rFonts w:eastAsia="MS Mincho"/>
                <w:b/>
                <w:bCs/>
                <w:sz w:val="24"/>
                <w:rtl/>
              </w:rPr>
            </w:pPr>
            <w:r>
              <w:rPr>
                <w:rFonts w:eastAsia="MS Mincho" w:hint="cs"/>
                <w:b/>
                <w:bCs/>
                <w:sz w:val="24"/>
                <w:rtl/>
              </w:rPr>
              <w:t>5</w:t>
            </w:r>
          </w:p>
        </w:tc>
        <w:tc>
          <w:tcPr>
            <w:tcW w:w="3321" w:type="dxa"/>
            <w:vAlign w:val="center"/>
          </w:tcPr>
          <w:p w14:paraId="3EC4488C" w14:textId="77777777" w:rsidR="0006753A" w:rsidRPr="001F1FCB" w:rsidRDefault="0006753A" w:rsidP="00A84815">
            <w:pPr>
              <w:keepLines/>
              <w:spacing w:line="360" w:lineRule="auto"/>
              <w:jc w:val="both"/>
              <w:rPr>
                <w:rFonts w:eastAsia="MS Mincho"/>
                <w:sz w:val="24"/>
                <w:rtl/>
              </w:rPr>
            </w:pPr>
            <w:r>
              <w:rPr>
                <w:rFonts w:eastAsia="MS Mincho" w:hint="cs"/>
                <w:sz w:val="24"/>
                <w:rtl/>
              </w:rPr>
              <w:t>חריגה מתנאי האחריות הכוללת</w:t>
            </w:r>
          </w:p>
        </w:tc>
        <w:tc>
          <w:tcPr>
            <w:tcW w:w="3970" w:type="dxa"/>
            <w:vAlign w:val="center"/>
          </w:tcPr>
          <w:p w14:paraId="0B1FE7DF" w14:textId="77777777" w:rsidR="0006753A" w:rsidRPr="001F1FCB" w:rsidRDefault="0006753A" w:rsidP="00A84815">
            <w:pPr>
              <w:keepLines/>
              <w:spacing w:line="360" w:lineRule="auto"/>
              <w:jc w:val="both"/>
              <w:rPr>
                <w:rFonts w:eastAsia="MS Mincho"/>
                <w:sz w:val="24"/>
                <w:rtl/>
              </w:rPr>
            </w:pPr>
            <w:r>
              <w:rPr>
                <w:rFonts w:eastAsia="MS Mincho" w:hint="cs"/>
                <w:sz w:val="24"/>
                <w:rtl/>
              </w:rPr>
              <w:t>עד כפל מחיר המוצר וגריעת הספק ממאגר הספקים לצמיתות לפי שיקול דעתה של המנהלת.</w:t>
            </w:r>
          </w:p>
        </w:tc>
      </w:tr>
      <w:tr w:rsidR="0006753A" w:rsidRPr="00E64AEC" w14:paraId="3D2F7279" w14:textId="77777777" w:rsidTr="00BB19CF">
        <w:trPr>
          <w:cantSplit/>
          <w:jc w:val="center"/>
        </w:trPr>
        <w:tc>
          <w:tcPr>
            <w:tcW w:w="689" w:type="dxa"/>
            <w:vAlign w:val="center"/>
          </w:tcPr>
          <w:p w14:paraId="77981ECF" w14:textId="77777777" w:rsidR="0006753A" w:rsidRDefault="0006753A" w:rsidP="00A84815">
            <w:pPr>
              <w:keepLines/>
              <w:spacing w:line="360" w:lineRule="auto"/>
              <w:ind w:right="1037"/>
              <w:jc w:val="center"/>
              <w:rPr>
                <w:rFonts w:eastAsia="MS Mincho"/>
                <w:b/>
                <w:bCs/>
                <w:sz w:val="24"/>
                <w:rtl/>
              </w:rPr>
            </w:pPr>
            <w:r>
              <w:rPr>
                <w:rFonts w:eastAsia="MS Mincho" w:hint="cs"/>
                <w:b/>
                <w:bCs/>
                <w:sz w:val="24"/>
                <w:rtl/>
              </w:rPr>
              <w:lastRenderedPageBreak/>
              <w:t>6</w:t>
            </w:r>
          </w:p>
        </w:tc>
        <w:tc>
          <w:tcPr>
            <w:tcW w:w="3321" w:type="dxa"/>
            <w:vAlign w:val="center"/>
          </w:tcPr>
          <w:p w14:paraId="21E2EABB" w14:textId="77777777" w:rsidR="0006753A" w:rsidRPr="001F1FCB" w:rsidRDefault="0006753A" w:rsidP="00A84815">
            <w:pPr>
              <w:keepLines/>
              <w:spacing w:line="360" w:lineRule="auto"/>
              <w:jc w:val="both"/>
              <w:rPr>
                <w:rFonts w:eastAsia="MS Mincho"/>
                <w:sz w:val="24"/>
                <w:rtl/>
              </w:rPr>
            </w:pPr>
            <w:r>
              <w:rPr>
                <w:rFonts w:eastAsia="MS Mincho" w:hint="cs"/>
                <w:sz w:val="24"/>
                <w:rtl/>
              </w:rPr>
              <w:t>אי שיתוף פעולה בביצוע בקרה ופיקוח ע"י המזמין או מי מטעמו</w:t>
            </w:r>
          </w:p>
        </w:tc>
        <w:tc>
          <w:tcPr>
            <w:tcW w:w="3970" w:type="dxa"/>
            <w:vAlign w:val="center"/>
          </w:tcPr>
          <w:p w14:paraId="1953C168" w14:textId="77777777" w:rsidR="0006753A" w:rsidRPr="001F1FCB" w:rsidRDefault="0006753A" w:rsidP="00A84815">
            <w:pPr>
              <w:keepLines/>
              <w:spacing w:line="360" w:lineRule="auto"/>
              <w:jc w:val="both"/>
              <w:rPr>
                <w:rFonts w:eastAsia="MS Mincho"/>
                <w:sz w:val="24"/>
                <w:rtl/>
              </w:rPr>
            </w:pPr>
            <w:r>
              <w:rPr>
                <w:rFonts w:eastAsia="MS Mincho" w:hint="cs"/>
                <w:sz w:val="24"/>
                <w:rtl/>
              </w:rPr>
              <w:t>עד 10,000 ₪ וגריעת הספק ממאגר הספקים לצמיתות לפי שיקול דעתה של המנהלת.</w:t>
            </w:r>
          </w:p>
        </w:tc>
      </w:tr>
      <w:tr w:rsidR="0006753A" w:rsidRPr="00E64AEC" w14:paraId="77D479B9" w14:textId="77777777" w:rsidTr="00BB19CF">
        <w:trPr>
          <w:cantSplit/>
          <w:jc w:val="center"/>
        </w:trPr>
        <w:tc>
          <w:tcPr>
            <w:tcW w:w="689" w:type="dxa"/>
            <w:vAlign w:val="center"/>
          </w:tcPr>
          <w:p w14:paraId="60474E91" w14:textId="77777777" w:rsidR="0006753A" w:rsidRDefault="0006753A" w:rsidP="00A84815">
            <w:pPr>
              <w:keepLines/>
              <w:spacing w:line="360" w:lineRule="auto"/>
              <w:ind w:right="1037"/>
              <w:jc w:val="center"/>
              <w:rPr>
                <w:rFonts w:eastAsia="MS Mincho"/>
                <w:b/>
                <w:bCs/>
                <w:sz w:val="24"/>
                <w:rtl/>
              </w:rPr>
            </w:pPr>
            <w:r>
              <w:rPr>
                <w:rFonts w:eastAsia="MS Mincho" w:hint="cs"/>
                <w:b/>
                <w:bCs/>
                <w:sz w:val="24"/>
                <w:rtl/>
              </w:rPr>
              <w:t>7</w:t>
            </w:r>
          </w:p>
        </w:tc>
        <w:tc>
          <w:tcPr>
            <w:tcW w:w="3321" w:type="dxa"/>
            <w:vAlign w:val="center"/>
          </w:tcPr>
          <w:p w14:paraId="2A9DFCE0" w14:textId="5FDF019F" w:rsidR="0006753A" w:rsidRPr="004E5BF9" w:rsidRDefault="0006753A" w:rsidP="00A84815">
            <w:pPr>
              <w:keepLines/>
              <w:spacing w:line="360" w:lineRule="auto"/>
              <w:jc w:val="both"/>
              <w:rPr>
                <w:rFonts w:eastAsia="MS Mincho"/>
                <w:sz w:val="24"/>
                <w:rtl/>
              </w:rPr>
            </w:pPr>
            <w:r>
              <w:rPr>
                <w:rFonts w:eastAsia="MS Mincho" w:hint="cs"/>
                <w:sz w:val="24"/>
                <w:rtl/>
              </w:rPr>
              <w:t xml:space="preserve">איחור בהעברת דיווחים למשרד לפי סעיף </w:t>
            </w:r>
            <w:r>
              <w:rPr>
                <w:rFonts w:eastAsia="MS Mincho"/>
                <w:sz w:val="24"/>
                <w:rtl/>
              </w:rPr>
              <w:fldChar w:fldCharType="begin"/>
            </w:r>
            <w:r>
              <w:rPr>
                <w:rFonts w:eastAsia="MS Mincho"/>
                <w:sz w:val="24"/>
                <w:rtl/>
              </w:rPr>
              <w:instrText xml:space="preserve"> </w:instrText>
            </w:r>
            <w:r>
              <w:rPr>
                <w:rFonts w:eastAsia="MS Mincho" w:hint="cs"/>
                <w:sz w:val="24"/>
              </w:rPr>
              <w:instrText>REF</w:instrText>
            </w:r>
            <w:r>
              <w:rPr>
                <w:rFonts w:eastAsia="MS Mincho" w:hint="cs"/>
                <w:sz w:val="24"/>
                <w:rtl/>
              </w:rPr>
              <w:instrText xml:space="preserve"> _</w:instrText>
            </w:r>
            <w:r>
              <w:rPr>
                <w:rFonts w:eastAsia="MS Mincho" w:hint="cs"/>
                <w:sz w:val="24"/>
              </w:rPr>
              <w:instrText>Ref345412159 \r \h</w:instrText>
            </w:r>
            <w:r>
              <w:rPr>
                <w:rFonts w:eastAsia="MS Mincho"/>
                <w:sz w:val="24"/>
                <w:rtl/>
              </w:rPr>
              <w:instrText xml:space="preserve"> </w:instrText>
            </w:r>
            <w:r w:rsidR="00BC7739">
              <w:rPr>
                <w:rFonts w:eastAsia="MS Mincho"/>
                <w:sz w:val="24"/>
                <w:rtl/>
              </w:rPr>
              <w:instrText xml:space="preserve"> \* </w:instrText>
            </w:r>
            <w:r w:rsidR="00BC7739">
              <w:rPr>
                <w:rFonts w:eastAsia="MS Mincho"/>
                <w:sz w:val="24"/>
              </w:rPr>
              <w:instrText>MERGEFORMAT</w:instrText>
            </w:r>
            <w:r w:rsidR="00BC7739">
              <w:rPr>
                <w:rFonts w:eastAsia="MS Mincho"/>
                <w:sz w:val="24"/>
                <w:rtl/>
              </w:rPr>
              <w:instrText xml:space="preserve"> </w:instrText>
            </w:r>
            <w:r>
              <w:rPr>
                <w:rFonts w:eastAsia="MS Mincho"/>
                <w:sz w:val="24"/>
                <w:rtl/>
              </w:rPr>
            </w:r>
            <w:r>
              <w:rPr>
                <w:rFonts w:eastAsia="MS Mincho"/>
                <w:sz w:val="24"/>
                <w:rtl/>
              </w:rPr>
              <w:fldChar w:fldCharType="separate"/>
            </w:r>
            <w:r w:rsidR="003B3901">
              <w:rPr>
                <w:rFonts w:eastAsia="MS Mincho"/>
                <w:sz w:val="24"/>
                <w:cs/>
              </w:rPr>
              <w:t>‎</w:t>
            </w:r>
            <w:r w:rsidR="003B3901">
              <w:rPr>
                <w:rFonts w:eastAsia="MS Mincho"/>
                <w:sz w:val="24"/>
              </w:rPr>
              <w:t>8.5</w:t>
            </w:r>
            <w:r>
              <w:rPr>
                <w:rFonts w:eastAsia="MS Mincho"/>
                <w:sz w:val="24"/>
                <w:rtl/>
              </w:rPr>
              <w:fldChar w:fldCharType="end"/>
            </w:r>
            <w:r>
              <w:rPr>
                <w:rFonts w:eastAsia="MS Mincho" w:hint="cs"/>
                <w:sz w:val="24"/>
                <w:rtl/>
              </w:rPr>
              <w:t xml:space="preserve"> להסכם.</w:t>
            </w:r>
          </w:p>
        </w:tc>
        <w:tc>
          <w:tcPr>
            <w:tcW w:w="3970" w:type="dxa"/>
            <w:vAlign w:val="center"/>
          </w:tcPr>
          <w:p w14:paraId="09FADBF2" w14:textId="77777777" w:rsidR="0006753A" w:rsidRDefault="0006753A" w:rsidP="00A84815">
            <w:pPr>
              <w:keepLines/>
              <w:spacing w:line="360" w:lineRule="auto"/>
              <w:jc w:val="both"/>
              <w:rPr>
                <w:rFonts w:eastAsia="MS Mincho"/>
                <w:sz w:val="24"/>
                <w:rtl/>
              </w:rPr>
            </w:pPr>
            <w:r w:rsidRPr="00CB4144">
              <w:rPr>
                <w:rFonts w:hint="cs"/>
                <w:rtl/>
              </w:rPr>
              <w:t>50 ש"ח בגין כל יום איחור</w:t>
            </w:r>
          </w:p>
        </w:tc>
      </w:tr>
      <w:tr w:rsidR="00C86614" w:rsidRPr="00E64AEC" w14:paraId="73E6ACCC" w14:textId="77777777" w:rsidTr="00BB19CF">
        <w:trPr>
          <w:cantSplit/>
          <w:jc w:val="center"/>
        </w:trPr>
        <w:tc>
          <w:tcPr>
            <w:tcW w:w="689" w:type="dxa"/>
            <w:vAlign w:val="center"/>
          </w:tcPr>
          <w:p w14:paraId="370CBFA2" w14:textId="10D7DC77" w:rsidR="00C86614" w:rsidRDefault="00C86614" w:rsidP="00A84815">
            <w:pPr>
              <w:keepLines/>
              <w:spacing w:line="360" w:lineRule="auto"/>
              <w:ind w:right="1037"/>
              <w:jc w:val="center"/>
              <w:rPr>
                <w:rFonts w:eastAsia="MS Mincho"/>
                <w:b/>
                <w:bCs/>
                <w:sz w:val="24"/>
                <w:rtl/>
              </w:rPr>
            </w:pPr>
            <w:r>
              <w:rPr>
                <w:rFonts w:eastAsia="MS Mincho" w:hint="cs"/>
                <w:b/>
                <w:bCs/>
                <w:sz w:val="24"/>
                <w:rtl/>
              </w:rPr>
              <w:t>8</w:t>
            </w:r>
          </w:p>
        </w:tc>
        <w:tc>
          <w:tcPr>
            <w:tcW w:w="3321" w:type="dxa"/>
            <w:vAlign w:val="center"/>
          </w:tcPr>
          <w:p w14:paraId="7F206BC9" w14:textId="15214348" w:rsidR="00C86614" w:rsidRDefault="00C86614" w:rsidP="00A84815">
            <w:pPr>
              <w:keepLines/>
              <w:spacing w:line="360" w:lineRule="auto"/>
              <w:jc w:val="both"/>
              <w:rPr>
                <w:rFonts w:eastAsia="MS Mincho"/>
                <w:sz w:val="24"/>
                <w:rtl/>
              </w:rPr>
            </w:pPr>
            <w:r>
              <w:rPr>
                <w:rFonts w:eastAsia="MS Mincho" w:hint="cs"/>
                <w:sz w:val="24"/>
                <w:rtl/>
              </w:rPr>
              <w:t xml:space="preserve">איחור בתיאום תור עם קלינאי תקשורת, ע"פ סעיף </w:t>
            </w:r>
            <w:r>
              <w:rPr>
                <w:rFonts w:eastAsia="MS Mincho"/>
                <w:sz w:val="24"/>
                <w:rtl/>
              </w:rPr>
              <w:fldChar w:fldCharType="begin"/>
            </w:r>
            <w:r>
              <w:rPr>
                <w:rFonts w:eastAsia="MS Mincho"/>
                <w:sz w:val="24"/>
                <w:rtl/>
              </w:rPr>
              <w:instrText xml:space="preserve"> </w:instrText>
            </w:r>
            <w:r>
              <w:rPr>
                <w:rFonts w:eastAsia="MS Mincho" w:hint="cs"/>
                <w:sz w:val="24"/>
              </w:rPr>
              <w:instrText>REF</w:instrText>
            </w:r>
            <w:r>
              <w:rPr>
                <w:rFonts w:eastAsia="MS Mincho" w:hint="cs"/>
                <w:sz w:val="24"/>
                <w:rtl/>
              </w:rPr>
              <w:instrText xml:space="preserve"> _</w:instrText>
            </w:r>
            <w:r>
              <w:rPr>
                <w:rFonts w:eastAsia="MS Mincho" w:hint="cs"/>
                <w:sz w:val="24"/>
              </w:rPr>
              <w:instrText>Ref435707206 \r \h</w:instrText>
            </w:r>
            <w:r>
              <w:rPr>
                <w:rFonts w:eastAsia="MS Mincho"/>
                <w:sz w:val="24"/>
                <w:rtl/>
              </w:rPr>
              <w:instrText xml:space="preserve"> </w:instrText>
            </w:r>
            <w:r w:rsidR="00BC7739">
              <w:rPr>
                <w:rFonts w:eastAsia="MS Mincho"/>
                <w:sz w:val="24"/>
                <w:rtl/>
              </w:rPr>
              <w:instrText xml:space="preserve"> \* </w:instrText>
            </w:r>
            <w:r w:rsidR="00BC7739">
              <w:rPr>
                <w:rFonts w:eastAsia="MS Mincho"/>
                <w:sz w:val="24"/>
              </w:rPr>
              <w:instrText>MERGEFORMAT</w:instrText>
            </w:r>
            <w:r w:rsidR="00BC7739">
              <w:rPr>
                <w:rFonts w:eastAsia="MS Mincho"/>
                <w:sz w:val="24"/>
                <w:rtl/>
              </w:rPr>
              <w:instrText xml:space="preserve"> </w:instrText>
            </w:r>
            <w:r>
              <w:rPr>
                <w:rFonts w:eastAsia="MS Mincho"/>
                <w:sz w:val="24"/>
                <w:rtl/>
              </w:rPr>
            </w:r>
            <w:r>
              <w:rPr>
                <w:rFonts w:eastAsia="MS Mincho"/>
                <w:sz w:val="24"/>
                <w:rtl/>
              </w:rPr>
              <w:fldChar w:fldCharType="separate"/>
            </w:r>
            <w:r w:rsidR="003B3901">
              <w:rPr>
                <w:rFonts w:eastAsia="MS Mincho"/>
                <w:sz w:val="24"/>
                <w:cs/>
              </w:rPr>
              <w:t>‎</w:t>
            </w:r>
            <w:r w:rsidR="003B3901">
              <w:rPr>
                <w:rFonts w:eastAsia="MS Mincho"/>
                <w:sz w:val="24"/>
              </w:rPr>
              <w:t>2.2</w:t>
            </w:r>
            <w:r>
              <w:rPr>
                <w:rFonts w:eastAsia="MS Mincho"/>
                <w:sz w:val="24"/>
                <w:rtl/>
              </w:rPr>
              <w:fldChar w:fldCharType="end"/>
            </w:r>
            <w:r>
              <w:rPr>
                <w:rFonts w:eastAsia="MS Mincho" w:hint="cs"/>
                <w:sz w:val="24"/>
                <w:rtl/>
              </w:rPr>
              <w:t xml:space="preserve"> לפרק 2 במכרז.</w:t>
            </w:r>
          </w:p>
        </w:tc>
        <w:tc>
          <w:tcPr>
            <w:tcW w:w="3970" w:type="dxa"/>
            <w:vAlign w:val="center"/>
          </w:tcPr>
          <w:p w14:paraId="19D3F83B" w14:textId="18E8633C" w:rsidR="00C86614" w:rsidRPr="00CB4144" w:rsidRDefault="00C86614" w:rsidP="00A84815">
            <w:pPr>
              <w:keepLines/>
              <w:spacing w:line="360" w:lineRule="auto"/>
              <w:jc w:val="both"/>
              <w:rPr>
                <w:rtl/>
              </w:rPr>
            </w:pPr>
            <w:r w:rsidRPr="00CB4144">
              <w:rPr>
                <w:rFonts w:hint="cs"/>
                <w:rtl/>
              </w:rPr>
              <w:t>50 ש"ח בגין כל יום איחור</w:t>
            </w:r>
          </w:p>
        </w:tc>
      </w:tr>
      <w:tr w:rsidR="00C86614" w:rsidRPr="00E64AEC" w14:paraId="580F1167" w14:textId="77777777" w:rsidTr="00BB19CF">
        <w:trPr>
          <w:cantSplit/>
          <w:jc w:val="center"/>
        </w:trPr>
        <w:tc>
          <w:tcPr>
            <w:tcW w:w="689" w:type="dxa"/>
            <w:vAlign w:val="center"/>
          </w:tcPr>
          <w:p w14:paraId="38045468" w14:textId="44318723" w:rsidR="00C86614" w:rsidRDefault="00C86614" w:rsidP="00A84815">
            <w:pPr>
              <w:keepLines/>
              <w:spacing w:line="360" w:lineRule="auto"/>
              <w:ind w:right="1037"/>
              <w:jc w:val="center"/>
              <w:rPr>
                <w:rFonts w:eastAsia="MS Mincho"/>
                <w:b/>
                <w:bCs/>
                <w:sz w:val="24"/>
                <w:rtl/>
              </w:rPr>
            </w:pPr>
            <w:r>
              <w:rPr>
                <w:rFonts w:eastAsia="MS Mincho" w:hint="cs"/>
                <w:b/>
                <w:bCs/>
                <w:sz w:val="24"/>
                <w:rtl/>
              </w:rPr>
              <w:t>9</w:t>
            </w:r>
          </w:p>
        </w:tc>
        <w:tc>
          <w:tcPr>
            <w:tcW w:w="3321" w:type="dxa"/>
            <w:vAlign w:val="center"/>
          </w:tcPr>
          <w:p w14:paraId="1926D86D" w14:textId="10ADC997" w:rsidR="00C86614" w:rsidRDefault="00C86614" w:rsidP="00A84815">
            <w:pPr>
              <w:keepLines/>
              <w:spacing w:line="360" w:lineRule="auto"/>
              <w:jc w:val="both"/>
              <w:rPr>
                <w:rFonts w:eastAsia="MS Mincho"/>
                <w:sz w:val="24"/>
                <w:rtl/>
              </w:rPr>
            </w:pPr>
            <w:r>
              <w:rPr>
                <w:rFonts w:hint="cs"/>
                <w:rtl/>
              </w:rPr>
              <w:t xml:space="preserve">איחור בחזרה למענה של המוקד הטלפוני, ע"פ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Ref435972743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2.1.1.5</w:t>
            </w:r>
            <w:r>
              <w:rPr>
                <w:rtl/>
              </w:rPr>
              <w:fldChar w:fldCharType="end"/>
            </w:r>
            <w:r>
              <w:rPr>
                <w:rFonts w:hint="cs"/>
                <w:rtl/>
              </w:rPr>
              <w:t xml:space="preserve"> לפרק 2 במכרז</w:t>
            </w:r>
            <w:r>
              <w:rPr>
                <w:rFonts w:eastAsia="MS Mincho" w:hint="cs"/>
                <w:sz w:val="24"/>
                <w:rtl/>
              </w:rPr>
              <w:t>.</w:t>
            </w:r>
          </w:p>
        </w:tc>
        <w:tc>
          <w:tcPr>
            <w:tcW w:w="3970" w:type="dxa"/>
            <w:vAlign w:val="center"/>
          </w:tcPr>
          <w:p w14:paraId="02497B62" w14:textId="2633B277" w:rsidR="00C86614" w:rsidRPr="00CB4144" w:rsidRDefault="00C86614" w:rsidP="00A84815">
            <w:pPr>
              <w:keepLines/>
              <w:spacing w:line="360" w:lineRule="auto"/>
              <w:jc w:val="both"/>
              <w:rPr>
                <w:rtl/>
              </w:rPr>
            </w:pPr>
            <w:r w:rsidRPr="00CB4144">
              <w:rPr>
                <w:rFonts w:hint="cs"/>
                <w:rtl/>
              </w:rPr>
              <w:t>50 ש"ח בגין כל יום איחור</w:t>
            </w:r>
          </w:p>
        </w:tc>
      </w:tr>
      <w:tr w:rsidR="00BB19CF" w:rsidRPr="00E64AEC" w14:paraId="5BAE1D01" w14:textId="77777777" w:rsidTr="00BB19CF">
        <w:trPr>
          <w:cantSplit/>
          <w:jc w:val="center"/>
        </w:trPr>
        <w:tc>
          <w:tcPr>
            <w:tcW w:w="689" w:type="dxa"/>
            <w:vAlign w:val="center"/>
          </w:tcPr>
          <w:p w14:paraId="10D00461" w14:textId="16AE7C68" w:rsidR="00BB19CF" w:rsidRDefault="00BB19CF" w:rsidP="00BB19CF">
            <w:pPr>
              <w:keepLines/>
              <w:spacing w:line="360" w:lineRule="auto"/>
              <w:ind w:right="256"/>
              <w:rPr>
                <w:rFonts w:eastAsia="MS Mincho"/>
                <w:b/>
                <w:bCs/>
                <w:sz w:val="24"/>
                <w:rtl/>
              </w:rPr>
            </w:pPr>
            <w:r>
              <w:rPr>
                <w:rFonts w:eastAsia="MS Mincho" w:hint="cs"/>
                <w:b/>
                <w:bCs/>
                <w:sz w:val="24"/>
                <w:rtl/>
              </w:rPr>
              <w:t>10</w:t>
            </w:r>
          </w:p>
        </w:tc>
        <w:tc>
          <w:tcPr>
            <w:tcW w:w="3321" w:type="dxa"/>
            <w:vAlign w:val="center"/>
          </w:tcPr>
          <w:p w14:paraId="1744C865" w14:textId="11F47962" w:rsidR="00BB19CF" w:rsidRDefault="0059761E" w:rsidP="0059761E">
            <w:pPr>
              <w:keepLines/>
              <w:spacing w:line="360" w:lineRule="auto"/>
              <w:jc w:val="both"/>
              <w:rPr>
                <w:rtl/>
              </w:rPr>
            </w:pPr>
            <w:r>
              <w:rPr>
                <w:rFonts w:hint="cs"/>
                <w:rtl/>
              </w:rPr>
              <w:t>א</w:t>
            </w:r>
            <w:r w:rsidR="00BB19CF">
              <w:rPr>
                <w:rFonts w:hint="cs"/>
                <w:rtl/>
              </w:rPr>
              <w:t xml:space="preserve">יחור </w:t>
            </w:r>
            <w:r>
              <w:rPr>
                <w:rFonts w:hint="cs"/>
                <w:rtl/>
              </w:rPr>
              <w:t xml:space="preserve">בהקמת מערך לוגיסטי,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Ref448837747 \r \h</w:instrText>
            </w:r>
            <w:r>
              <w:rPr>
                <w:rtl/>
              </w:rPr>
              <w:instrText xml:space="preserve"> </w:instrText>
            </w:r>
            <w:r>
              <w:rPr>
                <w:rtl/>
              </w:rPr>
            </w:r>
            <w:r>
              <w:rPr>
                <w:rtl/>
              </w:rPr>
              <w:fldChar w:fldCharType="separate"/>
            </w:r>
            <w:r w:rsidR="003B3901">
              <w:rPr>
                <w:cs/>
              </w:rPr>
              <w:t>‎</w:t>
            </w:r>
            <w:r w:rsidR="003B3901">
              <w:t>8.1.4</w:t>
            </w:r>
            <w:r>
              <w:rPr>
                <w:rtl/>
              </w:rPr>
              <w:fldChar w:fldCharType="end"/>
            </w:r>
            <w:r>
              <w:rPr>
                <w:rFonts w:hint="cs"/>
                <w:rtl/>
              </w:rPr>
              <w:t xml:space="preserve"> </w:t>
            </w:r>
            <w:r w:rsidR="00BB19CF">
              <w:rPr>
                <w:rFonts w:hint="cs"/>
                <w:rtl/>
              </w:rPr>
              <w:t>לפרק 3</w:t>
            </w:r>
          </w:p>
        </w:tc>
        <w:tc>
          <w:tcPr>
            <w:tcW w:w="3970" w:type="dxa"/>
            <w:vAlign w:val="center"/>
          </w:tcPr>
          <w:p w14:paraId="21081E67" w14:textId="77777777" w:rsidR="00BB19CF" w:rsidRDefault="00BB19CF" w:rsidP="00BB19CF">
            <w:pPr>
              <w:keepLines/>
              <w:spacing w:line="360" w:lineRule="auto"/>
              <w:jc w:val="both"/>
              <w:rPr>
                <w:rtl/>
              </w:rPr>
            </w:pPr>
            <w:r w:rsidRPr="002B0F49">
              <w:rPr>
                <w:rtl/>
              </w:rPr>
              <w:t xml:space="preserve">5,000 ש"ח </w:t>
            </w:r>
            <w:r>
              <w:rPr>
                <w:rFonts w:hint="cs"/>
                <w:rtl/>
              </w:rPr>
              <w:t>בגין איחור של עד 14 ימים;</w:t>
            </w:r>
          </w:p>
          <w:p w14:paraId="44C88549" w14:textId="6CF1E36B" w:rsidR="00BB19CF" w:rsidRPr="00CB4144" w:rsidRDefault="00BB19CF" w:rsidP="00BB19CF">
            <w:pPr>
              <w:keepLines/>
              <w:spacing w:line="360" w:lineRule="auto"/>
              <w:jc w:val="both"/>
              <w:rPr>
                <w:rtl/>
              </w:rPr>
            </w:pPr>
            <w:r w:rsidRPr="002B0F49">
              <w:rPr>
                <w:rtl/>
              </w:rPr>
              <w:t xml:space="preserve">10,000 ש"ח </w:t>
            </w:r>
            <w:r>
              <w:rPr>
                <w:rFonts w:hint="cs"/>
                <w:rtl/>
              </w:rPr>
              <w:t>בגין איחור של יותר מ-14 ימים</w:t>
            </w:r>
          </w:p>
        </w:tc>
      </w:tr>
      <w:tr w:rsidR="00BB19CF" w:rsidRPr="00E64AEC" w14:paraId="1537E322" w14:textId="77777777" w:rsidTr="00BB19CF">
        <w:trPr>
          <w:cantSplit/>
          <w:jc w:val="center"/>
        </w:trPr>
        <w:tc>
          <w:tcPr>
            <w:tcW w:w="689" w:type="dxa"/>
            <w:vAlign w:val="center"/>
          </w:tcPr>
          <w:p w14:paraId="30A2F7A1" w14:textId="1241449D" w:rsidR="00BB19CF" w:rsidRDefault="00BB19CF" w:rsidP="00BB19CF">
            <w:pPr>
              <w:keepLines/>
              <w:spacing w:line="360" w:lineRule="auto"/>
              <w:ind w:right="256"/>
              <w:rPr>
                <w:rFonts w:eastAsia="MS Mincho"/>
                <w:b/>
                <w:bCs/>
                <w:sz w:val="24"/>
                <w:rtl/>
              </w:rPr>
            </w:pPr>
            <w:r>
              <w:rPr>
                <w:rFonts w:eastAsia="MS Mincho" w:hint="cs"/>
                <w:b/>
                <w:bCs/>
                <w:sz w:val="24"/>
                <w:rtl/>
              </w:rPr>
              <w:t>11</w:t>
            </w:r>
          </w:p>
        </w:tc>
        <w:tc>
          <w:tcPr>
            <w:tcW w:w="3321" w:type="dxa"/>
            <w:vAlign w:val="center"/>
          </w:tcPr>
          <w:p w14:paraId="7702AC42" w14:textId="7DA1ACBC" w:rsidR="00BB19CF" w:rsidRDefault="00BB19CF" w:rsidP="0059761E">
            <w:pPr>
              <w:keepLines/>
              <w:spacing w:line="360" w:lineRule="auto"/>
              <w:jc w:val="both"/>
              <w:rPr>
                <w:rtl/>
              </w:rPr>
            </w:pPr>
            <w:r>
              <w:rPr>
                <w:rFonts w:hint="cs"/>
                <w:rtl/>
              </w:rPr>
              <w:t>איחור בהקמת מוקד שירות טלפוני, כאמור בסעיף</w:t>
            </w:r>
            <w:r w:rsidR="0059761E">
              <w:rPr>
                <w:rFonts w:hint="cs"/>
                <w:rtl/>
              </w:rPr>
              <w:t xml:space="preserve"> </w:t>
            </w:r>
            <w:r w:rsidR="0059761E">
              <w:rPr>
                <w:rtl/>
              </w:rPr>
              <w:fldChar w:fldCharType="begin"/>
            </w:r>
            <w:r w:rsidR="0059761E">
              <w:rPr>
                <w:rtl/>
              </w:rPr>
              <w:instrText xml:space="preserve"> </w:instrText>
            </w:r>
            <w:r w:rsidR="0059761E">
              <w:rPr>
                <w:rFonts w:hint="cs"/>
              </w:rPr>
              <w:instrText>REF</w:instrText>
            </w:r>
            <w:r w:rsidR="0059761E">
              <w:rPr>
                <w:rFonts w:hint="cs"/>
                <w:rtl/>
              </w:rPr>
              <w:instrText xml:space="preserve"> _</w:instrText>
            </w:r>
            <w:r w:rsidR="0059761E">
              <w:rPr>
                <w:rFonts w:hint="cs"/>
              </w:rPr>
              <w:instrText>Ref448837751 \r \h</w:instrText>
            </w:r>
            <w:r w:rsidR="0059761E">
              <w:rPr>
                <w:rtl/>
              </w:rPr>
              <w:instrText xml:space="preserve"> </w:instrText>
            </w:r>
            <w:r w:rsidR="0059761E">
              <w:rPr>
                <w:rtl/>
              </w:rPr>
            </w:r>
            <w:r w:rsidR="0059761E">
              <w:rPr>
                <w:rtl/>
              </w:rPr>
              <w:fldChar w:fldCharType="separate"/>
            </w:r>
            <w:r w:rsidR="003B3901">
              <w:rPr>
                <w:cs/>
              </w:rPr>
              <w:t>‎</w:t>
            </w:r>
            <w:r w:rsidR="003B3901">
              <w:t>8.1.5</w:t>
            </w:r>
            <w:r w:rsidR="0059761E">
              <w:rPr>
                <w:rtl/>
              </w:rPr>
              <w:fldChar w:fldCharType="end"/>
            </w:r>
            <w:r w:rsidR="0059761E">
              <w:rPr>
                <w:rFonts w:hint="cs"/>
                <w:rtl/>
              </w:rPr>
              <w:t xml:space="preserve"> </w:t>
            </w:r>
            <w:r>
              <w:rPr>
                <w:rFonts w:hint="cs"/>
                <w:rtl/>
              </w:rPr>
              <w:t>לפרק 3</w:t>
            </w:r>
          </w:p>
        </w:tc>
        <w:tc>
          <w:tcPr>
            <w:tcW w:w="3970" w:type="dxa"/>
          </w:tcPr>
          <w:p w14:paraId="1E70E2D2" w14:textId="77777777" w:rsidR="00BB19CF" w:rsidRDefault="00BB19CF" w:rsidP="00BB19CF">
            <w:pPr>
              <w:keepLines/>
              <w:spacing w:line="360" w:lineRule="auto"/>
              <w:jc w:val="both"/>
              <w:rPr>
                <w:rtl/>
              </w:rPr>
            </w:pPr>
            <w:r w:rsidRPr="009B7EBE">
              <w:rPr>
                <w:rtl/>
              </w:rPr>
              <w:t xml:space="preserve">5,000 ש"ח </w:t>
            </w:r>
            <w:r w:rsidRPr="009B7EBE">
              <w:rPr>
                <w:rFonts w:hint="cs"/>
                <w:rtl/>
              </w:rPr>
              <w:t>בגין איחור של עד 14 ימים;</w:t>
            </w:r>
          </w:p>
          <w:p w14:paraId="3C9758D6" w14:textId="5744F115" w:rsidR="00BB19CF" w:rsidRPr="00CB4144" w:rsidRDefault="00BB19CF" w:rsidP="00BB19CF">
            <w:pPr>
              <w:keepLines/>
              <w:spacing w:line="360" w:lineRule="auto"/>
              <w:jc w:val="both"/>
              <w:rPr>
                <w:rtl/>
              </w:rPr>
            </w:pPr>
            <w:r w:rsidRPr="002B0F49">
              <w:rPr>
                <w:rtl/>
              </w:rPr>
              <w:t xml:space="preserve">10,000 ש"ח </w:t>
            </w:r>
            <w:r>
              <w:rPr>
                <w:rFonts w:hint="cs"/>
                <w:rtl/>
              </w:rPr>
              <w:t>בגין איחור של יותר מ-14 ימים</w:t>
            </w:r>
          </w:p>
        </w:tc>
      </w:tr>
      <w:tr w:rsidR="00BB19CF" w:rsidRPr="00E64AEC" w14:paraId="06892195" w14:textId="77777777" w:rsidTr="00BB19CF">
        <w:trPr>
          <w:cantSplit/>
          <w:jc w:val="center"/>
        </w:trPr>
        <w:tc>
          <w:tcPr>
            <w:tcW w:w="689" w:type="dxa"/>
            <w:vAlign w:val="center"/>
          </w:tcPr>
          <w:p w14:paraId="3D1DD0DF" w14:textId="40950618" w:rsidR="00BB19CF" w:rsidRDefault="00BB19CF" w:rsidP="00BB19CF">
            <w:pPr>
              <w:keepLines/>
              <w:spacing w:line="360" w:lineRule="auto"/>
              <w:ind w:right="256"/>
              <w:rPr>
                <w:rFonts w:eastAsia="MS Mincho"/>
                <w:b/>
                <w:bCs/>
                <w:sz w:val="24"/>
                <w:rtl/>
              </w:rPr>
            </w:pPr>
            <w:r>
              <w:rPr>
                <w:rFonts w:eastAsia="MS Mincho" w:hint="cs"/>
                <w:b/>
                <w:bCs/>
                <w:sz w:val="24"/>
                <w:rtl/>
              </w:rPr>
              <w:t>12</w:t>
            </w:r>
          </w:p>
        </w:tc>
        <w:tc>
          <w:tcPr>
            <w:tcW w:w="3321" w:type="dxa"/>
            <w:vAlign w:val="center"/>
          </w:tcPr>
          <w:p w14:paraId="3BE2C617" w14:textId="2F9729B7" w:rsidR="00BB19CF" w:rsidRDefault="00BB19CF" w:rsidP="0059761E">
            <w:pPr>
              <w:keepLines/>
              <w:spacing w:line="360" w:lineRule="auto"/>
              <w:jc w:val="both"/>
              <w:rPr>
                <w:rtl/>
              </w:rPr>
            </w:pPr>
            <w:r>
              <w:rPr>
                <w:rFonts w:hint="cs"/>
                <w:rtl/>
              </w:rPr>
              <w:t>איחו</w:t>
            </w:r>
            <w:r w:rsidR="0059761E">
              <w:rPr>
                <w:rFonts w:hint="cs"/>
                <w:rtl/>
              </w:rPr>
              <w:t xml:space="preserve">ר בהקמת מערך תיעוד, כאמור בסעיף </w:t>
            </w:r>
            <w:r w:rsidR="0059761E">
              <w:rPr>
                <w:rtl/>
              </w:rPr>
              <w:fldChar w:fldCharType="begin"/>
            </w:r>
            <w:r w:rsidR="0059761E">
              <w:rPr>
                <w:rtl/>
              </w:rPr>
              <w:instrText xml:space="preserve"> </w:instrText>
            </w:r>
            <w:r w:rsidR="0059761E">
              <w:rPr>
                <w:rFonts w:hint="cs"/>
              </w:rPr>
              <w:instrText>REF</w:instrText>
            </w:r>
            <w:r w:rsidR="0059761E">
              <w:rPr>
                <w:rFonts w:hint="cs"/>
                <w:rtl/>
              </w:rPr>
              <w:instrText xml:space="preserve"> _</w:instrText>
            </w:r>
            <w:r w:rsidR="0059761E">
              <w:rPr>
                <w:rFonts w:hint="cs"/>
              </w:rPr>
              <w:instrText>Ref448837756 \r \h</w:instrText>
            </w:r>
            <w:r w:rsidR="0059761E">
              <w:rPr>
                <w:rtl/>
              </w:rPr>
              <w:instrText xml:space="preserve"> </w:instrText>
            </w:r>
            <w:r w:rsidR="0059761E">
              <w:rPr>
                <w:rtl/>
              </w:rPr>
            </w:r>
            <w:r w:rsidR="0059761E">
              <w:rPr>
                <w:rtl/>
              </w:rPr>
              <w:fldChar w:fldCharType="separate"/>
            </w:r>
            <w:r w:rsidR="003B3901">
              <w:rPr>
                <w:cs/>
              </w:rPr>
              <w:t>‎</w:t>
            </w:r>
            <w:r w:rsidR="003B3901">
              <w:t>8.1.6</w:t>
            </w:r>
            <w:r w:rsidR="0059761E">
              <w:rPr>
                <w:rtl/>
              </w:rPr>
              <w:fldChar w:fldCharType="end"/>
            </w:r>
            <w:r w:rsidR="0059761E">
              <w:rPr>
                <w:rFonts w:hint="cs"/>
                <w:rtl/>
              </w:rPr>
              <w:t xml:space="preserve"> </w:t>
            </w:r>
            <w:r>
              <w:rPr>
                <w:rFonts w:hint="cs"/>
                <w:rtl/>
              </w:rPr>
              <w:t>לפרק 3</w:t>
            </w:r>
          </w:p>
        </w:tc>
        <w:tc>
          <w:tcPr>
            <w:tcW w:w="3970" w:type="dxa"/>
          </w:tcPr>
          <w:p w14:paraId="28B1BBBE" w14:textId="77777777" w:rsidR="00BB19CF" w:rsidRDefault="00BB19CF" w:rsidP="00BB19CF">
            <w:pPr>
              <w:keepLines/>
              <w:spacing w:line="360" w:lineRule="auto"/>
              <w:jc w:val="both"/>
              <w:rPr>
                <w:rtl/>
              </w:rPr>
            </w:pPr>
            <w:r w:rsidRPr="009B7EBE">
              <w:rPr>
                <w:rtl/>
              </w:rPr>
              <w:t xml:space="preserve">5,000 ש"ח </w:t>
            </w:r>
            <w:r w:rsidRPr="009B7EBE">
              <w:rPr>
                <w:rFonts w:hint="cs"/>
                <w:rtl/>
              </w:rPr>
              <w:t>בגין איחור של עד 14 ימים;</w:t>
            </w:r>
          </w:p>
          <w:p w14:paraId="05D63A59" w14:textId="765BF363" w:rsidR="00BB19CF" w:rsidRPr="00CB4144" w:rsidRDefault="00BB19CF" w:rsidP="00BB19CF">
            <w:pPr>
              <w:keepLines/>
              <w:spacing w:line="360" w:lineRule="auto"/>
              <w:jc w:val="both"/>
              <w:rPr>
                <w:rtl/>
              </w:rPr>
            </w:pPr>
            <w:r w:rsidRPr="009B7EBE">
              <w:rPr>
                <w:rtl/>
              </w:rPr>
              <w:t xml:space="preserve">10,000 ש"ח </w:t>
            </w:r>
            <w:r w:rsidRPr="009B7EBE">
              <w:rPr>
                <w:rFonts w:hint="cs"/>
                <w:rtl/>
              </w:rPr>
              <w:t>בגין איחור של יותר מ-14 ימים</w:t>
            </w:r>
          </w:p>
        </w:tc>
      </w:tr>
    </w:tbl>
    <w:p w14:paraId="2D4EB1DC" w14:textId="77777777" w:rsidR="0006753A" w:rsidRPr="00DA1810" w:rsidRDefault="0006753A" w:rsidP="00A84815">
      <w:pPr>
        <w:spacing w:line="360" w:lineRule="auto"/>
        <w:rPr>
          <w:lang w:val="x-none"/>
        </w:rPr>
      </w:pPr>
    </w:p>
    <w:p w14:paraId="3F09FDF1" w14:textId="2361A835" w:rsidR="0006753A" w:rsidRDefault="0006753A" w:rsidP="00586202">
      <w:pPr>
        <w:numPr>
          <w:ilvl w:val="1"/>
          <w:numId w:val="29"/>
        </w:numPr>
        <w:tabs>
          <w:tab w:val="num" w:pos="947"/>
        </w:tabs>
        <w:spacing w:line="360" w:lineRule="auto"/>
        <w:ind w:left="947" w:hanging="567"/>
        <w:jc w:val="both"/>
        <w:rPr>
          <w:rtl/>
        </w:rPr>
      </w:pPr>
      <w:r w:rsidRPr="00CB4144">
        <w:rPr>
          <w:rFonts w:hint="cs"/>
          <w:rtl/>
        </w:rPr>
        <w:t xml:space="preserve">יובהר כי סעד </w:t>
      </w:r>
      <w:proofErr w:type="spellStart"/>
      <w:r>
        <w:rPr>
          <w:rFonts w:hint="cs"/>
          <w:rtl/>
        </w:rPr>
        <w:t>מהסעדים</w:t>
      </w:r>
      <w:proofErr w:type="spellEnd"/>
      <w:r>
        <w:rPr>
          <w:rFonts w:hint="cs"/>
          <w:rtl/>
        </w:rPr>
        <w:t xml:space="preserve"> המנויים לעיל </w:t>
      </w:r>
      <w:r w:rsidRPr="00CB4144">
        <w:rPr>
          <w:rFonts w:hint="cs"/>
          <w:rtl/>
        </w:rPr>
        <w:t>זה אינו גורע מכל סעד אחר לו זכאי המשרד כתוצאה מהפרה של</w:t>
      </w:r>
      <w:r w:rsidR="00747700">
        <w:rPr>
          <w:rFonts w:hint="cs"/>
          <w:rtl/>
        </w:rPr>
        <w:t xml:space="preserve"> </w:t>
      </w:r>
      <w:r w:rsidRPr="00CB4144">
        <w:rPr>
          <w:rFonts w:hint="cs"/>
        </w:rPr>
        <w:t xml:space="preserve"> </w:t>
      </w:r>
      <w:r w:rsidRPr="00CB4144">
        <w:rPr>
          <w:rFonts w:hint="cs"/>
          <w:rtl/>
        </w:rPr>
        <w:t>הוראה מהוראות חוזה זה.</w:t>
      </w:r>
      <w:r>
        <w:rPr>
          <w:rFonts w:hint="cs"/>
          <w:rtl/>
        </w:rPr>
        <w:t xml:space="preserve"> </w:t>
      </w:r>
    </w:p>
    <w:p w14:paraId="7D5FE927" w14:textId="77777777" w:rsidR="0006753A" w:rsidRPr="00CC0AD3" w:rsidRDefault="0006753A" w:rsidP="00A84815">
      <w:pPr>
        <w:tabs>
          <w:tab w:val="left" w:pos="2757"/>
        </w:tabs>
        <w:spacing w:line="360" w:lineRule="auto"/>
      </w:pPr>
    </w:p>
    <w:p w14:paraId="63807EDE"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353" w:name="_Toc444431651"/>
      <w:bookmarkStart w:id="354" w:name="_Toc445626013"/>
      <w:bookmarkStart w:id="355" w:name="_Toc447535497"/>
      <w:bookmarkStart w:id="356" w:name="_Toc448316687"/>
      <w:bookmarkStart w:id="357" w:name="_Toc448320965"/>
      <w:r w:rsidRPr="0006753A">
        <w:rPr>
          <w:rFonts w:asciiTheme="minorHAnsi" w:hAnsiTheme="minorHAnsi" w:cs="David" w:hint="cs"/>
          <w:sz w:val="24"/>
          <w:szCs w:val="24"/>
          <w:rtl/>
          <w:lang w:eastAsia="en-US"/>
        </w:rPr>
        <w:t>סמכות המזמין</w:t>
      </w:r>
      <w:bookmarkEnd w:id="353"/>
      <w:bookmarkEnd w:id="354"/>
      <w:bookmarkEnd w:id="355"/>
      <w:bookmarkEnd w:id="356"/>
      <w:bookmarkEnd w:id="357"/>
    </w:p>
    <w:p w14:paraId="538FF4AC" w14:textId="45D5635A"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הספק מודע לכך ומסכים לכך שהזמנת המוצרים ממנו תהיה על-פי החלטתו הבלעדית של המזמין ועל-פי שיקול דעתו המקצועי, תוך התחשבות בבחירתו של הזכאי </w:t>
      </w:r>
      <w:r w:rsidR="00213C86">
        <w:rPr>
          <w:rFonts w:hint="cs"/>
          <w:rtl/>
        </w:rPr>
        <w:t xml:space="preserve">ומשפחתו </w:t>
      </w:r>
      <w:r w:rsidRPr="00CB4144">
        <w:rPr>
          <w:rFonts w:hint="cs"/>
          <w:rtl/>
        </w:rPr>
        <w:t>(אך ללא מחויבות לה).</w:t>
      </w:r>
    </w:p>
    <w:p w14:paraId="54AA4526"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הספק מודע לכך ומסכים לכך שהמזמין </w:t>
      </w:r>
      <w:r w:rsidRPr="00CB4144">
        <w:rPr>
          <w:rtl/>
        </w:rPr>
        <w:t>רשא</w:t>
      </w:r>
      <w:r w:rsidRPr="00CB4144">
        <w:rPr>
          <w:rFonts w:hint="cs"/>
          <w:rtl/>
        </w:rPr>
        <w:t>י</w:t>
      </w:r>
      <w:r w:rsidRPr="00CB4144">
        <w:rPr>
          <w:rtl/>
        </w:rPr>
        <w:t xml:space="preserve"> לבטל הזמנ</w:t>
      </w:r>
      <w:r w:rsidRPr="00CB4144">
        <w:rPr>
          <w:rFonts w:hint="cs"/>
          <w:rtl/>
        </w:rPr>
        <w:t xml:space="preserve">ה </w:t>
      </w:r>
      <w:r w:rsidRPr="00CB4144">
        <w:rPr>
          <w:rtl/>
        </w:rPr>
        <w:t xml:space="preserve">בכל עת, אם </w:t>
      </w:r>
      <w:r w:rsidRPr="00CB4144">
        <w:rPr>
          <w:rFonts w:hint="cs"/>
          <w:rtl/>
        </w:rPr>
        <w:t xml:space="preserve">מצא כי </w:t>
      </w:r>
      <w:r w:rsidRPr="00CB4144">
        <w:rPr>
          <w:rtl/>
        </w:rPr>
        <w:t xml:space="preserve">השירות </w:t>
      </w:r>
      <w:r w:rsidRPr="00CB4144">
        <w:rPr>
          <w:rFonts w:hint="cs"/>
          <w:rtl/>
        </w:rPr>
        <w:t>ש</w:t>
      </w:r>
      <w:r w:rsidRPr="00CB4144">
        <w:rPr>
          <w:rtl/>
        </w:rPr>
        <w:t>נית</w:t>
      </w:r>
      <w:r w:rsidRPr="00CB4144">
        <w:rPr>
          <w:rFonts w:hint="cs"/>
          <w:rtl/>
        </w:rPr>
        <w:t>ן</w:t>
      </w:r>
      <w:r w:rsidRPr="00CB4144">
        <w:rPr>
          <w:rtl/>
        </w:rPr>
        <w:t xml:space="preserve"> על</w:t>
      </w:r>
      <w:r w:rsidRPr="00CB4144">
        <w:rPr>
          <w:rFonts w:hint="cs"/>
          <w:rtl/>
        </w:rPr>
        <w:t>-</w:t>
      </w:r>
      <w:r w:rsidRPr="00CB4144">
        <w:rPr>
          <w:rtl/>
        </w:rPr>
        <w:t xml:space="preserve">ידי </w:t>
      </w:r>
      <w:r w:rsidRPr="00CB4144">
        <w:rPr>
          <w:rFonts w:hint="cs"/>
          <w:rtl/>
        </w:rPr>
        <w:t>הספק</w:t>
      </w:r>
      <w:r w:rsidRPr="00CB4144">
        <w:rPr>
          <w:rtl/>
        </w:rPr>
        <w:t xml:space="preserve"> אינ</w:t>
      </w:r>
      <w:r w:rsidRPr="00CB4144">
        <w:rPr>
          <w:rFonts w:hint="cs"/>
          <w:rtl/>
        </w:rPr>
        <w:t>ו</w:t>
      </w:r>
      <w:r w:rsidRPr="00CB4144">
        <w:rPr>
          <w:rtl/>
        </w:rPr>
        <w:t xml:space="preserve"> עומד ברמה</w:t>
      </w:r>
      <w:r w:rsidRPr="00CB4144">
        <w:rPr>
          <w:rFonts w:hint="cs"/>
          <w:rtl/>
        </w:rPr>
        <w:t xml:space="preserve"> ובאיכות</w:t>
      </w:r>
      <w:r w:rsidRPr="00CB4144">
        <w:rPr>
          <w:rtl/>
        </w:rPr>
        <w:t xml:space="preserve"> </w:t>
      </w:r>
      <w:r w:rsidRPr="00CB4144">
        <w:rPr>
          <w:rFonts w:hint="cs"/>
          <w:rtl/>
        </w:rPr>
        <w:t xml:space="preserve">הנדרשים </w:t>
      </w:r>
      <w:r w:rsidRPr="00CB4144">
        <w:rPr>
          <w:rtl/>
        </w:rPr>
        <w:t xml:space="preserve">או </w:t>
      </w:r>
      <w:r w:rsidRPr="00CB4144">
        <w:rPr>
          <w:rFonts w:hint="cs"/>
          <w:rtl/>
        </w:rPr>
        <w:t>מכל סיבה מקצועית אחרת המצדיקה זאת</w:t>
      </w:r>
      <w:r w:rsidRPr="00CB4144">
        <w:rPr>
          <w:rtl/>
        </w:rPr>
        <w:t>.</w:t>
      </w:r>
    </w:p>
    <w:p w14:paraId="232B9467" w14:textId="77777777" w:rsidR="0006753A" w:rsidRPr="00DA1810" w:rsidRDefault="0006753A" w:rsidP="00586202">
      <w:pPr>
        <w:numPr>
          <w:ilvl w:val="1"/>
          <w:numId w:val="29"/>
        </w:numPr>
        <w:tabs>
          <w:tab w:val="num" w:pos="947"/>
        </w:tabs>
        <w:spacing w:line="360" w:lineRule="auto"/>
        <w:ind w:left="947" w:hanging="567"/>
        <w:jc w:val="both"/>
        <w:rPr>
          <w:b/>
          <w:bCs/>
        </w:rPr>
      </w:pPr>
      <w:r w:rsidRPr="004E5BF9">
        <w:rPr>
          <w:rFonts w:hint="cs"/>
          <w:b/>
          <w:bCs/>
          <w:rtl/>
        </w:rPr>
        <w:t>בקרה ופיקוח</w:t>
      </w:r>
    </w:p>
    <w:p w14:paraId="59E905D6"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נציג המזמין יהיה רשאי לבקר בכל עת בכל מקום שבו פועל הספק ו/או עובדיו ו/או מי מטעמו ללא צורך בהודעה מוקדמת לצורך התרשמות, פיקוח, בדיקה, הערכה או לכל צורך אחר שהמזמין יראה לנכון, והספק מתחייב לשתף פעולה עם נציג המזמין, ולהקל עליו בביצוע עבודתו.</w:t>
      </w:r>
    </w:p>
    <w:p w14:paraId="5B91DB73"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הספק</w:t>
      </w:r>
      <w:r w:rsidRPr="00CB4144">
        <w:rPr>
          <w:rtl/>
        </w:rPr>
        <w:t xml:space="preserve"> מוותר בזאת על כל טענה בדבר סודיות או ח</w:t>
      </w:r>
      <w:r w:rsidRPr="00CB4144">
        <w:rPr>
          <w:rFonts w:hint="cs"/>
          <w:rtl/>
        </w:rPr>
        <w:t>י</w:t>
      </w:r>
      <w:r w:rsidRPr="00CB4144">
        <w:rPr>
          <w:rtl/>
        </w:rPr>
        <w:t>סיון או הגנת פרטיות בנוגע למידע או לרשומות שיידרשו על</w:t>
      </w:r>
      <w:r w:rsidRPr="00CB4144">
        <w:rPr>
          <w:rFonts w:hint="cs"/>
          <w:rtl/>
        </w:rPr>
        <w:t>-</w:t>
      </w:r>
      <w:r w:rsidRPr="00CB4144">
        <w:rPr>
          <w:rtl/>
        </w:rPr>
        <w:t>ידי המ</w:t>
      </w:r>
      <w:r w:rsidRPr="00CB4144">
        <w:rPr>
          <w:rFonts w:hint="cs"/>
          <w:rtl/>
        </w:rPr>
        <w:t>זמין בקשר לחוזה זה.</w:t>
      </w:r>
    </w:p>
    <w:p w14:paraId="059CBC86"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lastRenderedPageBreak/>
        <w:t>מבלי לגרוע מהאמור לעיל, המזמין או מי מטעמו יהיה רשאי לפנות לזכאים שהספק סיפק להם מוצרים</w:t>
      </w:r>
      <w:r>
        <w:rPr>
          <w:rFonts w:hint="cs"/>
          <w:rtl/>
        </w:rPr>
        <w:t xml:space="preserve"> ונתן להם שרות (לרבות באמצעות המוקד הטלפוני)</w:t>
      </w:r>
      <w:r w:rsidRPr="00CB4144">
        <w:rPr>
          <w:rFonts w:hint="cs"/>
          <w:rtl/>
        </w:rPr>
        <w:t>, ולהפעיל כל כלי ביקורת או הערכה שימצא לנכון לצורך הערכת איכות השירות המוענק על ידו, וכדי להבטיח שירות איכותי לזכאי.</w:t>
      </w:r>
    </w:p>
    <w:p w14:paraId="68F909D0"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המזמין יהיה רשאי להשתמש בתוצאות הפיקוח ו/או ההערכה לכל צורך שהוא, ובכלל זה לצורך החלטה בדבר הארכת ההתקשרות עם הספק, וכן לצורך מכרזים עתידיים, אם וכאשר יהיו.</w:t>
      </w:r>
    </w:p>
    <w:p w14:paraId="34FA660D"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לספק תינתן הזכות להגיב על תוצאות ההערכה, במידה שימצאו ליקויים באופן תפקודו.</w:t>
      </w:r>
    </w:p>
    <w:p w14:paraId="0529D35F"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 xml:space="preserve">נציג המזמין יהיה רשאי </w:t>
      </w:r>
      <w:r w:rsidRPr="00CB4144">
        <w:rPr>
          <w:rFonts w:hint="eastAsia"/>
          <w:rtl/>
        </w:rPr>
        <w:t>לבדוק</w:t>
      </w:r>
      <w:r w:rsidRPr="00CB4144">
        <w:rPr>
          <w:rFonts w:hint="cs"/>
          <w:rtl/>
        </w:rPr>
        <w:t xml:space="preserve"> בכל עת כל מוצר מהמוצרים המסופקים על-ידי הספק, וזאת כדי לבחון את התאמתם להתחייבותו של הספק על-פי המכרז והחוזה.</w:t>
      </w:r>
    </w:p>
    <w:p w14:paraId="309EA467" w14:textId="6DA2ADE8" w:rsidR="0006753A" w:rsidRDefault="0006753A" w:rsidP="00F362FE">
      <w:pPr>
        <w:numPr>
          <w:ilvl w:val="2"/>
          <w:numId w:val="29"/>
        </w:numPr>
        <w:tabs>
          <w:tab w:val="clear" w:pos="1517"/>
          <w:tab w:val="num" w:pos="1656"/>
        </w:tabs>
        <w:spacing w:line="360" w:lineRule="auto"/>
        <w:ind w:left="1656"/>
        <w:jc w:val="both"/>
      </w:pPr>
      <w:r w:rsidRPr="00CB4144">
        <w:rPr>
          <w:rFonts w:hint="cs"/>
          <w:rtl/>
        </w:rPr>
        <w:t>לצורך כך יהיה נציג המזמין רשאי לבחון את מוצרי הספק אצל הספק, או בבית הזכאי</w:t>
      </w:r>
      <w:r w:rsidR="00747700">
        <w:rPr>
          <w:rFonts w:hint="cs"/>
          <w:rtl/>
        </w:rPr>
        <w:t xml:space="preserve"> </w:t>
      </w:r>
      <w:r w:rsidRPr="00CB4144">
        <w:rPr>
          <w:rFonts w:hint="cs"/>
          <w:rtl/>
        </w:rPr>
        <w:t>או</w:t>
      </w:r>
      <w:r w:rsidR="00747700">
        <w:rPr>
          <w:rFonts w:hint="cs"/>
          <w:rtl/>
        </w:rPr>
        <w:t xml:space="preserve"> </w:t>
      </w:r>
      <w:r w:rsidRPr="00CB4144">
        <w:rPr>
          <w:rFonts w:hint="cs"/>
          <w:rtl/>
        </w:rPr>
        <w:t>בכל מקום אחר על-פי שיקול דעתו המוחלט.</w:t>
      </w:r>
      <w:r>
        <w:rPr>
          <w:rFonts w:hint="cs"/>
          <w:rtl/>
        </w:rPr>
        <w:t xml:space="preserve"> </w:t>
      </w:r>
    </w:p>
    <w:p w14:paraId="5115C26F" w14:textId="77777777" w:rsidR="0006753A" w:rsidRPr="00DA1810" w:rsidRDefault="0006753A" w:rsidP="00586202">
      <w:pPr>
        <w:numPr>
          <w:ilvl w:val="1"/>
          <w:numId w:val="29"/>
        </w:numPr>
        <w:tabs>
          <w:tab w:val="num" w:pos="947"/>
        </w:tabs>
        <w:spacing w:line="360" w:lineRule="auto"/>
        <w:ind w:left="947" w:hanging="567"/>
        <w:jc w:val="both"/>
        <w:rPr>
          <w:b/>
          <w:bCs/>
          <w:rtl/>
        </w:rPr>
      </w:pPr>
      <w:r w:rsidRPr="00DA1810">
        <w:rPr>
          <w:rFonts w:hint="cs"/>
          <w:b/>
          <w:bCs/>
          <w:rtl/>
        </w:rPr>
        <w:t>מנגנון להכרעה במחלוקות בין ספק וזכאי</w:t>
      </w:r>
    </w:p>
    <w:p w14:paraId="4AD0ECF2"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 xml:space="preserve">הספק מתחייב לעדכן את המזמין בכל מחלוקת שהתגלעה בינו או מי מטעמו לבין הזכאי או בני משפחתו בעניין הטיפול בהזמנה או במוצר, או לעניין תחולת האחריות. </w:t>
      </w:r>
    </w:p>
    <w:p w14:paraId="4C1EEAD6"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נמסרה למזמין הודעה (בין אם על-ידי הספק ובין אם על-ידי הזכאי) על קיומה של מחלוקת בין הספק לבין הזכאי, יערוך המזמין</w:t>
      </w:r>
      <w:r>
        <w:rPr>
          <w:rFonts w:hint="cs"/>
          <w:rtl/>
        </w:rPr>
        <w:t>, באמצעות המנהלת או מי שמונה מטעמה,</w:t>
      </w:r>
      <w:r w:rsidRPr="00CB4144">
        <w:rPr>
          <w:rFonts w:hint="cs"/>
          <w:rtl/>
        </w:rPr>
        <w:t xml:space="preserve"> בירור של המחלוקת לצורך פתרונה או הכרעה בה. הבירור</w:t>
      </w:r>
      <w:r w:rsidRPr="00CB4144">
        <w:rPr>
          <w:rtl/>
        </w:rPr>
        <w:t xml:space="preserve"> יערך על-ידי.</w:t>
      </w:r>
    </w:p>
    <w:p w14:paraId="5923F54C"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לצורך הבירור יהיה המזמין רשאי לדרוש מהספק דיווח מפורט אודות אופן הטיפול בהזמנה או ב</w:t>
      </w:r>
      <w:r>
        <w:rPr>
          <w:rFonts w:hint="cs"/>
          <w:rtl/>
        </w:rPr>
        <w:t>מוצר</w:t>
      </w:r>
      <w:r w:rsidRPr="00CB4144">
        <w:rPr>
          <w:rFonts w:hint="cs"/>
          <w:rtl/>
        </w:rPr>
        <w:t xml:space="preserve"> אשר לגביו התעוררה המחלוקת. </w:t>
      </w:r>
    </w:p>
    <w:p w14:paraId="5386517B"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 xml:space="preserve">הספק יהיה רשאי להציג את עמדתו בפני המנהלת. </w:t>
      </w:r>
    </w:p>
    <w:p w14:paraId="62F0B299" w14:textId="77777777" w:rsidR="0006753A" w:rsidRDefault="0006753A" w:rsidP="00F362FE">
      <w:pPr>
        <w:numPr>
          <w:ilvl w:val="2"/>
          <w:numId w:val="29"/>
        </w:numPr>
        <w:tabs>
          <w:tab w:val="clear" w:pos="1517"/>
          <w:tab w:val="num" w:pos="1656"/>
        </w:tabs>
        <w:spacing w:line="360" w:lineRule="auto"/>
        <w:ind w:left="1656"/>
        <w:jc w:val="both"/>
      </w:pPr>
      <w:r w:rsidRPr="00CB4144">
        <w:rPr>
          <w:rFonts w:hint="cs"/>
          <w:rtl/>
        </w:rPr>
        <w:t xml:space="preserve">הספק מתחייב לקבל את הכרעת המנהלת בעניין המחלוקת ולפעול על-פיה. </w:t>
      </w:r>
    </w:p>
    <w:p w14:paraId="47008C65" w14:textId="77777777" w:rsidR="0006753A" w:rsidRPr="00CB4144" w:rsidRDefault="0006753A" w:rsidP="00BC7739">
      <w:pPr>
        <w:keepNext/>
        <w:spacing w:line="360" w:lineRule="auto"/>
        <w:ind w:left="1230"/>
        <w:jc w:val="both"/>
      </w:pPr>
    </w:p>
    <w:p w14:paraId="7B16DF58"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358" w:name="_Toc444431652"/>
      <w:bookmarkStart w:id="359" w:name="_Toc445626014"/>
      <w:bookmarkStart w:id="360" w:name="_Toc447535498"/>
      <w:bookmarkStart w:id="361" w:name="_Toc448316688"/>
      <w:bookmarkStart w:id="362" w:name="_Toc448320966"/>
      <w:r w:rsidRPr="0006753A">
        <w:rPr>
          <w:rFonts w:asciiTheme="minorHAnsi" w:hAnsiTheme="minorHAnsi" w:cs="David" w:hint="cs"/>
          <w:sz w:val="24"/>
          <w:szCs w:val="24"/>
          <w:rtl/>
          <w:lang w:eastAsia="en-US"/>
        </w:rPr>
        <w:t>התחייבויות המזמין</w:t>
      </w:r>
      <w:bookmarkEnd w:id="358"/>
      <w:bookmarkEnd w:id="359"/>
      <w:bookmarkEnd w:id="360"/>
      <w:bookmarkEnd w:id="361"/>
      <w:bookmarkEnd w:id="362"/>
    </w:p>
    <w:p w14:paraId="37833F4F" w14:textId="67382777" w:rsidR="0006753A" w:rsidRDefault="0006753A" w:rsidP="00586202">
      <w:pPr>
        <w:numPr>
          <w:ilvl w:val="1"/>
          <w:numId w:val="29"/>
        </w:numPr>
        <w:tabs>
          <w:tab w:val="num" w:pos="947"/>
        </w:tabs>
        <w:spacing w:line="360" w:lineRule="auto"/>
        <w:ind w:left="947" w:hanging="567"/>
        <w:jc w:val="both"/>
        <w:rPr>
          <w:rtl/>
        </w:rPr>
      </w:pPr>
      <w:r w:rsidRPr="00CB4144">
        <w:rPr>
          <w:rFonts w:hint="cs"/>
          <w:rtl/>
        </w:rPr>
        <w:t xml:space="preserve">המזמין יפנה את </w:t>
      </w:r>
      <w:r w:rsidR="00213C86">
        <w:rPr>
          <w:rFonts w:hint="cs"/>
          <w:rtl/>
        </w:rPr>
        <w:t>משפחות</w:t>
      </w:r>
      <w:r w:rsidRPr="00CB4144">
        <w:rPr>
          <w:rFonts w:hint="cs"/>
          <w:rtl/>
        </w:rPr>
        <w:t xml:space="preserve"> הזכאים אך ורק לספקים שזכו במכרז ומופיעים במאגר הספקים המורשים</w:t>
      </w:r>
      <w:r>
        <w:rPr>
          <w:rFonts w:hint="cs"/>
          <w:rtl/>
        </w:rPr>
        <w:t>.</w:t>
      </w:r>
      <w:r w:rsidRPr="00CB4144">
        <w:rPr>
          <w:rFonts w:hint="cs"/>
          <w:rtl/>
        </w:rPr>
        <w:t xml:space="preserve"> </w:t>
      </w:r>
    </w:p>
    <w:p w14:paraId="41209BC8" w14:textId="77777777" w:rsidR="0006753A" w:rsidRDefault="0006753A" w:rsidP="00586202">
      <w:pPr>
        <w:numPr>
          <w:ilvl w:val="1"/>
          <w:numId w:val="29"/>
        </w:numPr>
        <w:tabs>
          <w:tab w:val="num" w:pos="947"/>
        </w:tabs>
        <w:spacing w:line="360" w:lineRule="auto"/>
        <w:ind w:left="947" w:hanging="567"/>
        <w:jc w:val="both"/>
      </w:pPr>
      <w:r w:rsidRPr="004E5BF9">
        <w:rPr>
          <w:rFonts w:hint="cs"/>
          <w:rtl/>
        </w:rPr>
        <w:t>ברכישת מוצרים בעלי מידות או מפרט חריגים, יעניק המזמין לספקים במאגר זכות ראשונים במתן הצעות מחיר לאספקת המוצר הדרוש.</w:t>
      </w:r>
      <w:r>
        <w:rPr>
          <w:rFonts w:hint="cs"/>
          <w:rtl/>
        </w:rPr>
        <w:t xml:space="preserve"> המזמין יחליט על פי שיקול דעתו הבלעדי וללא מחויבות לקבל מי מההצעות - איזו מן ההצעות תתקבל.</w:t>
      </w:r>
    </w:p>
    <w:p w14:paraId="1B228614" w14:textId="77777777" w:rsidR="00BC4116" w:rsidRPr="004E5BF9" w:rsidRDefault="00BC4116" w:rsidP="00BC7739">
      <w:pPr>
        <w:spacing w:line="360" w:lineRule="auto"/>
        <w:ind w:left="947"/>
        <w:jc w:val="both"/>
      </w:pPr>
    </w:p>
    <w:p w14:paraId="1B051895" w14:textId="6AE981B9"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363" w:name="_Toc444431653"/>
      <w:bookmarkStart w:id="364" w:name="_Toc445626015"/>
      <w:bookmarkStart w:id="365" w:name="_Toc447535499"/>
      <w:bookmarkStart w:id="366" w:name="_Toc448316689"/>
      <w:bookmarkStart w:id="367" w:name="_Toc448320967"/>
      <w:r w:rsidRPr="0006753A">
        <w:rPr>
          <w:rFonts w:asciiTheme="minorHAnsi" w:hAnsiTheme="minorHAnsi" w:cs="David"/>
          <w:sz w:val="24"/>
          <w:szCs w:val="24"/>
          <w:rtl/>
          <w:lang w:eastAsia="en-US"/>
        </w:rPr>
        <w:t>התמורה לספק</w:t>
      </w:r>
      <w:bookmarkEnd w:id="363"/>
      <w:bookmarkEnd w:id="364"/>
      <w:bookmarkEnd w:id="365"/>
      <w:bookmarkEnd w:id="366"/>
      <w:bookmarkEnd w:id="367"/>
    </w:p>
    <w:p w14:paraId="2D8CC633" w14:textId="11504E4A" w:rsidR="0006753A" w:rsidRPr="00CB4144" w:rsidRDefault="0006753A" w:rsidP="00586202">
      <w:pPr>
        <w:numPr>
          <w:ilvl w:val="1"/>
          <w:numId w:val="29"/>
        </w:numPr>
        <w:tabs>
          <w:tab w:val="num" w:pos="947"/>
        </w:tabs>
        <w:spacing w:line="360" w:lineRule="auto"/>
        <w:ind w:left="947" w:hanging="567"/>
        <w:jc w:val="both"/>
        <w:rPr>
          <w:rtl/>
        </w:rPr>
      </w:pPr>
      <w:r w:rsidRPr="00CB4144">
        <w:rPr>
          <w:rtl/>
        </w:rPr>
        <w:t xml:space="preserve">תינתן על-פי ביצוע בפועל, ובהתאם לדיווחים ולמסמכים </w:t>
      </w:r>
      <w:r w:rsidRPr="00CB4144">
        <w:rPr>
          <w:rFonts w:hint="eastAsia"/>
          <w:rtl/>
        </w:rPr>
        <w:t>שימסור</w:t>
      </w:r>
      <w:r w:rsidRPr="00CB4144">
        <w:rPr>
          <w:rtl/>
        </w:rPr>
        <w:t xml:space="preserve"> למשרד כמוגדר בסעיף </w:t>
      </w:r>
      <w:r>
        <w:fldChar w:fldCharType="begin"/>
      </w:r>
      <w:r>
        <w:rPr>
          <w:rtl/>
        </w:rPr>
        <w:instrText xml:space="preserve"> </w:instrText>
      </w:r>
      <w:r>
        <w:instrText>REF</w:instrText>
      </w:r>
      <w:r>
        <w:rPr>
          <w:rtl/>
        </w:rPr>
        <w:instrText xml:space="preserve"> _</w:instrText>
      </w:r>
      <w:r>
        <w:instrText>Ref345412159 \r \h</w:instrText>
      </w:r>
      <w:r>
        <w:rPr>
          <w:rtl/>
        </w:rPr>
        <w:instrText xml:space="preserve"> </w:instrText>
      </w:r>
      <w:r w:rsidR="00BC4116">
        <w:instrText xml:space="preserve"> \* MERGEFORMAT </w:instrText>
      </w:r>
      <w:r>
        <w:fldChar w:fldCharType="separate"/>
      </w:r>
      <w:r w:rsidR="003B3901">
        <w:rPr>
          <w:cs/>
        </w:rPr>
        <w:t>‎</w:t>
      </w:r>
      <w:r w:rsidR="003B3901">
        <w:t>8.5</w:t>
      </w:r>
      <w:r>
        <w:fldChar w:fldCharType="end"/>
      </w:r>
      <w:r>
        <w:rPr>
          <w:rFonts w:hint="cs"/>
          <w:rtl/>
        </w:rPr>
        <w:t xml:space="preserve"> </w:t>
      </w:r>
      <w:r w:rsidRPr="00CB4144">
        <w:rPr>
          <w:rtl/>
        </w:rPr>
        <w:t>לחוזה וב</w:t>
      </w:r>
      <w:r w:rsidRPr="00CB4144">
        <w:rPr>
          <w:rFonts w:hint="eastAsia"/>
          <w:rtl/>
        </w:rPr>
        <w:t>כפוף</w:t>
      </w:r>
      <w:r w:rsidRPr="00CB4144">
        <w:rPr>
          <w:rtl/>
        </w:rPr>
        <w:t xml:space="preserve"> </w:t>
      </w:r>
      <w:r w:rsidRPr="00CB4144">
        <w:rPr>
          <w:rFonts w:hint="eastAsia"/>
          <w:rtl/>
        </w:rPr>
        <w:t>לו</w:t>
      </w:r>
      <w:r w:rsidRPr="00CB4144">
        <w:rPr>
          <w:rtl/>
        </w:rPr>
        <w:t>.</w:t>
      </w:r>
    </w:p>
    <w:p w14:paraId="0C9C639A"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eastAsia"/>
          <w:rtl/>
        </w:rPr>
        <w:t>הספק</w:t>
      </w:r>
      <w:r w:rsidRPr="00CB4144">
        <w:rPr>
          <w:rtl/>
        </w:rPr>
        <w:t xml:space="preserve"> </w:t>
      </w:r>
      <w:r w:rsidRPr="00CB4144">
        <w:rPr>
          <w:rFonts w:hint="eastAsia"/>
          <w:rtl/>
        </w:rPr>
        <w:t>מודע</w:t>
      </w:r>
      <w:r w:rsidRPr="00CB4144">
        <w:rPr>
          <w:rtl/>
        </w:rPr>
        <w:t xml:space="preserve"> </w:t>
      </w:r>
      <w:r w:rsidRPr="00CB4144">
        <w:rPr>
          <w:rFonts w:hint="eastAsia"/>
          <w:rtl/>
        </w:rPr>
        <w:t>לכך</w:t>
      </w:r>
      <w:r w:rsidRPr="00CB4144">
        <w:rPr>
          <w:rtl/>
        </w:rPr>
        <w:t xml:space="preserve"> </w:t>
      </w:r>
      <w:r w:rsidRPr="00CB4144">
        <w:rPr>
          <w:rFonts w:hint="eastAsia"/>
          <w:rtl/>
        </w:rPr>
        <w:t>שלא</w:t>
      </w:r>
      <w:r w:rsidRPr="00CB4144">
        <w:rPr>
          <w:rtl/>
        </w:rPr>
        <w:t xml:space="preserve"> </w:t>
      </w:r>
      <w:r w:rsidRPr="00CB4144">
        <w:rPr>
          <w:rFonts w:hint="eastAsia"/>
          <w:rtl/>
        </w:rPr>
        <w:t>יינתן</w:t>
      </w:r>
      <w:r w:rsidRPr="00CB4144">
        <w:rPr>
          <w:rtl/>
        </w:rPr>
        <w:t xml:space="preserve"> </w:t>
      </w:r>
      <w:r w:rsidRPr="00CB4144">
        <w:rPr>
          <w:rFonts w:hint="eastAsia"/>
          <w:rtl/>
        </w:rPr>
        <w:t>החזר</w:t>
      </w:r>
      <w:r w:rsidRPr="00CB4144">
        <w:rPr>
          <w:rtl/>
        </w:rPr>
        <w:t xml:space="preserve"> </w:t>
      </w:r>
      <w:r w:rsidRPr="00CB4144">
        <w:rPr>
          <w:rFonts w:hint="eastAsia"/>
          <w:rtl/>
        </w:rPr>
        <w:t>בדיעבד</w:t>
      </w:r>
      <w:r w:rsidRPr="00CB4144">
        <w:rPr>
          <w:rtl/>
        </w:rPr>
        <w:t xml:space="preserve"> </w:t>
      </w:r>
      <w:r w:rsidRPr="00CB4144">
        <w:rPr>
          <w:rFonts w:hint="eastAsia"/>
          <w:rtl/>
        </w:rPr>
        <w:t>עבור</w:t>
      </w:r>
      <w:r w:rsidRPr="00CB4144">
        <w:rPr>
          <w:rtl/>
        </w:rPr>
        <w:t xml:space="preserve"> </w:t>
      </w:r>
      <w:r w:rsidRPr="00CB4144">
        <w:rPr>
          <w:rFonts w:hint="eastAsia"/>
          <w:rtl/>
        </w:rPr>
        <w:t>מוצר</w:t>
      </w:r>
      <w:r w:rsidRPr="00CB4144">
        <w:rPr>
          <w:rtl/>
        </w:rPr>
        <w:t xml:space="preserve"> </w:t>
      </w:r>
      <w:r w:rsidRPr="00CB4144">
        <w:rPr>
          <w:rFonts w:hint="eastAsia"/>
          <w:rtl/>
        </w:rPr>
        <w:t>שנרכש</w:t>
      </w:r>
      <w:r w:rsidRPr="00CB4144">
        <w:rPr>
          <w:rtl/>
        </w:rPr>
        <w:t xml:space="preserve"> </w:t>
      </w:r>
      <w:r w:rsidRPr="00CB4144">
        <w:rPr>
          <w:rFonts w:hint="eastAsia"/>
          <w:rtl/>
        </w:rPr>
        <w:t>לפני</w:t>
      </w:r>
      <w:r w:rsidRPr="00CB4144">
        <w:rPr>
          <w:rtl/>
        </w:rPr>
        <w:t xml:space="preserve"> </w:t>
      </w:r>
      <w:r w:rsidRPr="00CB4144">
        <w:rPr>
          <w:rFonts w:hint="eastAsia"/>
          <w:rtl/>
        </w:rPr>
        <w:t>קבלת</w:t>
      </w:r>
      <w:r w:rsidRPr="00CB4144">
        <w:rPr>
          <w:rtl/>
        </w:rPr>
        <w:t xml:space="preserve"> </w:t>
      </w:r>
      <w:r w:rsidRPr="00CB4144">
        <w:rPr>
          <w:rFonts w:hint="eastAsia"/>
          <w:rtl/>
        </w:rPr>
        <w:t>אישור</w:t>
      </w:r>
      <w:r w:rsidRPr="00CB4144">
        <w:rPr>
          <w:rtl/>
        </w:rPr>
        <w:t xml:space="preserve"> </w:t>
      </w:r>
      <w:r w:rsidRPr="00CB4144">
        <w:rPr>
          <w:rFonts w:hint="eastAsia"/>
          <w:rtl/>
        </w:rPr>
        <w:t>רכישה</w:t>
      </w:r>
      <w:r w:rsidRPr="00CB4144">
        <w:rPr>
          <w:rtl/>
        </w:rPr>
        <w:t>.</w:t>
      </w:r>
    </w:p>
    <w:p w14:paraId="66A5D2F3" w14:textId="57DBB0B5" w:rsidR="0006753A" w:rsidRDefault="0006753A" w:rsidP="00586202">
      <w:pPr>
        <w:numPr>
          <w:ilvl w:val="1"/>
          <w:numId w:val="29"/>
        </w:numPr>
        <w:tabs>
          <w:tab w:val="num" w:pos="947"/>
        </w:tabs>
        <w:spacing w:line="360" w:lineRule="auto"/>
        <w:ind w:left="947" w:hanging="567"/>
        <w:jc w:val="both"/>
      </w:pPr>
      <w:r w:rsidRPr="00CB4144">
        <w:rPr>
          <w:rFonts w:hint="eastAsia"/>
          <w:rtl/>
        </w:rPr>
        <w:lastRenderedPageBreak/>
        <w:t>יודגש</w:t>
      </w:r>
      <w:r w:rsidRPr="00CB4144">
        <w:rPr>
          <w:rtl/>
        </w:rPr>
        <w:t xml:space="preserve">, </w:t>
      </w:r>
      <w:r w:rsidRPr="00CB4144">
        <w:rPr>
          <w:rFonts w:hint="eastAsia"/>
          <w:rtl/>
        </w:rPr>
        <w:t>התמורה</w:t>
      </w:r>
      <w:r w:rsidRPr="00CB4144">
        <w:rPr>
          <w:rtl/>
        </w:rPr>
        <w:t xml:space="preserve"> לש</w:t>
      </w:r>
      <w:r w:rsidR="00653497">
        <w:rPr>
          <w:rFonts w:hint="cs"/>
          <w:rtl/>
        </w:rPr>
        <w:t>י</w:t>
      </w:r>
      <w:r w:rsidRPr="00CB4144">
        <w:rPr>
          <w:rtl/>
        </w:rPr>
        <w:t xml:space="preserve">רות כוללת את כל העלויות והפעולות שיידרשו מהספק בהתאם למכרז ולחוזה, לרבות, הדרכת הזכאי כולל מתן חוברות הדרכה, אחריות על המוצר, וכן כל מס ישיר או עקיף, </w:t>
      </w:r>
      <w:r w:rsidRPr="00CB4144">
        <w:rPr>
          <w:rFonts w:hint="eastAsia"/>
          <w:rtl/>
        </w:rPr>
        <w:t>כולל</w:t>
      </w:r>
      <w:r w:rsidRPr="00CB4144">
        <w:rPr>
          <w:rtl/>
        </w:rPr>
        <w:t xml:space="preserve"> </w:t>
      </w:r>
      <w:r w:rsidRPr="00CB4144">
        <w:rPr>
          <w:rFonts w:hint="eastAsia"/>
          <w:rtl/>
        </w:rPr>
        <w:t>מע</w:t>
      </w:r>
      <w:r>
        <w:rPr>
          <w:rtl/>
        </w:rPr>
        <w:t>"מ</w:t>
      </w:r>
      <w:r>
        <w:rPr>
          <w:rFonts w:hint="cs"/>
          <w:rtl/>
        </w:rPr>
        <w:t xml:space="preserve"> וכיו"ב.</w:t>
      </w:r>
    </w:p>
    <w:p w14:paraId="029AA37A"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eastAsia"/>
          <w:rtl/>
        </w:rPr>
        <w:t>יודגש</w:t>
      </w:r>
      <w:r>
        <w:rPr>
          <w:rFonts w:hint="cs"/>
          <w:rtl/>
        </w:rPr>
        <w:t>,</w:t>
      </w:r>
      <w:r w:rsidRPr="00CB4144">
        <w:rPr>
          <w:rtl/>
        </w:rPr>
        <w:t xml:space="preserve"> </w:t>
      </w:r>
      <w:r w:rsidRPr="00CB4144">
        <w:rPr>
          <w:rFonts w:hint="cs"/>
          <w:rtl/>
        </w:rPr>
        <w:t xml:space="preserve">הספק, עובדיו </w:t>
      </w:r>
      <w:proofErr w:type="spellStart"/>
      <w:r w:rsidRPr="00CB4144">
        <w:rPr>
          <w:rFonts w:hint="cs"/>
          <w:rtl/>
        </w:rPr>
        <w:t>ושלוחיו</w:t>
      </w:r>
      <w:proofErr w:type="spellEnd"/>
      <w:r w:rsidRPr="00CB4144">
        <w:rPr>
          <w:rFonts w:hint="cs"/>
          <w:rtl/>
        </w:rPr>
        <w:t xml:space="preserve"> לא יהיו רשאים לדרוש ו/או לקבל כל תשלום או טובת הנאה אחרת מהזכאי או בני-משפחתו, מעבר לתשלום דמי ההשתתפות העצמית שבהם מחויב הזכאי על פי נהלי משרד הבריאות ועל פי דין. </w:t>
      </w:r>
      <w:r w:rsidRPr="00CB4144">
        <w:rPr>
          <w:rFonts w:hint="eastAsia"/>
          <w:rtl/>
        </w:rPr>
        <w:t>כמו</w:t>
      </w:r>
      <w:r w:rsidRPr="00CB4144">
        <w:rPr>
          <w:rtl/>
        </w:rPr>
        <w:t xml:space="preserve"> </w:t>
      </w:r>
      <w:r w:rsidRPr="00CB4144">
        <w:rPr>
          <w:rFonts w:hint="eastAsia"/>
          <w:rtl/>
        </w:rPr>
        <w:t>כן</w:t>
      </w:r>
      <w:r w:rsidRPr="00CB4144">
        <w:rPr>
          <w:rtl/>
        </w:rPr>
        <w:t xml:space="preserve">, </w:t>
      </w:r>
      <w:r w:rsidRPr="00CB4144">
        <w:rPr>
          <w:rFonts w:hint="eastAsia"/>
          <w:rtl/>
        </w:rPr>
        <w:t>הספק</w:t>
      </w:r>
      <w:r w:rsidRPr="00CB4144">
        <w:rPr>
          <w:rtl/>
        </w:rPr>
        <w:t xml:space="preserve">, </w:t>
      </w:r>
      <w:r w:rsidRPr="00CB4144">
        <w:rPr>
          <w:rFonts w:hint="eastAsia"/>
          <w:rtl/>
        </w:rPr>
        <w:t>עובדיו</w:t>
      </w:r>
      <w:r w:rsidRPr="00CB4144">
        <w:rPr>
          <w:rtl/>
        </w:rPr>
        <w:t xml:space="preserve"> </w:t>
      </w:r>
      <w:proofErr w:type="spellStart"/>
      <w:r w:rsidRPr="00CB4144">
        <w:rPr>
          <w:rFonts w:hint="eastAsia"/>
          <w:rtl/>
        </w:rPr>
        <w:t>ושלוחיו</w:t>
      </w:r>
      <w:proofErr w:type="spellEnd"/>
      <w:r w:rsidRPr="00CB4144">
        <w:rPr>
          <w:rtl/>
        </w:rPr>
        <w:t xml:space="preserve"> </w:t>
      </w:r>
      <w:r w:rsidRPr="00CB4144">
        <w:rPr>
          <w:rFonts w:hint="eastAsia"/>
          <w:rtl/>
        </w:rPr>
        <w:t>לא</w:t>
      </w:r>
      <w:r w:rsidRPr="00CB4144">
        <w:rPr>
          <w:rtl/>
        </w:rPr>
        <w:t xml:space="preserve"> </w:t>
      </w:r>
      <w:r w:rsidRPr="00CB4144">
        <w:rPr>
          <w:rFonts w:hint="eastAsia"/>
          <w:rtl/>
        </w:rPr>
        <w:t>יהיו</w:t>
      </w:r>
      <w:r w:rsidRPr="00CB4144">
        <w:rPr>
          <w:rtl/>
        </w:rPr>
        <w:t xml:space="preserve"> </w:t>
      </w:r>
      <w:r w:rsidRPr="00CB4144">
        <w:rPr>
          <w:rFonts w:hint="eastAsia"/>
          <w:rtl/>
        </w:rPr>
        <w:t>רשאים</w:t>
      </w:r>
      <w:r w:rsidRPr="00CB4144">
        <w:rPr>
          <w:rtl/>
        </w:rPr>
        <w:t xml:space="preserve"> </w:t>
      </w:r>
      <w:r w:rsidRPr="00CB4144">
        <w:rPr>
          <w:rFonts w:hint="eastAsia"/>
          <w:rtl/>
        </w:rPr>
        <w:t>לוותר</w:t>
      </w:r>
      <w:r w:rsidRPr="00CB4144">
        <w:rPr>
          <w:rtl/>
        </w:rPr>
        <w:t xml:space="preserve"> </w:t>
      </w:r>
      <w:r w:rsidRPr="00CB4144">
        <w:rPr>
          <w:rFonts w:hint="eastAsia"/>
          <w:rtl/>
        </w:rPr>
        <w:t>לזכאי</w:t>
      </w:r>
      <w:r w:rsidRPr="00CB4144">
        <w:rPr>
          <w:rtl/>
        </w:rPr>
        <w:t xml:space="preserve"> </w:t>
      </w:r>
      <w:r w:rsidRPr="00CB4144">
        <w:rPr>
          <w:rFonts w:hint="eastAsia"/>
          <w:rtl/>
        </w:rPr>
        <w:t>על</w:t>
      </w:r>
      <w:r w:rsidRPr="00CB4144">
        <w:rPr>
          <w:rtl/>
        </w:rPr>
        <w:t xml:space="preserve"> </w:t>
      </w:r>
      <w:r w:rsidRPr="00CB4144">
        <w:rPr>
          <w:rFonts w:hint="eastAsia"/>
          <w:rtl/>
        </w:rPr>
        <w:t>תשלום</w:t>
      </w:r>
      <w:r w:rsidRPr="00CB4144">
        <w:rPr>
          <w:rtl/>
        </w:rPr>
        <w:t xml:space="preserve"> </w:t>
      </w:r>
      <w:r w:rsidRPr="00CB4144">
        <w:rPr>
          <w:rFonts w:hint="eastAsia"/>
          <w:rtl/>
        </w:rPr>
        <w:t>מלא</w:t>
      </w:r>
      <w:r w:rsidRPr="00CB4144">
        <w:rPr>
          <w:rtl/>
        </w:rPr>
        <w:t xml:space="preserve"> </w:t>
      </w:r>
      <w:r w:rsidRPr="00CB4144">
        <w:rPr>
          <w:rFonts w:hint="eastAsia"/>
          <w:rtl/>
        </w:rPr>
        <w:t>של</w:t>
      </w:r>
      <w:r w:rsidRPr="00CB4144">
        <w:rPr>
          <w:rtl/>
        </w:rPr>
        <w:t xml:space="preserve"> </w:t>
      </w:r>
      <w:r w:rsidRPr="00CB4144">
        <w:rPr>
          <w:rFonts w:hint="eastAsia"/>
          <w:rtl/>
        </w:rPr>
        <w:t>דמי</w:t>
      </w:r>
      <w:r w:rsidRPr="00CB4144">
        <w:rPr>
          <w:rtl/>
        </w:rPr>
        <w:t xml:space="preserve"> </w:t>
      </w:r>
      <w:r w:rsidRPr="00CB4144">
        <w:rPr>
          <w:rFonts w:hint="eastAsia"/>
          <w:rtl/>
        </w:rPr>
        <w:t>ההשתתפות</w:t>
      </w:r>
      <w:r w:rsidRPr="00CB4144">
        <w:rPr>
          <w:rtl/>
        </w:rPr>
        <w:t xml:space="preserve"> </w:t>
      </w:r>
      <w:r w:rsidRPr="00CB4144">
        <w:rPr>
          <w:rFonts w:hint="eastAsia"/>
          <w:rtl/>
        </w:rPr>
        <w:t>העצמית</w:t>
      </w:r>
      <w:r w:rsidRPr="00CB4144">
        <w:rPr>
          <w:rtl/>
        </w:rPr>
        <w:t xml:space="preserve"> </w:t>
      </w:r>
      <w:r w:rsidRPr="00CB4144">
        <w:rPr>
          <w:rFonts w:hint="eastAsia"/>
          <w:rtl/>
        </w:rPr>
        <w:t>שבהם</w:t>
      </w:r>
      <w:r w:rsidRPr="00CB4144">
        <w:rPr>
          <w:rtl/>
        </w:rPr>
        <w:t xml:space="preserve"> </w:t>
      </w:r>
      <w:r w:rsidRPr="00CB4144">
        <w:rPr>
          <w:rFonts w:hint="eastAsia"/>
          <w:rtl/>
        </w:rPr>
        <w:t>מחויב</w:t>
      </w:r>
      <w:r w:rsidRPr="00CB4144">
        <w:rPr>
          <w:rtl/>
        </w:rPr>
        <w:t xml:space="preserve"> </w:t>
      </w:r>
      <w:r w:rsidRPr="00CB4144">
        <w:rPr>
          <w:rFonts w:hint="eastAsia"/>
          <w:rtl/>
        </w:rPr>
        <w:t>הזכאי</w:t>
      </w:r>
      <w:r w:rsidRPr="00CB4144">
        <w:rPr>
          <w:rtl/>
        </w:rPr>
        <w:t xml:space="preserve"> </w:t>
      </w:r>
      <w:r w:rsidRPr="00CB4144">
        <w:rPr>
          <w:rFonts w:hint="eastAsia"/>
          <w:rtl/>
        </w:rPr>
        <w:t>מבלי</w:t>
      </w:r>
      <w:r w:rsidRPr="00CB4144">
        <w:rPr>
          <w:rtl/>
        </w:rPr>
        <w:t xml:space="preserve"> </w:t>
      </w:r>
      <w:r w:rsidRPr="00CB4144">
        <w:rPr>
          <w:rFonts w:hint="eastAsia"/>
          <w:rtl/>
        </w:rPr>
        <w:t>שניתן</w:t>
      </w:r>
      <w:r w:rsidRPr="00CB4144">
        <w:rPr>
          <w:rtl/>
        </w:rPr>
        <w:t xml:space="preserve"> </w:t>
      </w:r>
      <w:r w:rsidRPr="00CB4144">
        <w:rPr>
          <w:rFonts w:hint="eastAsia"/>
          <w:rtl/>
        </w:rPr>
        <w:t>על</w:t>
      </w:r>
      <w:r w:rsidRPr="00CB4144">
        <w:rPr>
          <w:rtl/>
        </w:rPr>
        <w:t xml:space="preserve"> </w:t>
      </w:r>
      <w:r w:rsidRPr="00CB4144">
        <w:rPr>
          <w:rFonts w:hint="eastAsia"/>
          <w:rtl/>
        </w:rPr>
        <w:t>כך</w:t>
      </w:r>
      <w:r w:rsidRPr="00CB4144">
        <w:rPr>
          <w:rtl/>
        </w:rPr>
        <w:t xml:space="preserve"> </w:t>
      </w:r>
      <w:r w:rsidRPr="00CB4144">
        <w:rPr>
          <w:rFonts w:hint="eastAsia"/>
          <w:rtl/>
        </w:rPr>
        <w:t>אישור</w:t>
      </w:r>
      <w:r w:rsidRPr="00CB4144">
        <w:rPr>
          <w:rtl/>
        </w:rPr>
        <w:t xml:space="preserve"> </w:t>
      </w:r>
      <w:r w:rsidRPr="00CB4144">
        <w:rPr>
          <w:rFonts w:hint="eastAsia"/>
          <w:rtl/>
        </w:rPr>
        <w:t>המזמין</w:t>
      </w:r>
      <w:r w:rsidRPr="00CB4144">
        <w:rPr>
          <w:rtl/>
        </w:rPr>
        <w:t xml:space="preserve"> </w:t>
      </w:r>
      <w:r w:rsidRPr="00CB4144">
        <w:rPr>
          <w:rFonts w:hint="eastAsia"/>
          <w:rtl/>
        </w:rPr>
        <w:t>בכתב</w:t>
      </w:r>
      <w:r w:rsidRPr="00CB4144">
        <w:rPr>
          <w:rtl/>
        </w:rPr>
        <w:t xml:space="preserve"> </w:t>
      </w:r>
      <w:r w:rsidRPr="00CB4144">
        <w:rPr>
          <w:rFonts w:hint="eastAsia"/>
          <w:rtl/>
        </w:rPr>
        <w:t>ומראש</w:t>
      </w:r>
      <w:r w:rsidRPr="00CB4144">
        <w:rPr>
          <w:rtl/>
        </w:rPr>
        <w:t>.</w:t>
      </w:r>
    </w:p>
    <w:p w14:paraId="017E21B7" w14:textId="77777777" w:rsidR="0006753A" w:rsidRPr="00591096" w:rsidRDefault="0006753A" w:rsidP="00586202">
      <w:pPr>
        <w:numPr>
          <w:ilvl w:val="1"/>
          <w:numId w:val="29"/>
        </w:numPr>
        <w:tabs>
          <w:tab w:val="num" w:pos="947"/>
        </w:tabs>
        <w:spacing w:line="360" w:lineRule="auto"/>
        <w:ind w:left="947" w:hanging="567"/>
        <w:jc w:val="both"/>
        <w:rPr>
          <w:u w:val="single"/>
        </w:rPr>
      </w:pPr>
      <w:r w:rsidRPr="00CD60AF">
        <w:rPr>
          <w:rFonts w:hint="cs"/>
          <w:u w:val="single"/>
          <w:rtl/>
        </w:rPr>
        <w:t>התמורה לספק כפי שנקבעה בהליך המכרז תועבר לספק באופן הבא:</w:t>
      </w:r>
    </w:p>
    <w:p w14:paraId="5EE02B45" w14:textId="4C89BFB7" w:rsidR="0006753A" w:rsidRPr="00DA1810" w:rsidRDefault="0006753A" w:rsidP="00F362FE">
      <w:pPr>
        <w:numPr>
          <w:ilvl w:val="2"/>
          <w:numId w:val="29"/>
        </w:numPr>
        <w:tabs>
          <w:tab w:val="clear" w:pos="1517"/>
          <w:tab w:val="num" w:pos="1656"/>
        </w:tabs>
        <w:spacing w:line="360" w:lineRule="auto"/>
        <w:ind w:left="1656"/>
        <w:jc w:val="both"/>
      </w:pPr>
      <w:r w:rsidRPr="004E5BF9">
        <w:rPr>
          <w:rFonts w:hint="cs"/>
          <w:rtl/>
        </w:rPr>
        <w:t>סכום ההשתתפות העצמית של הזכאי ישולם ישירות לספק במועד ובאופן שסיכמו בינ</w:t>
      </w:r>
      <w:r w:rsidR="00653497">
        <w:rPr>
          <w:rFonts w:hint="cs"/>
          <w:rtl/>
        </w:rPr>
        <w:t>יהם ויהיה ובהתאם למצו</w:t>
      </w:r>
      <w:r w:rsidRPr="004E5BF9">
        <w:rPr>
          <w:rFonts w:hint="cs"/>
          <w:rtl/>
        </w:rPr>
        <w:t>ין באישור הזכאות שניפק המשרד.</w:t>
      </w:r>
    </w:p>
    <w:p w14:paraId="76F26A2D" w14:textId="41A6D9AA" w:rsidR="0006753A" w:rsidRPr="00591096" w:rsidRDefault="0006753A" w:rsidP="00F362FE">
      <w:pPr>
        <w:numPr>
          <w:ilvl w:val="2"/>
          <w:numId w:val="29"/>
        </w:numPr>
        <w:tabs>
          <w:tab w:val="clear" w:pos="1517"/>
          <w:tab w:val="num" w:pos="1656"/>
        </w:tabs>
        <w:spacing w:line="360" w:lineRule="auto"/>
        <w:ind w:left="1656"/>
        <w:jc w:val="both"/>
      </w:pPr>
      <w:r w:rsidRPr="00DA1810">
        <w:rPr>
          <w:rFonts w:hint="cs"/>
          <w:rtl/>
        </w:rPr>
        <w:t>על סכום ההשתתפות העצמית יוסיף המשרד את יתר התמורה לספק בה</w:t>
      </w:r>
      <w:r w:rsidR="00653497">
        <w:rPr>
          <w:rFonts w:hint="cs"/>
          <w:rtl/>
        </w:rPr>
        <w:t xml:space="preserve">תאם לאישור הזכאות שבידי הזכאי. </w:t>
      </w:r>
    </w:p>
    <w:p w14:paraId="4CE04ABD" w14:textId="77777777" w:rsidR="0006753A" w:rsidRPr="00DA1810" w:rsidRDefault="0006753A" w:rsidP="00586202">
      <w:pPr>
        <w:numPr>
          <w:ilvl w:val="1"/>
          <w:numId w:val="29"/>
        </w:numPr>
        <w:tabs>
          <w:tab w:val="num" w:pos="947"/>
        </w:tabs>
        <w:spacing w:line="360" w:lineRule="auto"/>
        <w:ind w:left="947" w:hanging="567"/>
        <w:jc w:val="both"/>
        <w:rPr>
          <w:u w:val="single"/>
        </w:rPr>
      </w:pPr>
      <w:r w:rsidRPr="00DA1810">
        <w:rPr>
          <w:rFonts w:hint="cs"/>
          <w:u w:val="single"/>
          <w:rtl/>
        </w:rPr>
        <w:t>המזמין לא ישלם לספק עבור אספקת מוצר בכל אחד מהמקרים הבאים:</w:t>
      </w:r>
    </w:p>
    <w:p w14:paraId="53A02161" w14:textId="77777777" w:rsidR="0006753A" w:rsidRPr="00CD60AF" w:rsidRDefault="0006753A" w:rsidP="00F362FE">
      <w:pPr>
        <w:numPr>
          <w:ilvl w:val="2"/>
          <w:numId w:val="29"/>
        </w:numPr>
        <w:tabs>
          <w:tab w:val="clear" w:pos="1517"/>
          <w:tab w:val="num" w:pos="1656"/>
        </w:tabs>
        <w:spacing w:line="360" w:lineRule="auto"/>
        <w:ind w:left="1656"/>
        <w:jc w:val="both"/>
      </w:pPr>
      <w:r w:rsidRPr="00CD60AF">
        <w:rPr>
          <w:rFonts w:hint="cs"/>
          <w:rtl/>
        </w:rPr>
        <w:t>הספק סיפק לזכאי מוצר לפני שהוצג בפניו אישור רכישה המעיד על זכאותו לקבלת המוצר.</w:t>
      </w:r>
    </w:p>
    <w:p w14:paraId="412D7595" w14:textId="77777777" w:rsidR="0006753A" w:rsidRPr="00591096" w:rsidRDefault="0006753A" w:rsidP="00F362FE">
      <w:pPr>
        <w:numPr>
          <w:ilvl w:val="2"/>
          <w:numId w:val="29"/>
        </w:numPr>
        <w:tabs>
          <w:tab w:val="clear" w:pos="1517"/>
          <w:tab w:val="num" w:pos="1656"/>
        </w:tabs>
        <w:spacing w:line="360" w:lineRule="auto"/>
        <w:ind w:left="1656"/>
        <w:jc w:val="both"/>
      </w:pPr>
      <w:r w:rsidRPr="00591096">
        <w:rPr>
          <w:rFonts w:hint="cs"/>
          <w:rtl/>
        </w:rPr>
        <w:t>הספק סיפק מוצר שאינו זהה לחלוטין למוצר שאליו מתייחס אישור הרכישה, מבלי שניתן על כך אישור המזמין בכתב ומראש.</w:t>
      </w:r>
    </w:p>
    <w:p w14:paraId="0804ABD3" w14:textId="77777777" w:rsidR="0006753A" w:rsidRPr="00591096" w:rsidRDefault="0006753A" w:rsidP="00F362FE">
      <w:pPr>
        <w:numPr>
          <w:ilvl w:val="2"/>
          <w:numId w:val="29"/>
        </w:numPr>
        <w:tabs>
          <w:tab w:val="clear" w:pos="1517"/>
          <w:tab w:val="num" w:pos="1656"/>
        </w:tabs>
        <w:spacing w:line="360" w:lineRule="auto"/>
        <w:ind w:left="1656"/>
        <w:jc w:val="both"/>
      </w:pPr>
      <w:r w:rsidRPr="00591096">
        <w:rPr>
          <w:rFonts w:hint="cs"/>
          <w:rtl/>
        </w:rPr>
        <w:t xml:space="preserve">הספק סיפק מוצר או שירות </w:t>
      </w:r>
      <w:r w:rsidRPr="00591096">
        <w:rPr>
          <w:rtl/>
        </w:rPr>
        <w:t xml:space="preserve">שלא על-פי הזמנת </w:t>
      </w:r>
      <w:r w:rsidRPr="00591096">
        <w:rPr>
          <w:rFonts w:hint="cs"/>
          <w:rtl/>
        </w:rPr>
        <w:t>המזמין או שלא לכתובת שציין הזכאי</w:t>
      </w:r>
      <w:r w:rsidRPr="00591096">
        <w:rPr>
          <w:rtl/>
        </w:rPr>
        <w:t>.</w:t>
      </w:r>
    </w:p>
    <w:p w14:paraId="36407733" w14:textId="77777777" w:rsidR="0006753A" w:rsidRDefault="0006753A" w:rsidP="00F362FE">
      <w:pPr>
        <w:numPr>
          <w:ilvl w:val="2"/>
          <w:numId w:val="29"/>
        </w:numPr>
        <w:tabs>
          <w:tab w:val="clear" w:pos="1517"/>
          <w:tab w:val="num" w:pos="1656"/>
        </w:tabs>
        <w:spacing w:line="360" w:lineRule="auto"/>
        <w:ind w:left="1656"/>
        <w:jc w:val="both"/>
      </w:pPr>
      <w:r w:rsidRPr="00591096">
        <w:rPr>
          <w:rFonts w:hint="cs"/>
          <w:rtl/>
        </w:rPr>
        <w:t>הספק לא דיווח למזמין על רכישת המוצר, בהתאם לדרישות המפורטות בחוזה.</w:t>
      </w:r>
    </w:p>
    <w:p w14:paraId="6229A62F" w14:textId="77777777" w:rsidR="0006753A" w:rsidRPr="00CD60AF" w:rsidRDefault="0006753A" w:rsidP="00BC7739">
      <w:pPr>
        <w:spacing w:line="360" w:lineRule="auto"/>
        <w:ind w:left="1514"/>
        <w:jc w:val="both"/>
      </w:pPr>
    </w:p>
    <w:p w14:paraId="72D93DED"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368" w:name="_Ref342405205"/>
      <w:bookmarkStart w:id="369" w:name="_Toc444431654"/>
      <w:bookmarkStart w:id="370" w:name="_Toc445626016"/>
      <w:bookmarkStart w:id="371" w:name="_Toc447535500"/>
      <w:bookmarkStart w:id="372" w:name="_Toc448316690"/>
      <w:bookmarkStart w:id="373" w:name="_Toc448320968"/>
      <w:r w:rsidRPr="0006753A">
        <w:rPr>
          <w:rFonts w:asciiTheme="minorHAnsi" w:hAnsiTheme="minorHAnsi" w:cs="David" w:hint="cs"/>
          <w:sz w:val="24"/>
          <w:szCs w:val="24"/>
          <w:rtl/>
          <w:lang w:eastAsia="en-US"/>
        </w:rPr>
        <w:t>מועדי התשלום, הצמדה והתאמה</w:t>
      </w:r>
      <w:bookmarkEnd w:id="368"/>
      <w:bookmarkEnd w:id="369"/>
      <w:bookmarkEnd w:id="370"/>
      <w:bookmarkEnd w:id="371"/>
      <w:bookmarkEnd w:id="372"/>
      <w:bookmarkEnd w:id="373"/>
    </w:p>
    <w:p w14:paraId="132999AC" w14:textId="0DD4414E" w:rsidR="0006753A" w:rsidRPr="00BC4116" w:rsidRDefault="0006753A" w:rsidP="00586202">
      <w:pPr>
        <w:numPr>
          <w:ilvl w:val="1"/>
          <w:numId w:val="29"/>
        </w:numPr>
        <w:tabs>
          <w:tab w:val="num" w:pos="947"/>
        </w:tabs>
        <w:spacing w:line="360" w:lineRule="auto"/>
        <w:ind w:left="947" w:hanging="567"/>
        <w:jc w:val="both"/>
        <w:rPr>
          <w:rtl/>
        </w:rPr>
      </w:pPr>
      <w:r w:rsidRPr="00BC4116">
        <w:rPr>
          <w:rtl/>
        </w:rPr>
        <w:t>התשלום ל</w:t>
      </w:r>
      <w:r w:rsidRPr="00BC4116">
        <w:rPr>
          <w:rFonts w:hint="cs"/>
          <w:rtl/>
        </w:rPr>
        <w:t>ספק</w:t>
      </w:r>
      <w:r w:rsidRPr="00BC4116">
        <w:rPr>
          <w:rtl/>
        </w:rPr>
        <w:t xml:space="preserve"> יבוצע בתוך </w:t>
      </w:r>
      <w:r w:rsidRPr="00BC4116">
        <w:rPr>
          <w:rFonts w:hint="cs"/>
          <w:rtl/>
        </w:rPr>
        <w:t xml:space="preserve">45 </w:t>
      </w:r>
      <w:r w:rsidRPr="00BC4116">
        <w:rPr>
          <w:rtl/>
        </w:rPr>
        <w:t>יום מיום שהתקבלו</w:t>
      </w:r>
      <w:r w:rsidRPr="00BC4116">
        <w:rPr>
          <w:rFonts w:hint="cs"/>
          <w:rtl/>
        </w:rPr>
        <w:t xml:space="preserve"> אצל המזמין</w:t>
      </w:r>
      <w:r w:rsidRPr="00BC4116">
        <w:rPr>
          <w:rtl/>
        </w:rPr>
        <w:t xml:space="preserve"> כל הדיווחים המפורטים בסעי</w:t>
      </w:r>
      <w:r w:rsidRPr="00BC4116">
        <w:rPr>
          <w:rFonts w:hint="eastAsia"/>
          <w:rtl/>
        </w:rPr>
        <w:t>ף</w:t>
      </w:r>
      <w:r w:rsidRPr="00BC4116">
        <w:rPr>
          <w:rtl/>
        </w:rPr>
        <w:t xml:space="preserve"> </w:t>
      </w:r>
      <w:r w:rsidRPr="00BC4116">
        <w:fldChar w:fldCharType="begin"/>
      </w:r>
      <w:r w:rsidRPr="00BC4116">
        <w:rPr>
          <w:rtl/>
        </w:rPr>
        <w:instrText xml:space="preserve"> </w:instrText>
      </w:r>
      <w:r w:rsidRPr="00BC4116">
        <w:instrText>REF</w:instrText>
      </w:r>
      <w:r w:rsidRPr="00BC4116">
        <w:rPr>
          <w:rtl/>
        </w:rPr>
        <w:instrText xml:space="preserve"> _</w:instrText>
      </w:r>
      <w:r w:rsidRPr="00BC4116">
        <w:instrText>Ref345412159 \r \h</w:instrText>
      </w:r>
      <w:r w:rsidRPr="00BC4116">
        <w:rPr>
          <w:rtl/>
        </w:rPr>
        <w:instrText xml:space="preserve"> </w:instrText>
      </w:r>
      <w:r w:rsidR="00BC4116" w:rsidRPr="00BC4116">
        <w:instrText xml:space="preserve"> \* MERGEFORMAT </w:instrText>
      </w:r>
      <w:r w:rsidRPr="00BC4116">
        <w:fldChar w:fldCharType="separate"/>
      </w:r>
      <w:r w:rsidR="003B3901">
        <w:rPr>
          <w:cs/>
        </w:rPr>
        <w:t>‎</w:t>
      </w:r>
      <w:r w:rsidR="003B3901">
        <w:t>8.5</w:t>
      </w:r>
      <w:r w:rsidRPr="00BC4116">
        <w:fldChar w:fldCharType="end"/>
      </w:r>
      <w:r w:rsidRPr="00BC4116">
        <w:rPr>
          <w:rFonts w:hint="cs"/>
          <w:rtl/>
        </w:rPr>
        <w:t xml:space="preserve"> </w:t>
      </w:r>
      <w:r w:rsidR="00653497">
        <w:rPr>
          <w:rtl/>
        </w:rPr>
        <w:t>(להלן</w:t>
      </w:r>
      <w:r w:rsidR="00653497">
        <w:rPr>
          <w:rFonts w:hint="cs"/>
          <w:rtl/>
        </w:rPr>
        <w:t>:</w:t>
      </w:r>
      <w:r w:rsidRPr="00BC4116">
        <w:rPr>
          <w:rtl/>
        </w:rPr>
        <w:t xml:space="preserve"> "המועד שנקבע לתשלום"), והוא יועבר </w:t>
      </w:r>
      <w:r w:rsidRPr="00BC4116">
        <w:rPr>
          <w:rFonts w:hint="cs"/>
          <w:rtl/>
        </w:rPr>
        <w:t xml:space="preserve">ישירות </w:t>
      </w:r>
      <w:r w:rsidRPr="00BC4116">
        <w:rPr>
          <w:rtl/>
        </w:rPr>
        <w:t xml:space="preserve">לחשבון הבנק </w:t>
      </w:r>
      <w:r w:rsidRPr="00BC4116">
        <w:rPr>
          <w:rFonts w:hint="cs"/>
          <w:rtl/>
        </w:rPr>
        <w:t xml:space="preserve">של הספק. </w:t>
      </w:r>
    </w:p>
    <w:p w14:paraId="3DF9169A" w14:textId="77777777" w:rsidR="0006753A" w:rsidRPr="00BC4116" w:rsidRDefault="0006753A" w:rsidP="00586202">
      <w:pPr>
        <w:numPr>
          <w:ilvl w:val="1"/>
          <w:numId w:val="29"/>
        </w:numPr>
        <w:tabs>
          <w:tab w:val="num" w:pos="947"/>
        </w:tabs>
        <w:spacing w:line="360" w:lineRule="auto"/>
        <w:ind w:left="947" w:hanging="567"/>
        <w:jc w:val="both"/>
      </w:pPr>
      <w:r w:rsidRPr="00BC4116">
        <w:rPr>
          <w:rtl/>
        </w:rPr>
        <w:t>שילם המ</w:t>
      </w:r>
      <w:r w:rsidRPr="00BC4116">
        <w:rPr>
          <w:rFonts w:hint="cs"/>
          <w:rtl/>
        </w:rPr>
        <w:t>זמין</w:t>
      </w:r>
      <w:r w:rsidRPr="00BC4116">
        <w:rPr>
          <w:rtl/>
        </w:rPr>
        <w:t xml:space="preserve"> תשלום ל</w:t>
      </w:r>
      <w:r w:rsidRPr="00BC4116">
        <w:rPr>
          <w:rFonts w:hint="cs"/>
          <w:rtl/>
        </w:rPr>
        <w:t>ספק</w:t>
      </w:r>
      <w:r w:rsidRPr="00BC4116">
        <w:rPr>
          <w:rtl/>
        </w:rPr>
        <w:t xml:space="preserve"> לאחר שחלף המועד שנקבע לתשלום, יתווספו לתשלום האמור הפרשי הצמדה וריבית ב</w:t>
      </w:r>
      <w:r w:rsidRPr="00BC4116">
        <w:rPr>
          <w:rFonts w:hint="cs"/>
          <w:rtl/>
        </w:rPr>
        <w:t>גין תקופת הפיגור</w:t>
      </w:r>
      <w:r w:rsidRPr="00BC4116">
        <w:rPr>
          <w:rtl/>
        </w:rPr>
        <w:t>.</w:t>
      </w:r>
    </w:p>
    <w:p w14:paraId="17E4F7DA" w14:textId="6A0A432E" w:rsidR="0006753A" w:rsidRPr="00BC4116" w:rsidRDefault="0006753A" w:rsidP="00586202">
      <w:pPr>
        <w:numPr>
          <w:ilvl w:val="1"/>
          <w:numId w:val="29"/>
        </w:numPr>
        <w:tabs>
          <w:tab w:val="num" w:pos="947"/>
        </w:tabs>
        <w:spacing w:line="360" w:lineRule="auto"/>
        <w:ind w:left="947" w:hanging="567"/>
        <w:jc w:val="both"/>
      </w:pPr>
      <w:r w:rsidRPr="00BC4116">
        <w:rPr>
          <w:rtl/>
        </w:rPr>
        <w:t>לעניין זה "הפרשי הצמדה וריבית"</w:t>
      </w:r>
      <w:r w:rsidRPr="00BC4116">
        <w:rPr>
          <w:rFonts w:hint="cs"/>
          <w:rtl/>
        </w:rPr>
        <w:t xml:space="preserve"> </w:t>
      </w:r>
      <w:r w:rsidRPr="00BC4116">
        <w:rPr>
          <w:rtl/>
        </w:rPr>
        <w:t xml:space="preserve">- כהגדרתם בסעיף 1 לחוק פסיקת ריבית והצמדה, התשכ"א-1961. </w:t>
      </w:r>
    </w:p>
    <w:p w14:paraId="46051ADF" w14:textId="77777777" w:rsidR="0006753A" w:rsidRPr="00591096" w:rsidDel="00D70C7C" w:rsidRDefault="0006753A" w:rsidP="00586202">
      <w:pPr>
        <w:numPr>
          <w:ilvl w:val="1"/>
          <w:numId w:val="29"/>
        </w:numPr>
        <w:tabs>
          <w:tab w:val="num" w:pos="947"/>
        </w:tabs>
        <w:spacing w:line="360" w:lineRule="auto"/>
        <w:ind w:left="947" w:hanging="567"/>
        <w:jc w:val="both"/>
      </w:pPr>
      <w:r w:rsidRPr="00591096">
        <w:rPr>
          <w:rFonts w:hint="cs"/>
          <w:rtl/>
        </w:rPr>
        <w:t>התמורה לספק תעודכן בהתאם לשיקול דעתו של המזמין.</w:t>
      </w:r>
    </w:p>
    <w:p w14:paraId="4CE4AB16" w14:textId="77777777" w:rsidR="0006753A" w:rsidRPr="00591096" w:rsidRDefault="0006753A" w:rsidP="00586202">
      <w:pPr>
        <w:numPr>
          <w:ilvl w:val="1"/>
          <w:numId w:val="29"/>
        </w:numPr>
        <w:tabs>
          <w:tab w:val="num" w:pos="947"/>
        </w:tabs>
        <w:spacing w:line="360" w:lineRule="auto"/>
        <w:ind w:left="947" w:hanging="567"/>
        <w:jc w:val="both"/>
        <w:rPr>
          <w:rtl/>
        </w:rPr>
      </w:pPr>
      <w:r w:rsidRPr="00591096">
        <w:rPr>
          <w:rFonts w:hint="cs"/>
          <w:rtl/>
        </w:rPr>
        <w:t xml:space="preserve">עודכנה התמורה לספק, יחול המחיר המעודכן רק על מוצרים שיסופקו לאחר מועד העדכון. </w:t>
      </w:r>
    </w:p>
    <w:p w14:paraId="7B844F2B" w14:textId="77777777" w:rsidR="0006753A" w:rsidRPr="00591096" w:rsidRDefault="0006753A" w:rsidP="00586202">
      <w:pPr>
        <w:numPr>
          <w:ilvl w:val="1"/>
          <w:numId w:val="29"/>
        </w:numPr>
        <w:tabs>
          <w:tab w:val="num" w:pos="947"/>
        </w:tabs>
        <w:spacing w:line="360" w:lineRule="auto"/>
        <w:ind w:left="947" w:hanging="567"/>
        <w:jc w:val="both"/>
      </w:pPr>
      <w:r w:rsidRPr="00591096">
        <w:rPr>
          <w:rFonts w:hint="cs"/>
          <w:rtl/>
        </w:rPr>
        <w:t xml:space="preserve">על אף האמור לעיל, רשאי המזמין שלא לעדכן את מחירי המוצרים מכל טעם שהוא, ואולם בנסיבות מעין אלה יהיה הספק רשאי להודיע למזמין בכתב על סיום ההתקשרות מבלי שהדבר יחשב הפרה של החוזה </w:t>
      </w:r>
      <w:proofErr w:type="spellStart"/>
      <w:r w:rsidRPr="00591096">
        <w:rPr>
          <w:rFonts w:hint="cs"/>
          <w:rtl/>
        </w:rPr>
        <w:t>מצידו</w:t>
      </w:r>
      <w:proofErr w:type="spellEnd"/>
      <w:r w:rsidRPr="00591096">
        <w:rPr>
          <w:rFonts w:hint="cs"/>
          <w:rtl/>
        </w:rPr>
        <w:t>.</w:t>
      </w:r>
    </w:p>
    <w:p w14:paraId="1DDE1F35" w14:textId="77777777" w:rsidR="0006753A" w:rsidRPr="00591096" w:rsidRDefault="0006753A" w:rsidP="00586202">
      <w:pPr>
        <w:numPr>
          <w:ilvl w:val="1"/>
          <w:numId w:val="29"/>
        </w:numPr>
        <w:tabs>
          <w:tab w:val="num" w:pos="947"/>
        </w:tabs>
        <w:spacing w:line="360" w:lineRule="auto"/>
        <w:ind w:left="947" w:hanging="567"/>
        <w:jc w:val="both"/>
        <w:rPr>
          <w:rtl/>
        </w:rPr>
      </w:pPr>
      <w:r w:rsidRPr="00591096">
        <w:rPr>
          <w:rFonts w:hint="cs"/>
          <w:rtl/>
        </w:rPr>
        <w:t>הודיע הספק על סיום ההתקשרות בנסיבות מעין אלה, תיכנס ההודעה לתוקף לאחר 30 יום.</w:t>
      </w:r>
    </w:p>
    <w:p w14:paraId="6D5FEE05" w14:textId="77777777" w:rsidR="0006753A" w:rsidRPr="00CC0AD3" w:rsidRDefault="0006753A" w:rsidP="00A84815">
      <w:pPr>
        <w:spacing w:line="360" w:lineRule="auto"/>
      </w:pPr>
    </w:p>
    <w:p w14:paraId="3ED64CAA"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374" w:name="_Toc444431655"/>
      <w:bookmarkStart w:id="375" w:name="_Toc445626017"/>
      <w:bookmarkStart w:id="376" w:name="_Toc447535501"/>
      <w:bookmarkStart w:id="377" w:name="_Toc448316691"/>
      <w:bookmarkStart w:id="378" w:name="_Toc448320969"/>
      <w:r w:rsidRPr="0006753A">
        <w:rPr>
          <w:rFonts w:asciiTheme="minorHAnsi" w:hAnsiTheme="minorHAnsi" w:cs="David" w:hint="cs"/>
          <w:sz w:val="24"/>
          <w:szCs w:val="24"/>
          <w:rtl/>
          <w:lang w:eastAsia="en-US"/>
        </w:rPr>
        <w:lastRenderedPageBreak/>
        <w:t>איסור ניגוד עניינים</w:t>
      </w:r>
      <w:bookmarkEnd w:id="374"/>
      <w:bookmarkEnd w:id="375"/>
      <w:bookmarkEnd w:id="376"/>
      <w:bookmarkEnd w:id="377"/>
      <w:bookmarkEnd w:id="378"/>
    </w:p>
    <w:p w14:paraId="3E47EB07"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הספק מתחייב כי ימנע מלפעול בניגוד עניינים בין עניינו הוא לבין עניינו של הזכאי ו/או של המשרד.</w:t>
      </w:r>
    </w:p>
    <w:p w14:paraId="68103A24" w14:textId="77777777" w:rsidR="0006753A" w:rsidRPr="00CB4144" w:rsidRDefault="0006753A" w:rsidP="00586202">
      <w:pPr>
        <w:numPr>
          <w:ilvl w:val="1"/>
          <w:numId w:val="29"/>
        </w:numPr>
        <w:tabs>
          <w:tab w:val="num" w:pos="947"/>
        </w:tabs>
        <w:spacing w:line="360" w:lineRule="auto"/>
        <w:ind w:left="947" w:hanging="567"/>
        <w:jc w:val="both"/>
        <w:rPr>
          <w:rtl/>
        </w:rPr>
      </w:pPr>
      <w:r w:rsidRPr="00CB4144">
        <w:rPr>
          <w:rFonts w:hint="cs"/>
          <w:rtl/>
        </w:rPr>
        <w:t>מבלי לגרוע מהאמור לעיל, הספק</w:t>
      </w:r>
      <w:r w:rsidRPr="00CB4144">
        <w:rPr>
          <w:rtl/>
        </w:rPr>
        <w:t xml:space="preserve"> מתחייב כי בכל עת, לא יכהן בהנהלתו ולא יהיה בין בעליו, ו/או בין עובדיו, בשכר או שלא בשכר, </w:t>
      </w:r>
      <w:r w:rsidRPr="00CB4144">
        <w:rPr>
          <w:rFonts w:hint="cs"/>
          <w:rtl/>
        </w:rPr>
        <w:t>עובד</w:t>
      </w:r>
      <w:r w:rsidRPr="00CB4144">
        <w:rPr>
          <w:rtl/>
        </w:rPr>
        <w:t xml:space="preserve"> </w:t>
      </w:r>
      <w:r w:rsidRPr="00CB4144">
        <w:rPr>
          <w:rFonts w:hint="cs"/>
          <w:rtl/>
        </w:rPr>
        <w:t xml:space="preserve">בלשכת בריאות </w:t>
      </w:r>
      <w:r w:rsidRPr="00CB4144">
        <w:rPr>
          <w:rtl/>
        </w:rPr>
        <w:t>כלשהי</w:t>
      </w:r>
      <w:r w:rsidRPr="00CB4144">
        <w:rPr>
          <w:rFonts w:hint="cs"/>
          <w:rtl/>
        </w:rPr>
        <w:t xml:space="preserve"> או בן משפחה של עובד כאמור</w:t>
      </w:r>
      <w:r w:rsidRPr="00CB4144">
        <w:rPr>
          <w:rtl/>
        </w:rPr>
        <w:t>.</w:t>
      </w:r>
    </w:p>
    <w:p w14:paraId="519365AC" w14:textId="77777777" w:rsidR="0006753A" w:rsidRPr="00CB4144" w:rsidRDefault="0006753A" w:rsidP="00586202">
      <w:pPr>
        <w:numPr>
          <w:ilvl w:val="1"/>
          <w:numId w:val="29"/>
        </w:numPr>
        <w:tabs>
          <w:tab w:val="num" w:pos="947"/>
        </w:tabs>
        <w:spacing w:line="360" w:lineRule="auto"/>
        <w:ind w:left="947" w:hanging="567"/>
        <w:jc w:val="both"/>
      </w:pPr>
      <w:r w:rsidRPr="00CB4144">
        <w:rPr>
          <w:rtl/>
        </w:rPr>
        <w:t xml:space="preserve">בסעיף זה "בן משפחה" </w:t>
      </w:r>
      <w:r w:rsidRPr="00CB4144">
        <w:t>–</w:t>
      </w:r>
      <w:r w:rsidRPr="00CB4144">
        <w:rPr>
          <w:rtl/>
        </w:rPr>
        <w:t xml:space="preserve"> הורה או הורה של בן/בת זוג, בן/בת זוג, בן/בת, אח/אחות, גיס/גיסה </w:t>
      </w:r>
      <w:r w:rsidRPr="00CB4144">
        <w:t>–</w:t>
      </w:r>
      <w:r w:rsidRPr="00CB4144">
        <w:rPr>
          <w:rtl/>
        </w:rPr>
        <w:t xml:space="preserve"> בני זוגם וילדיהם של כל אלה.</w:t>
      </w:r>
    </w:p>
    <w:p w14:paraId="1EB05539" w14:textId="77777777" w:rsidR="0006753A" w:rsidRPr="00591096" w:rsidRDefault="0006753A" w:rsidP="00586202">
      <w:pPr>
        <w:numPr>
          <w:ilvl w:val="1"/>
          <w:numId w:val="29"/>
        </w:numPr>
        <w:tabs>
          <w:tab w:val="num" w:pos="947"/>
        </w:tabs>
        <w:spacing w:line="360" w:lineRule="auto"/>
        <w:ind w:left="947" w:hanging="567"/>
        <w:jc w:val="both"/>
        <w:rPr>
          <w:u w:val="single"/>
          <w:rtl/>
        </w:rPr>
      </w:pPr>
      <w:r w:rsidRPr="00591096">
        <w:rPr>
          <w:rFonts w:hint="cs"/>
          <w:u w:val="single"/>
          <w:rtl/>
        </w:rPr>
        <w:t>איסור קבלת טובת הנאה:</w:t>
      </w:r>
    </w:p>
    <w:p w14:paraId="6DC22819" w14:textId="0369AA4E"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 xml:space="preserve">הספק ועובדיו יחשבו "עובדי ציבור" (כהגדרתם בסעיף 290 לחוק העונשין, תשל"ז </w:t>
      </w:r>
      <w:r w:rsidRPr="00CB4144">
        <w:rPr>
          <w:rtl/>
        </w:rPr>
        <w:t>–</w:t>
      </w:r>
      <w:r w:rsidRPr="00CB4144">
        <w:rPr>
          <w:rFonts w:hint="cs"/>
          <w:rtl/>
        </w:rPr>
        <w:t xml:space="preserve"> 1977) לצורך עבירת השוחד, ויחולו עליהם מכלול האיסורים הקבועים בפרק ט', סימן ה' לחוק העונשין, </w:t>
      </w:r>
      <w:r w:rsidR="009631E7">
        <w:rPr>
          <w:rFonts w:hint="cs"/>
          <w:rtl/>
        </w:rPr>
        <w:t>ה</w:t>
      </w:r>
      <w:r w:rsidRPr="00CB4144">
        <w:rPr>
          <w:rFonts w:hint="cs"/>
          <w:rtl/>
        </w:rPr>
        <w:t>תשל"ז</w:t>
      </w:r>
      <w:r w:rsidR="009631E7">
        <w:rPr>
          <w:rFonts w:hint="cs"/>
          <w:rtl/>
        </w:rPr>
        <w:t>-</w:t>
      </w:r>
      <w:r w:rsidRPr="00CB4144">
        <w:rPr>
          <w:rFonts w:hint="cs"/>
          <w:rtl/>
        </w:rPr>
        <w:t>1977, בהקשר של קבלת טובת הנאה כלשהי מהזכאי או מבני משפחתו בקשר לביצוע חוזה זה.</w:t>
      </w:r>
    </w:p>
    <w:p w14:paraId="4C89305B"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הוראה זו הינה הוראה יסודית בחוזה, והפרתה על-ידי הספק או עובדיו תיחשב הפרה יסודית של החוזה.</w:t>
      </w:r>
    </w:p>
    <w:p w14:paraId="4610F4D7" w14:textId="77777777" w:rsidR="0006753A" w:rsidRPr="00CB4144" w:rsidRDefault="0006753A" w:rsidP="00F362FE">
      <w:pPr>
        <w:numPr>
          <w:ilvl w:val="2"/>
          <w:numId w:val="29"/>
        </w:numPr>
        <w:tabs>
          <w:tab w:val="clear" w:pos="1517"/>
          <w:tab w:val="num" w:pos="1656"/>
        </w:tabs>
        <w:spacing w:line="360" w:lineRule="auto"/>
        <w:ind w:left="1656"/>
        <w:jc w:val="both"/>
        <w:rPr>
          <w:rtl/>
        </w:rPr>
      </w:pPr>
      <w:r w:rsidRPr="00CB4144">
        <w:rPr>
          <w:rtl/>
        </w:rPr>
        <w:t xml:space="preserve">הספק ו/או עובדיו </w:t>
      </w:r>
      <w:r w:rsidRPr="00CB4144">
        <w:rPr>
          <w:rFonts w:hint="cs"/>
          <w:rtl/>
        </w:rPr>
        <w:t xml:space="preserve">לא יהיו </w:t>
      </w:r>
      <w:r w:rsidRPr="00CB4144">
        <w:rPr>
          <w:rtl/>
        </w:rPr>
        <w:t xml:space="preserve">רשאים לדרוש ו/או לקבל כל תשלום ו/או טובת הנאה אחרת מהזכאי, ממשפחתו ו/או מכל גורם אחר, עבור השירות </w:t>
      </w:r>
      <w:r w:rsidRPr="00CB4144">
        <w:rPr>
          <w:rFonts w:hint="cs"/>
          <w:rtl/>
        </w:rPr>
        <w:t xml:space="preserve">המוענק </w:t>
      </w:r>
      <w:r w:rsidRPr="00CB4144">
        <w:rPr>
          <w:rtl/>
        </w:rPr>
        <w:t xml:space="preserve">לזכאי על-פי חוזה זה. </w:t>
      </w:r>
    </w:p>
    <w:p w14:paraId="138DB785" w14:textId="7A0ABDB1" w:rsidR="0006753A" w:rsidRPr="00CB4144" w:rsidRDefault="0006753A" w:rsidP="00F362FE">
      <w:pPr>
        <w:numPr>
          <w:ilvl w:val="2"/>
          <w:numId w:val="29"/>
        </w:numPr>
        <w:tabs>
          <w:tab w:val="clear" w:pos="1517"/>
          <w:tab w:val="num" w:pos="1656"/>
        </w:tabs>
        <w:spacing w:line="360" w:lineRule="auto"/>
        <w:ind w:left="1656"/>
        <w:jc w:val="both"/>
        <w:rPr>
          <w:rtl/>
        </w:rPr>
      </w:pPr>
      <w:r w:rsidRPr="00CB4144">
        <w:rPr>
          <w:rtl/>
        </w:rPr>
        <w:t>לענ</w:t>
      </w:r>
      <w:r w:rsidRPr="00CB4144">
        <w:rPr>
          <w:rFonts w:hint="cs"/>
          <w:rtl/>
        </w:rPr>
        <w:t>י</w:t>
      </w:r>
      <w:r w:rsidRPr="00CB4144">
        <w:rPr>
          <w:rtl/>
        </w:rPr>
        <w:t>ין זה</w:t>
      </w:r>
      <w:r w:rsidRPr="00CB4144">
        <w:rPr>
          <w:rFonts w:hint="cs"/>
          <w:rtl/>
        </w:rPr>
        <w:t>,</w:t>
      </w:r>
      <w:r w:rsidRPr="00CB4144">
        <w:rPr>
          <w:rtl/>
        </w:rPr>
        <w:t xml:space="preserve"> לא יראו כתשלום או </w:t>
      </w:r>
      <w:r w:rsidRPr="00CB4144">
        <w:rPr>
          <w:rFonts w:hint="cs"/>
          <w:rtl/>
        </w:rPr>
        <w:t>כ</w:t>
      </w:r>
      <w:r w:rsidRPr="00CB4144">
        <w:rPr>
          <w:rtl/>
        </w:rPr>
        <w:t>טובת הנאה מתנה פעוטה או סמלית</w:t>
      </w:r>
      <w:r w:rsidRPr="00CB4144">
        <w:rPr>
          <w:rFonts w:hint="cs"/>
          <w:rtl/>
        </w:rPr>
        <w:t>,</w:t>
      </w:r>
      <w:r w:rsidRPr="00CB4144">
        <w:rPr>
          <w:rtl/>
        </w:rPr>
        <w:t xml:space="preserve"> שמקובל </w:t>
      </w:r>
      <w:proofErr w:type="spellStart"/>
      <w:r w:rsidRPr="00CB4144">
        <w:rPr>
          <w:rtl/>
        </w:rPr>
        <w:t>לתיתה</w:t>
      </w:r>
      <w:proofErr w:type="spellEnd"/>
      <w:r w:rsidRPr="00CB4144">
        <w:rPr>
          <w:rtl/>
        </w:rPr>
        <w:t xml:space="preserve"> מטעמי נימוס</w:t>
      </w:r>
      <w:r w:rsidRPr="00CB4144">
        <w:rPr>
          <w:rFonts w:hint="cs"/>
          <w:rtl/>
        </w:rPr>
        <w:t xml:space="preserve"> או הכרת תודה</w:t>
      </w:r>
      <w:r w:rsidRPr="00CB4144">
        <w:rPr>
          <w:rtl/>
        </w:rPr>
        <w:t>.</w:t>
      </w:r>
    </w:p>
    <w:p w14:paraId="3EC633DF" w14:textId="7CAADCC0" w:rsidR="0006753A" w:rsidRPr="00CB4144" w:rsidRDefault="0006753A" w:rsidP="00F362FE">
      <w:pPr>
        <w:numPr>
          <w:ilvl w:val="2"/>
          <w:numId w:val="29"/>
        </w:numPr>
        <w:tabs>
          <w:tab w:val="clear" w:pos="1517"/>
          <w:tab w:val="num" w:pos="1656"/>
        </w:tabs>
        <w:spacing w:line="360" w:lineRule="auto"/>
        <w:ind w:left="1656"/>
        <w:jc w:val="both"/>
        <w:rPr>
          <w:rtl/>
        </w:rPr>
      </w:pPr>
      <w:r w:rsidRPr="00CB4144">
        <w:rPr>
          <w:rtl/>
        </w:rPr>
        <w:t xml:space="preserve">קיבל הספק ו/או </w:t>
      </w:r>
      <w:r w:rsidRPr="00CB4144">
        <w:rPr>
          <w:rFonts w:hint="cs"/>
          <w:rtl/>
        </w:rPr>
        <w:t>מי מ</w:t>
      </w:r>
      <w:r w:rsidRPr="00CB4144">
        <w:rPr>
          <w:rtl/>
        </w:rPr>
        <w:t xml:space="preserve">עובדיו תשלום </w:t>
      </w:r>
      <w:r w:rsidRPr="00CB4144">
        <w:rPr>
          <w:rFonts w:hint="cs"/>
          <w:rtl/>
        </w:rPr>
        <w:t>ו/</w:t>
      </w:r>
      <w:r w:rsidRPr="00CB4144">
        <w:rPr>
          <w:rtl/>
        </w:rPr>
        <w:t xml:space="preserve">או טובת הנאה בניגוד לאמור </w:t>
      </w:r>
      <w:r w:rsidRPr="00CB4144">
        <w:rPr>
          <w:rFonts w:hint="cs"/>
          <w:rtl/>
        </w:rPr>
        <w:t>לעיל</w:t>
      </w:r>
      <w:r w:rsidRPr="00CB4144">
        <w:rPr>
          <w:rtl/>
        </w:rPr>
        <w:t>, יודיע על כך הספק למ</w:t>
      </w:r>
      <w:r w:rsidRPr="00CB4144">
        <w:rPr>
          <w:rFonts w:hint="cs"/>
          <w:rtl/>
        </w:rPr>
        <w:t>זמין</w:t>
      </w:r>
      <w:r w:rsidRPr="00CB4144">
        <w:rPr>
          <w:rtl/>
        </w:rPr>
        <w:t xml:space="preserve"> לאלתר, ויחזיר מיד ל</w:t>
      </w:r>
      <w:r w:rsidRPr="00CB4144">
        <w:rPr>
          <w:rFonts w:hint="cs"/>
          <w:rtl/>
        </w:rPr>
        <w:t xml:space="preserve">נותן התשלום ו/או טובת ההנאה </w:t>
      </w:r>
      <w:r w:rsidRPr="00CB4144">
        <w:rPr>
          <w:rtl/>
        </w:rPr>
        <w:t>או למי שהמ</w:t>
      </w:r>
      <w:r w:rsidRPr="00CB4144">
        <w:rPr>
          <w:rFonts w:hint="cs"/>
          <w:rtl/>
        </w:rPr>
        <w:t xml:space="preserve">זמין </w:t>
      </w:r>
      <w:r w:rsidRPr="00CB4144">
        <w:rPr>
          <w:rtl/>
        </w:rPr>
        <w:t>יורה</w:t>
      </w:r>
      <w:r w:rsidRPr="00CB4144">
        <w:rPr>
          <w:rFonts w:hint="cs"/>
          <w:rtl/>
        </w:rPr>
        <w:t xml:space="preserve"> לו</w:t>
      </w:r>
      <w:r w:rsidRPr="00CB4144">
        <w:rPr>
          <w:rtl/>
        </w:rPr>
        <w:t>, את התשלום ו/או את טובת ההנאה, או את שוויה של טובה ההנאה</w:t>
      </w:r>
      <w:r w:rsidRPr="00CB4144">
        <w:rPr>
          <w:rFonts w:hint="cs"/>
          <w:rtl/>
        </w:rPr>
        <w:t xml:space="preserve">, </w:t>
      </w:r>
      <w:proofErr w:type="spellStart"/>
      <w:r w:rsidRPr="00CB4144">
        <w:rPr>
          <w:rFonts w:hint="cs"/>
          <w:rtl/>
        </w:rPr>
        <w:t>הכל</w:t>
      </w:r>
      <w:proofErr w:type="spellEnd"/>
      <w:r w:rsidRPr="00CB4144">
        <w:rPr>
          <w:rFonts w:hint="cs"/>
          <w:rtl/>
        </w:rPr>
        <w:t xml:space="preserve"> כפי שיורה המזמין</w:t>
      </w:r>
      <w:r w:rsidRPr="00CB4144">
        <w:rPr>
          <w:rtl/>
        </w:rPr>
        <w:t>.</w:t>
      </w:r>
    </w:p>
    <w:p w14:paraId="54C0C196" w14:textId="130B5B4E" w:rsidR="0006753A" w:rsidRPr="00CB4144" w:rsidRDefault="0006753A" w:rsidP="00F362FE">
      <w:pPr>
        <w:numPr>
          <w:ilvl w:val="2"/>
          <w:numId w:val="29"/>
        </w:numPr>
        <w:tabs>
          <w:tab w:val="clear" w:pos="1517"/>
          <w:tab w:val="num" w:pos="1656"/>
        </w:tabs>
        <w:spacing w:line="360" w:lineRule="auto"/>
        <w:ind w:left="1656"/>
        <w:jc w:val="both"/>
        <w:rPr>
          <w:rtl/>
        </w:rPr>
      </w:pPr>
      <w:r w:rsidRPr="00CB4144">
        <w:rPr>
          <w:rtl/>
        </w:rPr>
        <w:t>נודע למ</w:t>
      </w:r>
      <w:r w:rsidRPr="00CB4144">
        <w:rPr>
          <w:rFonts w:hint="cs"/>
          <w:rtl/>
        </w:rPr>
        <w:t>זמין</w:t>
      </w:r>
      <w:r w:rsidRPr="00CB4144">
        <w:rPr>
          <w:rtl/>
        </w:rPr>
        <w:t xml:space="preserve"> </w:t>
      </w:r>
      <w:r w:rsidRPr="00CB4144">
        <w:rPr>
          <w:rFonts w:hint="cs"/>
          <w:rtl/>
        </w:rPr>
        <w:t xml:space="preserve">כי </w:t>
      </w:r>
      <w:r w:rsidRPr="00CB4144">
        <w:rPr>
          <w:rtl/>
        </w:rPr>
        <w:t xml:space="preserve">הספק ו/או עובד מעובדיו קיבלו תשלום </w:t>
      </w:r>
      <w:r w:rsidRPr="00CB4144">
        <w:rPr>
          <w:rFonts w:hint="cs"/>
          <w:rtl/>
        </w:rPr>
        <w:t>ו/</w:t>
      </w:r>
      <w:r w:rsidRPr="00CB4144">
        <w:rPr>
          <w:rtl/>
        </w:rPr>
        <w:t xml:space="preserve">או טובת הנאה </w:t>
      </w:r>
      <w:r w:rsidRPr="00CB4144">
        <w:rPr>
          <w:rFonts w:hint="cs"/>
          <w:rtl/>
        </w:rPr>
        <w:t>ש</w:t>
      </w:r>
      <w:r w:rsidRPr="00CB4144">
        <w:rPr>
          <w:rtl/>
        </w:rPr>
        <w:t>אסור</w:t>
      </w:r>
      <w:r w:rsidRPr="00CB4144">
        <w:rPr>
          <w:rFonts w:hint="cs"/>
          <w:rtl/>
        </w:rPr>
        <w:t xml:space="preserve"> היה להם לקבלם,</w:t>
      </w:r>
      <w:r w:rsidRPr="00CB4144">
        <w:rPr>
          <w:rtl/>
        </w:rPr>
        <w:t xml:space="preserve"> </w:t>
      </w:r>
      <w:r w:rsidRPr="00CB4144">
        <w:rPr>
          <w:rFonts w:hint="cs"/>
          <w:rtl/>
        </w:rPr>
        <w:t xml:space="preserve">ולא פעלו בהתאם לקבוע לעיל, </w:t>
      </w:r>
      <w:r w:rsidRPr="00CB4144">
        <w:rPr>
          <w:rtl/>
        </w:rPr>
        <w:t>לא יהיה בה</w:t>
      </w:r>
      <w:r w:rsidRPr="00CB4144">
        <w:rPr>
          <w:rFonts w:hint="cs"/>
          <w:rtl/>
        </w:rPr>
        <w:t>שב</w:t>
      </w:r>
      <w:r w:rsidRPr="00CB4144">
        <w:rPr>
          <w:rtl/>
        </w:rPr>
        <w:t xml:space="preserve">ת התשלום </w:t>
      </w:r>
      <w:r w:rsidRPr="00CB4144">
        <w:rPr>
          <w:rFonts w:hint="cs"/>
          <w:rtl/>
        </w:rPr>
        <w:t>ו/</w:t>
      </w:r>
      <w:r w:rsidRPr="00CB4144">
        <w:rPr>
          <w:rtl/>
        </w:rPr>
        <w:t>או טובת ההנאה כדי לגרוע מזכות המ</w:t>
      </w:r>
      <w:r w:rsidRPr="00CB4144">
        <w:rPr>
          <w:rFonts w:hint="cs"/>
          <w:rtl/>
        </w:rPr>
        <w:t xml:space="preserve">זמין </w:t>
      </w:r>
      <w:r w:rsidRPr="00CB4144">
        <w:rPr>
          <w:rtl/>
        </w:rPr>
        <w:t>לנקוט בכל צעד משפטי נגד הספק בגין הפרת חיובו כאמור לעיל.</w:t>
      </w:r>
    </w:p>
    <w:p w14:paraId="01CF6D97"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 xml:space="preserve"> הספק מתחייב לעגן הוראה זו בחוזה ההעסקה שבינו לבין עובדיו.</w:t>
      </w:r>
    </w:p>
    <w:p w14:paraId="0DABE205" w14:textId="77777777" w:rsidR="0006753A" w:rsidRPr="00BC4116" w:rsidRDefault="0006753A" w:rsidP="00A84815">
      <w:pPr>
        <w:spacing w:line="360" w:lineRule="auto"/>
        <w:rPr>
          <w:rtl/>
        </w:rPr>
      </w:pPr>
    </w:p>
    <w:p w14:paraId="160A9B16"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379" w:name="_Toc444431656"/>
      <w:bookmarkStart w:id="380" w:name="_Toc445626018"/>
      <w:bookmarkStart w:id="381" w:name="_Toc447535502"/>
      <w:bookmarkStart w:id="382" w:name="_Toc448316692"/>
      <w:bookmarkStart w:id="383" w:name="_Toc448320970"/>
      <w:r w:rsidRPr="0006753A">
        <w:rPr>
          <w:rFonts w:asciiTheme="minorHAnsi" w:hAnsiTheme="minorHAnsi" w:cs="David" w:hint="cs"/>
          <w:sz w:val="24"/>
          <w:szCs w:val="24"/>
          <w:rtl/>
          <w:lang w:eastAsia="en-US"/>
        </w:rPr>
        <w:t>בעלות על מידע, סודיות ושמירה על הפרטיות</w:t>
      </w:r>
      <w:bookmarkEnd w:id="379"/>
      <w:bookmarkEnd w:id="380"/>
      <w:bookmarkEnd w:id="381"/>
      <w:bookmarkEnd w:id="382"/>
      <w:bookmarkEnd w:id="383"/>
    </w:p>
    <w:p w14:paraId="2FEC4720" w14:textId="42E20E3F"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כל מידע שייאסף, ייווצר או יגובש </w:t>
      </w:r>
      <w:r w:rsidR="00803CB4">
        <w:rPr>
          <w:rFonts w:hint="cs"/>
          <w:rtl/>
        </w:rPr>
        <w:t>על-ידי הספק בקשר לחוזה זה (להלן:</w:t>
      </w:r>
      <w:r w:rsidRPr="00CB4144">
        <w:rPr>
          <w:rFonts w:hint="cs"/>
          <w:rtl/>
        </w:rPr>
        <w:t xml:space="preserve"> "המידע") הינו קניינו של המזמין והוא מוחזק על-ידי הספק בנאמנות עבור המזמין, אשר רשאי לעשות במידע זה כרצונו, במגבלות הדין. </w:t>
      </w:r>
    </w:p>
    <w:p w14:paraId="16716FF1" w14:textId="75495C14"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לספק אין כל זכות קניין, זכות יוצרים, זכות לפיתוח מסחרי ו/או כלכלי או כל זכות אחרת במידע שנאסף ו/או נוצר על-ידו כתוצאה מפעילותו במהלך תקופת ההתקשרות וכתוצאה ממנה </w:t>
      </w:r>
      <w:r w:rsidRPr="00CB4144">
        <w:rPr>
          <w:rFonts w:hint="cs"/>
          <w:rtl/>
        </w:rPr>
        <w:lastRenderedPageBreak/>
        <w:t xml:space="preserve">והוא אינו רשאי לעשות במידע זה כל שימוש שאינו קשור בביצוע מטלותיו על-פי החוזה, אלא באישור מראש ובכתב של נציג המזמין. </w:t>
      </w:r>
    </w:p>
    <w:p w14:paraId="18E037CF" w14:textId="6280ED09" w:rsidR="0006753A" w:rsidRPr="00CB4144" w:rsidRDefault="0006753A" w:rsidP="00A02732">
      <w:pPr>
        <w:numPr>
          <w:ilvl w:val="1"/>
          <w:numId w:val="29"/>
        </w:numPr>
        <w:tabs>
          <w:tab w:val="num" w:pos="947"/>
        </w:tabs>
        <w:spacing w:line="360" w:lineRule="auto"/>
        <w:ind w:left="947" w:hanging="567"/>
        <w:jc w:val="both"/>
      </w:pPr>
      <w:r w:rsidRPr="00CB4144">
        <w:rPr>
          <w:rFonts w:hint="cs"/>
          <w:rtl/>
        </w:rPr>
        <w:t>עם סיום ההתקשרות ו/או על-פי דרישה מפורשת ובכתב של נציג המזמין יעביר הספק את כל המידע שברשותו לרשות המזמין או מי שהמזמין יורה לו במפורש ובכתב, ולא ישמור ברשותו עותק, גיבוי או חלקים מן המידע שנאסף על-ידו במהלך תקופת ההתקשרות, אלא אם ניתן על כך אישור מפורש ובכתב של נציג המזמין.</w:t>
      </w:r>
    </w:p>
    <w:p w14:paraId="6CC9D012" w14:textId="190002AA"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על הספק לשמור את המידע באופן שניתן להגן עליו, ולהימנע </w:t>
      </w:r>
      <w:proofErr w:type="spellStart"/>
      <w:r w:rsidRPr="00CB4144">
        <w:rPr>
          <w:rFonts w:hint="cs"/>
          <w:rtl/>
        </w:rPr>
        <w:t>מלהעבירו</w:t>
      </w:r>
      <w:proofErr w:type="spellEnd"/>
      <w:r w:rsidRPr="00CB4144">
        <w:rPr>
          <w:rFonts w:hint="cs"/>
          <w:rtl/>
        </w:rPr>
        <w:t xml:space="preserve"> לרשותו של גורם שאינו קשור ישירות בביצוע חוזה זה, אלא אם כן ניתנה על כך מראש הסכמתו המפורשת והכתובה של המזמין. </w:t>
      </w:r>
    </w:p>
    <w:p w14:paraId="15403482"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הספק</w:t>
      </w:r>
      <w:r w:rsidRPr="00CB4144">
        <w:rPr>
          <w:rtl/>
        </w:rPr>
        <w:t xml:space="preserve"> מתחייב לשמור על סודיותו של כל מידע הנוגע לזכאים</w:t>
      </w:r>
      <w:r w:rsidRPr="00CB4144">
        <w:rPr>
          <w:rFonts w:hint="cs"/>
          <w:rtl/>
        </w:rPr>
        <w:t xml:space="preserve"> שבטיפולו</w:t>
      </w:r>
      <w:r w:rsidRPr="00CB4144">
        <w:rPr>
          <w:rtl/>
        </w:rPr>
        <w:t>, שהגיע לידיעתו אגב ביצועו של חוזה זה, וכן מתחייב להחתים את עובדיו ומנהליו על ה</w:t>
      </w:r>
      <w:r w:rsidRPr="00CB4144">
        <w:rPr>
          <w:rFonts w:hint="cs"/>
          <w:rtl/>
        </w:rPr>
        <w:t xml:space="preserve">צהרה בדבר </w:t>
      </w:r>
      <w:r w:rsidRPr="00CB4144">
        <w:rPr>
          <w:rtl/>
        </w:rPr>
        <w:t>שמיר</w:t>
      </w:r>
      <w:r w:rsidRPr="00CB4144">
        <w:rPr>
          <w:rFonts w:hint="cs"/>
          <w:rtl/>
        </w:rPr>
        <w:t>ה על</w:t>
      </w:r>
      <w:r w:rsidRPr="00CB4144">
        <w:rPr>
          <w:rtl/>
        </w:rPr>
        <w:t xml:space="preserve"> סודיות המידע האמור</w:t>
      </w:r>
      <w:r w:rsidRPr="00CB4144">
        <w:rPr>
          <w:rFonts w:hint="cs"/>
          <w:rtl/>
        </w:rPr>
        <w:t>.</w:t>
      </w:r>
      <w:r w:rsidRPr="00CB4144">
        <w:rPr>
          <w:rtl/>
        </w:rPr>
        <w:t xml:space="preserve"> </w:t>
      </w:r>
    </w:p>
    <w:p w14:paraId="5B2B1D57"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הצהרת הסודיות לא תחול על מסירת מידע למשרד הבריאות או נציגיו וללשכת הבריאות או נציגיה.</w:t>
      </w:r>
    </w:p>
    <w:p w14:paraId="201182B3"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הצהרת הסודיות החתומה תהווה נספח לחוזה ההעסקה שבין הספק לבין עובדיו.</w:t>
      </w:r>
    </w:p>
    <w:p w14:paraId="5ACFDCAD" w14:textId="2FCC9212"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הספק מתחייב לשמור על פרטיותם של הזכאים הנמצאים בטיפולו, ולהימנע מכל מעשה העלול להוות פגיעה בפרטיות, כמשמעותה בחוק הגנת הפרטיות, התשמ"א</w:t>
      </w:r>
      <w:r w:rsidR="00803CB4">
        <w:rPr>
          <w:rFonts w:hint="cs"/>
          <w:rtl/>
        </w:rPr>
        <w:t>-</w:t>
      </w:r>
      <w:r w:rsidRPr="00CB4144">
        <w:rPr>
          <w:rFonts w:hint="cs"/>
          <w:rtl/>
        </w:rPr>
        <w:t>1981.</w:t>
      </w:r>
    </w:p>
    <w:p w14:paraId="7351B5E8" w14:textId="77777777" w:rsidR="0006753A" w:rsidRPr="00CB4144" w:rsidRDefault="0006753A" w:rsidP="00F362FE">
      <w:pPr>
        <w:numPr>
          <w:ilvl w:val="2"/>
          <w:numId w:val="29"/>
        </w:numPr>
        <w:tabs>
          <w:tab w:val="clear" w:pos="1517"/>
          <w:tab w:val="num" w:pos="1656"/>
        </w:tabs>
        <w:spacing w:line="360" w:lineRule="auto"/>
        <w:ind w:left="1656"/>
        <w:jc w:val="both"/>
      </w:pPr>
      <w:r w:rsidRPr="00CB4144">
        <w:rPr>
          <w:rFonts w:hint="cs"/>
          <w:rtl/>
        </w:rPr>
        <w:t>הספק מתחייב לדאוג לכך שעובדיו יחתמו על הצהרה בדבר התחייבותם לשמור על פרטיותו של הזכאי, כחלק מחוזה ההעסקה שבין הספק לבין עובדיו, ולהעמידם על משמעות הדרישות הנובעות מחוק הגנת הפרטיות.</w:t>
      </w:r>
    </w:p>
    <w:p w14:paraId="20BC760D" w14:textId="77777777" w:rsidR="0006753A" w:rsidRPr="00BC4116" w:rsidRDefault="0006753A" w:rsidP="00A84815">
      <w:pPr>
        <w:spacing w:line="360" w:lineRule="auto"/>
      </w:pPr>
    </w:p>
    <w:p w14:paraId="7909926E"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384" w:name="_Toc444431657"/>
      <w:bookmarkStart w:id="385" w:name="_Toc445626019"/>
      <w:bookmarkStart w:id="386" w:name="_Toc447535503"/>
      <w:bookmarkStart w:id="387" w:name="_Toc448316693"/>
      <w:bookmarkStart w:id="388" w:name="_Toc448320971"/>
      <w:r w:rsidRPr="0006753A">
        <w:rPr>
          <w:rFonts w:asciiTheme="minorHAnsi" w:hAnsiTheme="minorHAnsi" w:cs="David"/>
          <w:sz w:val="24"/>
          <w:szCs w:val="24"/>
          <w:rtl/>
          <w:lang w:eastAsia="en-US"/>
        </w:rPr>
        <w:t>העדר יחסי עבודה</w:t>
      </w:r>
      <w:bookmarkEnd w:id="384"/>
      <w:bookmarkEnd w:id="385"/>
      <w:bookmarkEnd w:id="386"/>
      <w:bookmarkEnd w:id="387"/>
      <w:bookmarkEnd w:id="388"/>
      <w:r w:rsidRPr="0006753A">
        <w:rPr>
          <w:rFonts w:asciiTheme="minorHAnsi" w:hAnsiTheme="minorHAnsi" w:cs="David"/>
          <w:sz w:val="24"/>
          <w:szCs w:val="24"/>
          <w:rtl/>
          <w:lang w:eastAsia="en-US"/>
        </w:rPr>
        <w:t xml:space="preserve"> </w:t>
      </w:r>
    </w:p>
    <w:p w14:paraId="7F4391A0" w14:textId="6EC99464" w:rsidR="0006753A" w:rsidRPr="00CB4144" w:rsidRDefault="0006753A" w:rsidP="00586202">
      <w:pPr>
        <w:numPr>
          <w:ilvl w:val="1"/>
          <w:numId w:val="29"/>
        </w:numPr>
        <w:tabs>
          <w:tab w:val="num" w:pos="947"/>
        </w:tabs>
        <w:spacing w:line="360" w:lineRule="auto"/>
        <w:ind w:left="947" w:hanging="567"/>
        <w:jc w:val="both"/>
      </w:pPr>
      <w:r w:rsidRPr="00CB4144">
        <w:rPr>
          <w:rtl/>
        </w:rPr>
        <w:t>הצדדים מסכימים כי היחסים ביניהם הינם יחסי מזמין-קבלן עצמאי, ובשום מקרה לא ניתן לפרש חוזה זה כיוצר יחסי עובד ומעביד בין המ</w:t>
      </w:r>
      <w:r w:rsidRPr="00CB4144">
        <w:rPr>
          <w:rFonts w:hint="cs"/>
          <w:rtl/>
        </w:rPr>
        <w:t xml:space="preserve">שרד </w:t>
      </w:r>
      <w:r w:rsidRPr="00CB4144">
        <w:rPr>
          <w:rtl/>
        </w:rPr>
        <w:t>לבין ה</w:t>
      </w:r>
      <w:r w:rsidRPr="00CB4144">
        <w:rPr>
          <w:rFonts w:hint="cs"/>
          <w:rtl/>
        </w:rPr>
        <w:t>ספק</w:t>
      </w:r>
      <w:r w:rsidRPr="00CB4144">
        <w:rPr>
          <w:rtl/>
        </w:rPr>
        <w:t xml:space="preserve"> ו/או עובדי ה</w:t>
      </w:r>
      <w:r w:rsidRPr="00CB4144">
        <w:rPr>
          <w:rFonts w:hint="cs"/>
          <w:rtl/>
        </w:rPr>
        <w:t>ספק</w:t>
      </w:r>
      <w:r w:rsidRPr="00CB4144">
        <w:rPr>
          <w:rtl/>
        </w:rPr>
        <w:t xml:space="preserve"> ו/או הפועלים מטעמו. במקרה </w:t>
      </w:r>
      <w:r w:rsidRPr="00CB4144">
        <w:rPr>
          <w:rFonts w:hint="cs"/>
          <w:rtl/>
        </w:rPr>
        <w:t>ש</w:t>
      </w:r>
      <w:r w:rsidRPr="00CB4144">
        <w:rPr>
          <w:rtl/>
        </w:rPr>
        <w:t>תוגש נגד המ</w:t>
      </w:r>
      <w:r w:rsidRPr="00CB4144">
        <w:rPr>
          <w:rFonts w:hint="cs"/>
          <w:rtl/>
        </w:rPr>
        <w:t>שרד</w:t>
      </w:r>
      <w:r w:rsidRPr="00CB4144">
        <w:rPr>
          <w:rtl/>
        </w:rPr>
        <w:t xml:space="preserve"> תביעה שעניינה יחסי עובד ומעביד</w:t>
      </w:r>
      <w:r w:rsidRPr="00CB4144">
        <w:rPr>
          <w:rFonts w:hint="cs"/>
          <w:rtl/>
        </w:rPr>
        <w:t>,</w:t>
      </w:r>
      <w:r w:rsidRPr="00CB4144">
        <w:rPr>
          <w:rtl/>
        </w:rPr>
        <w:t xml:space="preserve"> ישפה ה</w:t>
      </w:r>
      <w:r w:rsidRPr="00CB4144">
        <w:rPr>
          <w:rFonts w:hint="cs"/>
          <w:rtl/>
        </w:rPr>
        <w:t>ספק</w:t>
      </w:r>
      <w:r w:rsidRPr="00CB4144">
        <w:rPr>
          <w:rtl/>
        </w:rPr>
        <w:t xml:space="preserve"> את המ</w:t>
      </w:r>
      <w:r w:rsidRPr="00CB4144">
        <w:rPr>
          <w:rFonts w:hint="cs"/>
          <w:rtl/>
        </w:rPr>
        <w:t>שרד</w:t>
      </w:r>
      <w:r w:rsidRPr="00CB4144">
        <w:rPr>
          <w:rtl/>
        </w:rPr>
        <w:t xml:space="preserve"> בגין כל תשלום כספי או חיוב שיפסק נגד המ</w:t>
      </w:r>
      <w:r w:rsidRPr="00CB4144">
        <w:rPr>
          <w:rFonts w:hint="cs"/>
          <w:rtl/>
        </w:rPr>
        <w:t>שרד</w:t>
      </w:r>
      <w:r w:rsidR="00841327">
        <w:rPr>
          <w:rtl/>
        </w:rPr>
        <w:t xml:space="preserve"> מי</w:t>
      </w:r>
      <w:r w:rsidRPr="00CB4144">
        <w:rPr>
          <w:rtl/>
        </w:rPr>
        <w:t>ד עם דרישת ה</w:t>
      </w:r>
      <w:r w:rsidRPr="00CB4144">
        <w:rPr>
          <w:rFonts w:hint="cs"/>
          <w:rtl/>
        </w:rPr>
        <w:t>משרד</w:t>
      </w:r>
      <w:r w:rsidRPr="00CB4144">
        <w:rPr>
          <w:rtl/>
        </w:rPr>
        <w:t xml:space="preserve"> והצגת הפסק המחייב.</w:t>
      </w:r>
    </w:p>
    <w:p w14:paraId="5E369724" w14:textId="77777777" w:rsidR="0006753A" w:rsidRPr="00CB4144" w:rsidRDefault="0006753A" w:rsidP="00586202">
      <w:pPr>
        <w:numPr>
          <w:ilvl w:val="1"/>
          <w:numId w:val="29"/>
        </w:numPr>
        <w:tabs>
          <w:tab w:val="num" w:pos="947"/>
        </w:tabs>
        <w:spacing w:line="360" w:lineRule="auto"/>
        <w:ind w:left="947" w:hanging="567"/>
        <w:jc w:val="both"/>
      </w:pPr>
      <w:r w:rsidRPr="00CB4144">
        <w:rPr>
          <w:rtl/>
        </w:rPr>
        <w:t>ה</w:t>
      </w:r>
      <w:r w:rsidRPr="00CB4144">
        <w:rPr>
          <w:rFonts w:hint="cs"/>
          <w:rtl/>
        </w:rPr>
        <w:t>ספק</w:t>
      </w:r>
      <w:r w:rsidRPr="00CB4144">
        <w:rPr>
          <w:rtl/>
        </w:rPr>
        <w:t xml:space="preserve"> מצהיר בזאת כי הוא האחראי הבלעדי על עובדיו, וכי הוא היחיד הנושא בכל אחריות, חבות או חוב שמעביד עשוי לחוב בהם כלפי עובדיו, לרבות בתשלומי שכר ו/או זכויות סוציאליות מכל מין וסוג.</w:t>
      </w:r>
    </w:p>
    <w:p w14:paraId="6F512F32" w14:textId="77777777" w:rsidR="0006753A" w:rsidRPr="00CB4144" w:rsidRDefault="0006753A" w:rsidP="00586202">
      <w:pPr>
        <w:numPr>
          <w:ilvl w:val="1"/>
          <w:numId w:val="29"/>
        </w:numPr>
        <w:tabs>
          <w:tab w:val="num" w:pos="947"/>
        </w:tabs>
        <w:spacing w:line="360" w:lineRule="auto"/>
        <w:ind w:left="947" w:hanging="567"/>
        <w:jc w:val="both"/>
      </w:pPr>
      <w:r w:rsidRPr="00CB4144">
        <w:rPr>
          <w:rtl/>
        </w:rPr>
        <w:t>כל שינוי שיחול בהסכם העבודה שבין ה</w:t>
      </w:r>
      <w:r w:rsidRPr="00CB4144">
        <w:rPr>
          <w:rFonts w:hint="cs"/>
          <w:rtl/>
        </w:rPr>
        <w:t>ספק</w:t>
      </w:r>
      <w:r w:rsidRPr="00CB4144">
        <w:rPr>
          <w:rtl/>
        </w:rPr>
        <w:t xml:space="preserve"> לבין עובדיו אינו מעניינו של ה</w:t>
      </w:r>
      <w:r w:rsidRPr="00CB4144">
        <w:rPr>
          <w:rFonts w:hint="cs"/>
          <w:rtl/>
        </w:rPr>
        <w:t>משרד</w:t>
      </w:r>
      <w:r w:rsidRPr="00CB4144">
        <w:rPr>
          <w:rtl/>
        </w:rPr>
        <w:t xml:space="preserve"> והוא לא ישמש עילה לשינוי החוזה, אלא בהסמכה מפורשת ובכתב של המ</w:t>
      </w:r>
      <w:r w:rsidRPr="00CB4144">
        <w:rPr>
          <w:rFonts w:hint="cs"/>
          <w:rtl/>
        </w:rPr>
        <w:t>שרד</w:t>
      </w:r>
      <w:r w:rsidRPr="00CB4144">
        <w:rPr>
          <w:rtl/>
        </w:rPr>
        <w:t>.</w:t>
      </w:r>
    </w:p>
    <w:p w14:paraId="188C7951"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 על אף האמור לעיל, המשרד יהיה רשאי להורות לספק שלא להעניק את השירות שלו הוא מחויב על-פי החוזה באמצעות עובד מסוים, אם מצא כי הדבר אינו עולה בקנה אחד עם מטרות התקשרות זו או עם אמות המידה המחייבות גוף ציבורי.</w:t>
      </w:r>
    </w:p>
    <w:p w14:paraId="6016DE7B"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במתן הוראה כאמור אין כדי לשחרר את הספק ממכלול חובותיו על-פי המכרז והחוזה.</w:t>
      </w:r>
    </w:p>
    <w:p w14:paraId="68620E84" w14:textId="77777777" w:rsidR="0006753A" w:rsidRPr="00BC4116" w:rsidRDefault="0006753A" w:rsidP="00A84815">
      <w:pPr>
        <w:spacing w:line="360" w:lineRule="auto"/>
      </w:pPr>
    </w:p>
    <w:p w14:paraId="14D3C522" w14:textId="22DA065C" w:rsidR="0006753A" w:rsidRPr="0006753A" w:rsidRDefault="0006753A" w:rsidP="006D66E0">
      <w:pPr>
        <w:pStyle w:val="14"/>
        <w:numPr>
          <w:ilvl w:val="0"/>
          <w:numId w:val="29"/>
        </w:numPr>
        <w:spacing w:after="200" w:line="360" w:lineRule="auto"/>
        <w:rPr>
          <w:rFonts w:asciiTheme="minorHAnsi" w:hAnsiTheme="minorHAnsi" w:cs="David"/>
          <w:sz w:val="24"/>
          <w:szCs w:val="24"/>
          <w:rtl/>
          <w:lang w:eastAsia="en-US"/>
        </w:rPr>
      </w:pPr>
      <w:bookmarkStart w:id="389" w:name="_Toc444431658"/>
      <w:bookmarkStart w:id="390" w:name="_Toc445626020"/>
      <w:bookmarkStart w:id="391" w:name="_Toc447535504"/>
      <w:bookmarkStart w:id="392" w:name="_Toc448316694"/>
      <w:bookmarkStart w:id="393" w:name="_Toc448320972"/>
      <w:r w:rsidRPr="0006753A">
        <w:rPr>
          <w:rFonts w:asciiTheme="minorHAnsi" w:hAnsiTheme="minorHAnsi" w:cs="David" w:hint="cs"/>
          <w:sz w:val="24"/>
          <w:szCs w:val="24"/>
          <w:rtl/>
          <w:lang w:eastAsia="en-US"/>
        </w:rPr>
        <w:t xml:space="preserve">ביטוח </w:t>
      </w:r>
      <w:bookmarkEnd w:id="389"/>
      <w:bookmarkEnd w:id="390"/>
      <w:bookmarkEnd w:id="391"/>
      <w:bookmarkEnd w:id="392"/>
      <w:bookmarkEnd w:id="393"/>
    </w:p>
    <w:p w14:paraId="65B06DCD" w14:textId="77777777" w:rsidR="006D66E0" w:rsidRDefault="006D66E0" w:rsidP="00AE3673">
      <w:pPr>
        <w:spacing w:line="360" w:lineRule="auto"/>
        <w:ind w:left="360"/>
        <w:jc w:val="both"/>
        <w:rPr>
          <w:rtl/>
        </w:rPr>
      </w:pPr>
      <w:r>
        <w:rPr>
          <w:rFonts w:hint="cs"/>
          <w:rtl/>
        </w:rPr>
        <w:t xml:space="preserve">הספק </w:t>
      </w:r>
      <w:r w:rsidRPr="0069726D">
        <w:rPr>
          <w:rFonts w:hint="cs"/>
          <w:rtl/>
        </w:rPr>
        <w:t xml:space="preserve">מתחייב, לבצע ולקיים את כל הביטוחים המפורטים בזה לטובתו ולטובת מדינת ישראל- </w:t>
      </w:r>
      <w:r>
        <w:rPr>
          <w:rFonts w:hint="cs"/>
          <w:rtl/>
        </w:rPr>
        <w:t>משרד הבריאות</w:t>
      </w:r>
      <w:r w:rsidRPr="0069726D">
        <w:rPr>
          <w:rFonts w:hint="cs"/>
          <w:rtl/>
        </w:rPr>
        <w:t xml:space="preserve"> ולהציג למשרד, את הביטוחים הכוללים את כל הכיסויים והתנאים הנדרשים  כאשר גבולות האחריות לא יפחתו מהמצוין להלן:-</w:t>
      </w:r>
    </w:p>
    <w:p w14:paraId="618DF492" w14:textId="7BA62786" w:rsidR="006D66E0" w:rsidRPr="00AE3673" w:rsidRDefault="006D66E0" w:rsidP="00AE3673">
      <w:pPr>
        <w:numPr>
          <w:ilvl w:val="1"/>
          <w:numId w:val="29"/>
        </w:numPr>
        <w:tabs>
          <w:tab w:val="num" w:pos="947"/>
        </w:tabs>
        <w:spacing w:line="360" w:lineRule="auto"/>
        <w:ind w:left="947" w:hanging="567"/>
        <w:jc w:val="both"/>
        <w:rPr>
          <w:b/>
          <w:bCs/>
          <w:rtl/>
        </w:rPr>
      </w:pPr>
      <w:r w:rsidRPr="00AE3673">
        <w:rPr>
          <w:b/>
          <w:bCs/>
          <w:rtl/>
        </w:rPr>
        <w:t>ביטוח חבות המעבידים</w:t>
      </w:r>
    </w:p>
    <w:p w14:paraId="04D9B41C" w14:textId="4EEA68E3" w:rsidR="006D66E0" w:rsidRDefault="006D66E0" w:rsidP="00F362FE">
      <w:pPr>
        <w:numPr>
          <w:ilvl w:val="2"/>
          <w:numId w:val="29"/>
        </w:numPr>
        <w:tabs>
          <w:tab w:val="clear" w:pos="1517"/>
          <w:tab w:val="num" w:pos="1656"/>
        </w:tabs>
        <w:spacing w:line="360" w:lineRule="auto"/>
        <w:ind w:left="1656"/>
        <w:jc w:val="both"/>
        <w:rPr>
          <w:rtl/>
        </w:rPr>
      </w:pPr>
      <w:r>
        <w:rPr>
          <w:rtl/>
        </w:rPr>
        <w:t>הספק</w:t>
      </w:r>
      <w:r>
        <w:rPr>
          <w:rFonts w:hint="cs"/>
          <w:rtl/>
        </w:rPr>
        <w:t xml:space="preserve"> </w:t>
      </w:r>
      <w:r>
        <w:rPr>
          <w:rtl/>
        </w:rPr>
        <w:t>יבטח את אחריותו החוקית כלפי עובדיו בביטוח חבות מעבידים בכל תחומי מדינת ישראל והשטחים המוחזקים;</w:t>
      </w:r>
    </w:p>
    <w:p w14:paraId="48750754" w14:textId="6FD2E22D" w:rsidR="006D66E0" w:rsidRDefault="00A02732" w:rsidP="00F362FE">
      <w:pPr>
        <w:numPr>
          <w:ilvl w:val="2"/>
          <w:numId w:val="29"/>
        </w:numPr>
        <w:tabs>
          <w:tab w:val="clear" w:pos="1517"/>
          <w:tab w:val="num" w:pos="1656"/>
        </w:tabs>
        <w:spacing w:line="360" w:lineRule="auto"/>
        <w:ind w:left="1656"/>
        <w:jc w:val="both"/>
        <w:rPr>
          <w:rtl/>
        </w:rPr>
      </w:pPr>
      <w:r>
        <w:rPr>
          <w:rtl/>
        </w:rPr>
        <w:t>גבול האחריות לא יפחת מסך</w:t>
      </w:r>
      <w:r w:rsidR="006D66E0">
        <w:rPr>
          <w:rtl/>
        </w:rPr>
        <w:t xml:space="preserve"> 5,000,000 דולר ארה"ב לעובד, למקרה ולשנה; </w:t>
      </w:r>
    </w:p>
    <w:p w14:paraId="750704DE" w14:textId="3ADC7861" w:rsidR="006D66E0" w:rsidRDefault="006D66E0" w:rsidP="00F362FE">
      <w:pPr>
        <w:numPr>
          <w:ilvl w:val="2"/>
          <w:numId w:val="29"/>
        </w:numPr>
        <w:tabs>
          <w:tab w:val="clear" w:pos="1517"/>
          <w:tab w:val="num" w:pos="1656"/>
        </w:tabs>
        <w:spacing w:line="360" w:lineRule="auto"/>
        <w:ind w:left="1656"/>
        <w:jc w:val="both"/>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r>
        <w:rPr>
          <w:rFonts w:hint="cs"/>
          <w:rtl/>
        </w:rPr>
        <w:t>;</w:t>
      </w:r>
    </w:p>
    <w:p w14:paraId="75812D3F" w14:textId="0F5341D7" w:rsidR="006D66E0" w:rsidRDefault="006D66E0" w:rsidP="00F362FE">
      <w:pPr>
        <w:numPr>
          <w:ilvl w:val="2"/>
          <w:numId w:val="29"/>
        </w:numPr>
        <w:tabs>
          <w:tab w:val="clear" w:pos="1517"/>
          <w:tab w:val="num" w:pos="1656"/>
        </w:tabs>
        <w:spacing w:line="360" w:lineRule="auto"/>
        <w:ind w:left="1656"/>
        <w:jc w:val="both"/>
        <w:rPr>
          <w:rtl/>
        </w:rPr>
      </w:pPr>
      <w:r>
        <w:rPr>
          <w:rtl/>
        </w:rPr>
        <w:t xml:space="preserve">הביטוח על פי הפוליסה יורחב לשפות את מדינת ישראל – </w:t>
      </w:r>
      <w:r>
        <w:rPr>
          <w:rFonts w:hint="cs"/>
          <w:rtl/>
        </w:rPr>
        <w:t xml:space="preserve">משרד הבריאות </w:t>
      </w:r>
      <w:r>
        <w:rPr>
          <w:rtl/>
        </w:rPr>
        <w:t xml:space="preserve">היה ונטען </w:t>
      </w:r>
      <w:r>
        <w:rPr>
          <w:rFonts w:hint="cs"/>
          <w:rtl/>
        </w:rPr>
        <w:t>לעניין קרות</w:t>
      </w:r>
      <w:r w:rsidR="00AE3673">
        <w:rPr>
          <w:rFonts w:hint="cs"/>
          <w:rtl/>
        </w:rPr>
        <w:t xml:space="preserve"> </w:t>
      </w:r>
      <w:r>
        <w:rPr>
          <w:rtl/>
        </w:rPr>
        <w:t xml:space="preserve">תאונת עבודה/מחלת מקצוע כלשהי כי היא נושאת בחבות מעביד כלשהם כלפי מי </w:t>
      </w:r>
      <w:r>
        <w:rPr>
          <w:rFonts w:hint="cs"/>
          <w:rtl/>
        </w:rPr>
        <w:t xml:space="preserve">מעובדי הספק, </w:t>
      </w:r>
      <w:r w:rsidRPr="00471C91">
        <w:rPr>
          <w:rtl/>
        </w:rPr>
        <w:t>קבלנים, קבלני משנה ועובדיהם שבשירותו</w:t>
      </w:r>
      <w:r w:rsidR="00AE3673">
        <w:rPr>
          <w:rFonts w:hint="cs"/>
          <w:rtl/>
        </w:rPr>
        <w:t>.</w:t>
      </w:r>
    </w:p>
    <w:p w14:paraId="7B99DAFA" w14:textId="3ED22747" w:rsidR="006D66E0" w:rsidRPr="00AE3673" w:rsidRDefault="006D66E0" w:rsidP="00AE3673">
      <w:pPr>
        <w:numPr>
          <w:ilvl w:val="1"/>
          <w:numId w:val="29"/>
        </w:numPr>
        <w:tabs>
          <w:tab w:val="num" w:pos="947"/>
        </w:tabs>
        <w:spacing w:line="360" w:lineRule="auto"/>
        <w:ind w:left="947" w:hanging="567"/>
        <w:jc w:val="both"/>
        <w:rPr>
          <w:b/>
          <w:bCs/>
          <w:rtl/>
        </w:rPr>
      </w:pPr>
      <w:r w:rsidRPr="00AE3673">
        <w:rPr>
          <w:b/>
          <w:bCs/>
          <w:u w:val="single"/>
          <w:rtl/>
        </w:rPr>
        <w:t>ביטוח אחריות כלפי צד שלישי</w:t>
      </w:r>
    </w:p>
    <w:p w14:paraId="4DA16C41" w14:textId="19E7C251" w:rsidR="006D66E0" w:rsidRDefault="006D66E0" w:rsidP="00F362FE">
      <w:pPr>
        <w:numPr>
          <w:ilvl w:val="2"/>
          <w:numId w:val="29"/>
        </w:numPr>
        <w:tabs>
          <w:tab w:val="clear" w:pos="1517"/>
          <w:tab w:val="num" w:pos="1656"/>
        </w:tabs>
        <w:spacing w:line="360" w:lineRule="auto"/>
        <w:ind w:left="1656"/>
        <w:jc w:val="both"/>
        <w:rPr>
          <w:rtl/>
        </w:rPr>
      </w:pPr>
      <w:r>
        <w:rPr>
          <w:rtl/>
        </w:rPr>
        <w:t>הספק</w:t>
      </w:r>
      <w:r>
        <w:rPr>
          <w:rFonts w:hint="cs"/>
          <w:rtl/>
        </w:rPr>
        <w:t xml:space="preserve"> </w:t>
      </w:r>
      <w:r>
        <w:rPr>
          <w:rtl/>
        </w:rPr>
        <w:t xml:space="preserve">יבטח את אחריותו החוקית על פי דיני מדינת ישראל בביטוח אחריות כלפי צד </w:t>
      </w:r>
      <w:r>
        <w:rPr>
          <w:rFonts w:hint="cs"/>
          <w:rtl/>
        </w:rPr>
        <w:t>שלישי</w:t>
      </w:r>
      <w:r>
        <w:rPr>
          <w:rtl/>
        </w:rPr>
        <w:t xml:space="preserve"> ורכוש, בכל תחומי מדינת ישראל והשטחים המוחזקים;</w:t>
      </w:r>
    </w:p>
    <w:p w14:paraId="038F9FCA" w14:textId="15CCDCA9" w:rsidR="006D66E0" w:rsidRDefault="006D66E0" w:rsidP="00F362FE">
      <w:pPr>
        <w:numPr>
          <w:ilvl w:val="2"/>
          <w:numId w:val="29"/>
        </w:numPr>
        <w:tabs>
          <w:tab w:val="clear" w:pos="1517"/>
          <w:tab w:val="num" w:pos="1656"/>
        </w:tabs>
        <w:spacing w:line="360" w:lineRule="auto"/>
        <w:ind w:left="1656"/>
        <w:jc w:val="both"/>
        <w:rPr>
          <w:rtl/>
        </w:rPr>
      </w:pPr>
      <w:r>
        <w:rPr>
          <w:rtl/>
        </w:rPr>
        <w:t xml:space="preserve">גבול האחריות לא יפחת מסך </w:t>
      </w:r>
      <w:r>
        <w:rPr>
          <w:rFonts w:hint="cs"/>
          <w:rtl/>
        </w:rPr>
        <w:t>1,000,000</w:t>
      </w:r>
      <w:r>
        <w:rPr>
          <w:rtl/>
        </w:rPr>
        <w:t xml:space="preserve"> דולר ארה"ב למקרה ולתקופת הביטוח (שנה); </w:t>
      </w:r>
    </w:p>
    <w:p w14:paraId="4D17773E" w14:textId="6F39F471" w:rsidR="006D66E0" w:rsidRDefault="006D66E0" w:rsidP="00F362FE">
      <w:pPr>
        <w:numPr>
          <w:ilvl w:val="2"/>
          <w:numId w:val="29"/>
        </w:numPr>
        <w:tabs>
          <w:tab w:val="clear" w:pos="1517"/>
          <w:tab w:val="num" w:pos="1656"/>
        </w:tabs>
        <w:spacing w:line="360" w:lineRule="auto"/>
        <w:ind w:left="1656"/>
        <w:jc w:val="both"/>
        <w:rPr>
          <w:rtl/>
        </w:rPr>
      </w:pPr>
      <w:r>
        <w:rPr>
          <w:rtl/>
        </w:rPr>
        <w:t xml:space="preserve">בפוליסה ייכלל סעיף אחריות צולבת - </w:t>
      </w:r>
      <w:r>
        <w:t>Cross  Liability</w:t>
      </w:r>
      <w:r>
        <w:rPr>
          <w:rtl/>
        </w:rPr>
        <w:t xml:space="preserve"> ;</w:t>
      </w:r>
    </w:p>
    <w:p w14:paraId="75DCCEDA" w14:textId="1F008AA3" w:rsidR="006D66E0" w:rsidRDefault="006D66E0" w:rsidP="00F362FE">
      <w:pPr>
        <w:numPr>
          <w:ilvl w:val="2"/>
          <w:numId w:val="29"/>
        </w:numPr>
        <w:tabs>
          <w:tab w:val="clear" w:pos="1517"/>
          <w:tab w:val="num" w:pos="1656"/>
        </w:tabs>
        <w:spacing w:line="360" w:lineRule="auto"/>
        <w:ind w:left="1656"/>
        <w:jc w:val="both"/>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w:t>
      </w:r>
      <w:r w:rsidR="00AE3673">
        <w:rPr>
          <w:rFonts w:hint="cs"/>
          <w:rtl/>
        </w:rPr>
        <w:t xml:space="preserve"> </w:t>
      </w:r>
      <w:r>
        <w:rPr>
          <w:rtl/>
        </w:rPr>
        <w:t>משנה ועובדיהם</w:t>
      </w:r>
      <w:r>
        <w:rPr>
          <w:rFonts w:hint="cs"/>
          <w:rtl/>
        </w:rPr>
        <w:t>;</w:t>
      </w:r>
    </w:p>
    <w:p w14:paraId="02273C34" w14:textId="69EFA819" w:rsidR="006D66E0" w:rsidRDefault="006D66E0" w:rsidP="00F362FE">
      <w:pPr>
        <w:numPr>
          <w:ilvl w:val="2"/>
          <w:numId w:val="29"/>
        </w:numPr>
        <w:tabs>
          <w:tab w:val="clear" w:pos="1517"/>
          <w:tab w:val="num" w:pos="1656"/>
        </w:tabs>
        <w:spacing w:line="360" w:lineRule="auto"/>
        <w:ind w:left="1656"/>
        <w:jc w:val="both"/>
        <w:rPr>
          <w:rtl/>
        </w:rPr>
      </w:pPr>
      <w:r>
        <w:rPr>
          <w:rFonts w:hint="cs"/>
          <w:rtl/>
        </w:rPr>
        <w:t>הזכאים, בני משפחותיהם ורכושם, ייחשבו צד שלישי;</w:t>
      </w:r>
    </w:p>
    <w:p w14:paraId="4AF5C9A1" w14:textId="0E0EA1C0" w:rsidR="006D66E0" w:rsidRDefault="006D66E0" w:rsidP="00F362FE">
      <w:pPr>
        <w:numPr>
          <w:ilvl w:val="2"/>
          <w:numId w:val="29"/>
        </w:numPr>
        <w:tabs>
          <w:tab w:val="clear" w:pos="1517"/>
          <w:tab w:val="num" w:pos="1656"/>
        </w:tabs>
        <w:spacing w:line="360" w:lineRule="auto"/>
        <w:ind w:left="1656"/>
        <w:jc w:val="both"/>
        <w:rPr>
          <w:rtl/>
        </w:rPr>
      </w:pPr>
      <w:r>
        <w:rPr>
          <w:rtl/>
        </w:rPr>
        <w:t xml:space="preserve">הביטוח על פי הפוליסה יורחב לשפות את מדינת ישראל –  </w:t>
      </w:r>
      <w:r>
        <w:rPr>
          <w:rFonts w:hint="cs"/>
          <w:rtl/>
        </w:rPr>
        <w:t>משרד הבריאות</w:t>
      </w:r>
      <w:r>
        <w:rPr>
          <w:rtl/>
        </w:rPr>
        <w:t xml:space="preserve"> ככל שייחשבו</w:t>
      </w:r>
      <w:r w:rsidR="00AE3673">
        <w:rPr>
          <w:rFonts w:hint="cs"/>
          <w:rtl/>
        </w:rPr>
        <w:t xml:space="preserve"> </w:t>
      </w:r>
      <w:r>
        <w:rPr>
          <w:rtl/>
        </w:rPr>
        <w:t>אחראים למעשי ו/או מחדלי הספק</w:t>
      </w:r>
      <w:r>
        <w:rPr>
          <w:rFonts w:hint="cs"/>
          <w:rtl/>
        </w:rPr>
        <w:t xml:space="preserve"> </w:t>
      </w:r>
      <w:r>
        <w:rPr>
          <w:rtl/>
        </w:rPr>
        <w:t>והפועלים מטעמו</w:t>
      </w:r>
      <w:r>
        <w:rPr>
          <w:rFonts w:hint="cs"/>
          <w:rtl/>
        </w:rPr>
        <w:t>.</w:t>
      </w:r>
    </w:p>
    <w:p w14:paraId="3F4E454C" w14:textId="3F089B65" w:rsidR="006D66E0" w:rsidRPr="00AE3673" w:rsidRDefault="006D66E0" w:rsidP="00AE3673">
      <w:pPr>
        <w:numPr>
          <w:ilvl w:val="1"/>
          <w:numId w:val="29"/>
        </w:numPr>
        <w:tabs>
          <w:tab w:val="num" w:pos="947"/>
        </w:tabs>
        <w:spacing w:line="360" w:lineRule="auto"/>
        <w:ind w:left="947" w:hanging="567"/>
        <w:jc w:val="both"/>
        <w:rPr>
          <w:b/>
          <w:bCs/>
          <w:u w:val="single"/>
          <w:rtl/>
        </w:rPr>
      </w:pPr>
      <w:r w:rsidRPr="00AE3673">
        <w:rPr>
          <w:rFonts w:hint="cs"/>
          <w:b/>
          <w:bCs/>
          <w:u w:val="single"/>
          <w:rtl/>
        </w:rPr>
        <w:t>ביטוח</w:t>
      </w:r>
      <w:r w:rsidRPr="00AE3673">
        <w:rPr>
          <w:b/>
          <w:bCs/>
          <w:u w:val="single"/>
          <w:rtl/>
        </w:rPr>
        <w:t xml:space="preserve"> </w:t>
      </w:r>
      <w:r w:rsidRPr="00AE3673">
        <w:rPr>
          <w:rFonts w:hint="cs"/>
          <w:b/>
          <w:bCs/>
          <w:u w:val="single"/>
          <w:rtl/>
        </w:rPr>
        <w:t>חבות</w:t>
      </w:r>
      <w:r w:rsidRPr="00AE3673">
        <w:rPr>
          <w:b/>
          <w:bCs/>
          <w:u w:val="single"/>
          <w:rtl/>
        </w:rPr>
        <w:t xml:space="preserve"> </w:t>
      </w:r>
      <w:r w:rsidRPr="00AE3673">
        <w:rPr>
          <w:rFonts w:hint="cs"/>
          <w:b/>
          <w:bCs/>
          <w:u w:val="single"/>
          <w:rtl/>
        </w:rPr>
        <w:t>המוצר</w:t>
      </w:r>
      <w:r w:rsidRPr="00AE3673">
        <w:rPr>
          <w:b/>
          <w:bCs/>
          <w:u w:val="single"/>
          <w:rtl/>
        </w:rPr>
        <w:t xml:space="preserve"> </w:t>
      </w:r>
      <w:r w:rsidRPr="00AE3673">
        <w:rPr>
          <w:rFonts w:hint="cs"/>
          <w:b/>
          <w:bCs/>
          <w:u w:val="single"/>
          <w:rtl/>
        </w:rPr>
        <w:t xml:space="preserve">- </w:t>
      </w:r>
      <w:r w:rsidRPr="00AE3673">
        <w:rPr>
          <w:b/>
          <w:bCs/>
          <w:u w:val="single"/>
        </w:rPr>
        <w:t xml:space="preserve"> PRODUCTS LIABILITY</w:t>
      </w:r>
      <w:r w:rsidRPr="00AE3673">
        <w:rPr>
          <w:b/>
          <w:bCs/>
          <w:u w:val="single"/>
          <w:rtl/>
        </w:rPr>
        <w:t xml:space="preserve"> </w:t>
      </w:r>
    </w:p>
    <w:p w14:paraId="39683035" w14:textId="7C086730"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הספק</w:t>
      </w:r>
      <w:r w:rsidRPr="00AE3673">
        <w:rPr>
          <w:rtl/>
        </w:rPr>
        <w:t xml:space="preserve"> </w:t>
      </w:r>
      <w:r w:rsidRPr="00AE3673">
        <w:rPr>
          <w:rFonts w:hint="cs"/>
          <w:rtl/>
        </w:rPr>
        <w:t>יבטח</w:t>
      </w:r>
      <w:r w:rsidRPr="00AE3673">
        <w:rPr>
          <w:rtl/>
        </w:rPr>
        <w:t xml:space="preserve"> </w:t>
      </w:r>
      <w:r w:rsidRPr="00AE3673">
        <w:rPr>
          <w:rFonts w:hint="cs"/>
          <w:rtl/>
        </w:rPr>
        <w:t>את</w:t>
      </w:r>
      <w:r w:rsidRPr="00AE3673">
        <w:rPr>
          <w:rtl/>
        </w:rPr>
        <w:t xml:space="preserve"> </w:t>
      </w:r>
      <w:proofErr w:type="spellStart"/>
      <w:r w:rsidRPr="00AE3673">
        <w:rPr>
          <w:rFonts w:hint="cs"/>
          <w:rtl/>
        </w:rPr>
        <w:t>חבותו</w:t>
      </w:r>
      <w:proofErr w:type="spellEnd"/>
      <w:r w:rsidRPr="00AE3673">
        <w:rPr>
          <w:rtl/>
        </w:rPr>
        <w:t xml:space="preserve"> </w:t>
      </w:r>
      <w:r w:rsidRPr="00AE3673">
        <w:rPr>
          <w:rFonts w:hint="cs"/>
          <w:rtl/>
        </w:rPr>
        <w:t>וחבות</w:t>
      </w:r>
      <w:r w:rsidRPr="00AE3673">
        <w:rPr>
          <w:rtl/>
        </w:rPr>
        <w:t xml:space="preserve"> </w:t>
      </w:r>
      <w:r w:rsidRPr="00AE3673">
        <w:rPr>
          <w:rFonts w:hint="cs"/>
          <w:rtl/>
        </w:rPr>
        <w:t>היצרן</w:t>
      </w:r>
      <w:r w:rsidRPr="00AE3673">
        <w:rPr>
          <w:rtl/>
        </w:rPr>
        <w:t xml:space="preserve"> </w:t>
      </w:r>
      <w:r w:rsidRPr="00AE3673">
        <w:rPr>
          <w:rFonts w:hint="cs"/>
          <w:rtl/>
        </w:rPr>
        <w:t>בביטוח</w:t>
      </w:r>
      <w:r w:rsidRPr="00AE3673">
        <w:rPr>
          <w:rtl/>
        </w:rPr>
        <w:t xml:space="preserve"> </w:t>
      </w:r>
      <w:r w:rsidRPr="00AE3673">
        <w:rPr>
          <w:rFonts w:hint="cs"/>
          <w:rtl/>
        </w:rPr>
        <w:t>חבות</w:t>
      </w:r>
      <w:r w:rsidRPr="00AE3673">
        <w:rPr>
          <w:rtl/>
        </w:rPr>
        <w:t xml:space="preserve"> </w:t>
      </w:r>
      <w:r w:rsidRPr="00AE3673">
        <w:rPr>
          <w:rFonts w:hint="cs"/>
          <w:rtl/>
        </w:rPr>
        <w:t>המוצר</w:t>
      </w:r>
      <w:r w:rsidRPr="00AE3673">
        <w:rPr>
          <w:rtl/>
        </w:rPr>
        <w:t xml:space="preserve"> </w:t>
      </w:r>
      <w:r w:rsidRPr="00AE3673">
        <w:rPr>
          <w:rFonts w:hint="cs"/>
          <w:rtl/>
        </w:rPr>
        <w:t xml:space="preserve">בגין אספקת </w:t>
      </w:r>
      <w:r w:rsidRPr="00AE3673">
        <w:rPr>
          <w:rtl/>
        </w:rPr>
        <w:t>מכשירי שמיעה ועזרים לתינוקות, ילדים ונוער ( עד גיל 18) הזכאים לסיוע היחידה לשיקום וניידות במשרד הבריאות כולל</w:t>
      </w:r>
      <w:r w:rsidR="00AE3673" w:rsidRPr="00AE3673">
        <w:rPr>
          <w:rFonts w:hint="cs"/>
          <w:rtl/>
        </w:rPr>
        <w:t xml:space="preserve"> </w:t>
      </w:r>
      <w:r w:rsidRPr="00AE3673">
        <w:rPr>
          <w:rtl/>
        </w:rPr>
        <w:t xml:space="preserve">מערכות </w:t>
      </w:r>
      <w:r w:rsidRPr="00AE3673">
        <w:t>FM</w:t>
      </w:r>
      <w:r w:rsidRPr="00AE3673">
        <w:rPr>
          <w:rtl/>
        </w:rPr>
        <w:t>,</w:t>
      </w:r>
      <w:r w:rsidRPr="00AE3673">
        <w:rPr>
          <w:rFonts w:hint="cs"/>
          <w:rtl/>
        </w:rPr>
        <w:t xml:space="preserve"> חלקי חילוף, תיקון תקלות, התאמות, שינויים, </w:t>
      </w:r>
      <w:r w:rsidRPr="00AE3673">
        <w:rPr>
          <w:rtl/>
        </w:rPr>
        <w:t>שירות</w:t>
      </w:r>
      <w:r w:rsidRPr="00AE3673">
        <w:rPr>
          <w:rFonts w:hint="cs"/>
          <w:rtl/>
        </w:rPr>
        <w:t xml:space="preserve"> ואחריות, בהתאם למכרז וחוזה</w:t>
      </w:r>
      <w:r w:rsidRPr="00AE3673">
        <w:rPr>
          <w:rtl/>
        </w:rPr>
        <w:t xml:space="preserve"> </w:t>
      </w:r>
      <w:r w:rsidRPr="00AE3673">
        <w:rPr>
          <w:rFonts w:hint="cs"/>
          <w:rtl/>
        </w:rPr>
        <w:t>עם</w:t>
      </w:r>
      <w:r w:rsidRPr="00AE3673">
        <w:rPr>
          <w:rtl/>
        </w:rPr>
        <w:t xml:space="preserve"> מדינת ישראל – משרד הבריאות; </w:t>
      </w:r>
    </w:p>
    <w:p w14:paraId="78FB340E" w14:textId="0CACA2C9"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הכיסוי</w:t>
      </w:r>
      <w:r w:rsidRPr="00AE3673">
        <w:rPr>
          <w:rtl/>
        </w:rPr>
        <w:t xml:space="preserve"> </w:t>
      </w:r>
      <w:r w:rsidRPr="00AE3673">
        <w:rPr>
          <w:rFonts w:hint="cs"/>
          <w:rtl/>
        </w:rPr>
        <w:t>בפוליסה</w:t>
      </w:r>
      <w:r w:rsidRPr="00AE3673">
        <w:rPr>
          <w:rtl/>
        </w:rPr>
        <w:t xml:space="preserve"> </w:t>
      </w:r>
      <w:r w:rsidRPr="00AE3673">
        <w:rPr>
          <w:rFonts w:hint="cs"/>
          <w:rtl/>
        </w:rPr>
        <w:t>יהיה</w:t>
      </w:r>
      <w:r w:rsidRPr="00AE3673">
        <w:rPr>
          <w:rtl/>
        </w:rPr>
        <w:t xml:space="preserve"> </w:t>
      </w:r>
      <w:r w:rsidRPr="00AE3673">
        <w:rPr>
          <w:rFonts w:hint="cs"/>
          <w:rtl/>
        </w:rPr>
        <w:t>על</w:t>
      </w:r>
      <w:r w:rsidRPr="00AE3673">
        <w:rPr>
          <w:rtl/>
        </w:rPr>
        <w:t xml:space="preserve"> </w:t>
      </w:r>
      <w:r w:rsidRPr="00AE3673">
        <w:rPr>
          <w:rFonts w:hint="cs"/>
          <w:rtl/>
        </w:rPr>
        <w:t>פי</w:t>
      </w:r>
      <w:r w:rsidRPr="00AE3673">
        <w:rPr>
          <w:rtl/>
        </w:rPr>
        <w:t xml:space="preserve"> </w:t>
      </w:r>
      <w:r w:rsidRPr="00AE3673">
        <w:rPr>
          <w:rFonts w:hint="cs"/>
          <w:rtl/>
        </w:rPr>
        <w:t>פקודת</w:t>
      </w:r>
      <w:r w:rsidRPr="00AE3673">
        <w:rPr>
          <w:rtl/>
        </w:rPr>
        <w:t xml:space="preserve"> </w:t>
      </w:r>
      <w:proofErr w:type="spellStart"/>
      <w:r w:rsidRPr="00AE3673">
        <w:rPr>
          <w:rFonts w:hint="cs"/>
          <w:rtl/>
        </w:rPr>
        <w:t>הנזיקין</w:t>
      </w:r>
      <w:proofErr w:type="spellEnd"/>
      <w:r w:rsidRPr="00AE3673">
        <w:rPr>
          <w:rtl/>
        </w:rPr>
        <w:t xml:space="preserve"> – </w:t>
      </w:r>
      <w:r w:rsidRPr="00AE3673">
        <w:rPr>
          <w:rFonts w:hint="cs"/>
          <w:rtl/>
        </w:rPr>
        <w:t>נוסח</w:t>
      </w:r>
      <w:r w:rsidRPr="00AE3673">
        <w:rPr>
          <w:rtl/>
        </w:rPr>
        <w:t xml:space="preserve"> </w:t>
      </w:r>
      <w:r w:rsidRPr="00AE3673">
        <w:rPr>
          <w:rFonts w:hint="cs"/>
          <w:rtl/>
        </w:rPr>
        <w:t>חדש</w:t>
      </w:r>
      <w:r w:rsidRPr="00AE3673">
        <w:rPr>
          <w:rtl/>
        </w:rPr>
        <w:t xml:space="preserve"> </w:t>
      </w:r>
      <w:r w:rsidRPr="00AE3673">
        <w:rPr>
          <w:rFonts w:hint="cs"/>
          <w:rtl/>
        </w:rPr>
        <w:t>וכן</w:t>
      </w:r>
      <w:r w:rsidRPr="00AE3673">
        <w:rPr>
          <w:rtl/>
        </w:rPr>
        <w:t xml:space="preserve"> </w:t>
      </w:r>
      <w:r w:rsidRPr="00AE3673">
        <w:rPr>
          <w:rFonts w:hint="cs"/>
          <w:rtl/>
        </w:rPr>
        <w:t>על</w:t>
      </w:r>
      <w:r w:rsidRPr="00AE3673">
        <w:rPr>
          <w:rtl/>
        </w:rPr>
        <w:t xml:space="preserve"> </w:t>
      </w:r>
      <w:r w:rsidRPr="00AE3673">
        <w:rPr>
          <w:rFonts w:hint="cs"/>
          <w:rtl/>
        </w:rPr>
        <w:t>פי</w:t>
      </w:r>
      <w:r w:rsidRPr="00AE3673">
        <w:rPr>
          <w:rtl/>
        </w:rPr>
        <w:t xml:space="preserve"> </w:t>
      </w:r>
      <w:r w:rsidRPr="00AE3673">
        <w:rPr>
          <w:rFonts w:hint="cs"/>
          <w:rtl/>
        </w:rPr>
        <w:t>חוק</w:t>
      </w:r>
      <w:r w:rsidRPr="00AE3673">
        <w:rPr>
          <w:rtl/>
        </w:rPr>
        <w:t xml:space="preserve"> </w:t>
      </w:r>
      <w:r w:rsidRPr="00AE3673">
        <w:rPr>
          <w:rFonts w:hint="cs"/>
          <w:rtl/>
        </w:rPr>
        <w:t>האחריות</w:t>
      </w:r>
      <w:r w:rsidRPr="00AE3673">
        <w:rPr>
          <w:rtl/>
        </w:rPr>
        <w:t xml:space="preserve"> </w:t>
      </w:r>
      <w:r w:rsidRPr="00AE3673">
        <w:rPr>
          <w:rFonts w:hint="cs"/>
          <w:rtl/>
        </w:rPr>
        <w:t>למוצרים</w:t>
      </w:r>
      <w:r w:rsidRPr="00AE3673">
        <w:rPr>
          <w:rtl/>
        </w:rPr>
        <w:t xml:space="preserve"> </w:t>
      </w:r>
      <w:r w:rsidRPr="00AE3673">
        <w:rPr>
          <w:rFonts w:hint="cs"/>
          <w:rtl/>
        </w:rPr>
        <w:t>פגומים</w:t>
      </w:r>
      <w:r w:rsidRPr="00AE3673">
        <w:rPr>
          <w:rtl/>
        </w:rPr>
        <w:t>-</w:t>
      </w:r>
      <w:r w:rsidRPr="00AE3673">
        <w:rPr>
          <w:rFonts w:hint="cs"/>
          <w:rtl/>
        </w:rPr>
        <w:t>1980</w:t>
      </w:r>
      <w:r w:rsidRPr="00AE3673">
        <w:rPr>
          <w:rtl/>
        </w:rPr>
        <w:t>;</w:t>
      </w:r>
    </w:p>
    <w:p w14:paraId="08882762" w14:textId="4EBD1D59"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גבול</w:t>
      </w:r>
      <w:r w:rsidRPr="00AE3673">
        <w:rPr>
          <w:rtl/>
        </w:rPr>
        <w:t xml:space="preserve"> </w:t>
      </w:r>
      <w:r w:rsidRPr="00AE3673">
        <w:rPr>
          <w:rFonts w:hint="cs"/>
          <w:rtl/>
        </w:rPr>
        <w:t>האחריות</w:t>
      </w:r>
      <w:r w:rsidRPr="00AE3673">
        <w:rPr>
          <w:rtl/>
        </w:rPr>
        <w:t xml:space="preserve"> </w:t>
      </w:r>
      <w:r w:rsidRPr="00AE3673">
        <w:rPr>
          <w:rFonts w:hint="cs"/>
          <w:rtl/>
        </w:rPr>
        <w:t>לא</w:t>
      </w:r>
      <w:r w:rsidRPr="00AE3673">
        <w:rPr>
          <w:rtl/>
        </w:rPr>
        <w:t xml:space="preserve"> </w:t>
      </w:r>
      <w:r w:rsidRPr="00AE3673">
        <w:rPr>
          <w:rFonts w:hint="cs"/>
          <w:rtl/>
        </w:rPr>
        <w:t>יפחת</w:t>
      </w:r>
      <w:r w:rsidRPr="00AE3673">
        <w:rPr>
          <w:rtl/>
        </w:rPr>
        <w:t xml:space="preserve"> </w:t>
      </w:r>
      <w:r w:rsidRPr="00AE3673">
        <w:rPr>
          <w:rFonts w:hint="cs"/>
          <w:rtl/>
        </w:rPr>
        <w:t>מסך</w:t>
      </w:r>
      <w:r w:rsidRPr="00AE3673">
        <w:rPr>
          <w:rtl/>
        </w:rPr>
        <w:t xml:space="preserve"> </w:t>
      </w:r>
      <w:r w:rsidRPr="00AE3673">
        <w:rPr>
          <w:rFonts w:hint="cs"/>
          <w:rtl/>
        </w:rPr>
        <w:t>1,000</w:t>
      </w:r>
      <w:r w:rsidRPr="00AE3673">
        <w:rPr>
          <w:rtl/>
        </w:rPr>
        <w:t xml:space="preserve">,000 </w:t>
      </w:r>
      <w:r w:rsidRPr="00AE3673">
        <w:rPr>
          <w:rFonts w:hint="cs"/>
          <w:rtl/>
        </w:rPr>
        <w:t>דולר</w:t>
      </w:r>
      <w:r w:rsidRPr="00AE3673">
        <w:rPr>
          <w:rtl/>
        </w:rPr>
        <w:t xml:space="preserve"> </w:t>
      </w:r>
      <w:r w:rsidRPr="00AE3673">
        <w:rPr>
          <w:rFonts w:hint="cs"/>
          <w:rtl/>
        </w:rPr>
        <w:t>ארה</w:t>
      </w:r>
      <w:r w:rsidRPr="00AE3673">
        <w:rPr>
          <w:rtl/>
        </w:rPr>
        <w:t>"</w:t>
      </w:r>
      <w:r w:rsidRPr="00AE3673">
        <w:rPr>
          <w:rFonts w:hint="cs"/>
          <w:rtl/>
        </w:rPr>
        <w:t>ב</w:t>
      </w:r>
      <w:r w:rsidRPr="00AE3673">
        <w:rPr>
          <w:rtl/>
        </w:rPr>
        <w:t xml:space="preserve"> </w:t>
      </w:r>
      <w:r w:rsidRPr="00AE3673">
        <w:rPr>
          <w:rFonts w:hint="cs"/>
          <w:rtl/>
        </w:rPr>
        <w:t>למקרה</w:t>
      </w:r>
      <w:r w:rsidRPr="00AE3673">
        <w:rPr>
          <w:rtl/>
        </w:rPr>
        <w:t xml:space="preserve"> </w:t>
      </w:r>
      <w:r w:rsidRPr="00AE3673">
        <w:rPr>
          <w:rFonts w:hint="cs"/>
          <w:rtl/>
        </w:rPr>
        <w:t>ולתקופת</w:t>
      </w:r>
      <w:r w:rsidRPr="00AE3673">
        <w:rPr>
          <w:rtl/>
        </w:rPr>
        <w:t xml:space="preserve"> </w:t>
      </w:r>
      <w:r w:rsidRPr="00AE3673">
        <w:rPr>
          <w:rFonts w:hint="cs"/>
          <w:rtl/>
        </w:rPr>
        <w:t>הביטוח</w:t>
      </w:r>
      <w:r w:rsidRPr="00AE3673">
        <w:rPr>
          <w:rtl/>
        </w:rPr>
        <w:t xml:space="preserve"> (</w:t>
      </w:r>
      <w:r w:rsidRPr="00AE3673">
        <w:rPr>
          <w:rFonts w:hint="cs"/>
          <w:rtl/>
        </w:rPr>
        <w:t>שנה</w:t>
      </w:r>
      <w:r w:rsidRPr="00AE3673">
        <w:rPr>
          <w:rtl/>
        </w:rPr>
        <w:t>)</w:t>
      </w:r>
      <w:r w:rsidRPr="00AE3673">
        <w:rPr>
          <w:rFonts w:hint="cs"/>
          <w:rtl/>
        </w:rPr>
        <w:t xml:space="preserve"> בגין</w:t>
      </w:r>
      <w:r w:rsidRPr="00AE3673">
        <w:rPr>
          <w:rtl/>
        </w:rPr>
        <w:t xml:space="preserve"> </w:t>
      </w:r>
      <w:r w:rsidRPr="00AE3673">
        <w:rPr>
          <w:rFonts w:hint="cs"/>
          <w:rtl/>
        </w:rPr>
        <w:t>נזק</w:t>
      </w:r>
      <w:r w:rsidRPr="00AE3673">
        <w:rPr>
          <w:rtl/>
        </w:rPr>
        <w:t xml:space="preserve"> </w:t>
      </w:r>
      <w:r w:rsidRPr="00AE3673">
        <w:rPr>
          <w:rFonts w:hint="cs"/>
          <w:rtl/>
        </w:rPr>
        <w:t>לגוף</w:t>
      </w:r>
      <w:r w:rsidRPr="00AE3673">
        <w:rPr>
          <w:rtl/>
        </w:rPr>
        <w:t xml:space="preserve"> </w:t>
      </w:r>
      <w:r w:rsidRPr="00AE3673">
        <w:rPr>
          <w:rFonts w:hint="cs"/>
          <w:rtl/>
        </w:rPr>
        <w:t>ולרכוש</w:t>
      </w:r>
      <w:r w:rsidRPr="00AE3673">
        <w:rPr>
          <w:rtl/>
        </w:rPr>
        <w:t>;</w:t>
      </w:r>
    </w:p>
    <w:p w14:paraId="5577A629" w14:textId="6BA132E3"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בפוליסה</w:t>
      </w:r>
      <w:r w:rsidRPr="00AE3673">
        <w:rPr>
          <w:rtl/>
        </w:rPr>
        <w:t xml:space="preserve"> </w:t>
      </w:r>
      <w:r w:rsidRPr="00AE3673">
        <w:rPr>
          <w:rFonts w:hint="cs"/>
          <w:rtl/>
        </w:rPr>
        <w:t>ייכלל</w:t>
      </w:r>
      <w:r w:rsidRPr="00AE3673">
        <w:rPr>
          <w:rtl/>
        </w:rPr>
        <w:t xml:space="preserve"> </w:t>
      </w:r>
      <w:r w:rsidRPr="00AE3673">
        <w:rPr>
          <w:rFonts w:hint="cs"/>
          <w:rtl/>
        </w:rPr>
        <w:t>סעיף</w:t>
      </w:r>
      <w:r w:rsidRPr="00AE3673">
        <w:rPr>
          <w:rtl/>
        </w:rPr>
        <w:t xml:space="preserve"> </w:t>
      </w:r>
      <w:r w:rsidRPr="00AE3673">
        <w:rPr>
          <w:rFonts w:hint="cs"/>
          <w:rtl/>
        </w:rPr>
        <w:t>אחריות</w:t>
      </w:r>
      <w:r w:rsidRPr="00AE3673">
        <w:rPr>
          <w:rtl/>
        </w:rPr>
        <w:t xml:space="preserve"> </w:t>
      </w:r>
      <w:r w:rsidRPr="00AE3673">
        <w:rPr>
          <w:rFonts w:hint="cs"/>
          <w:rtl/>
        </w:rPr>
        <w:t xml:space="preserve">צולבת - </w:t>
      </w:r>
      <w:r w:rsidRPr="00AE3673">
        <w:rPr>
          <w:rtl/>
        </w:rPr>
        <w:t xml:space="preserve"> </w:t>
      </w:r>
      <w:r w:rsidRPr="00AE3673">
        <w:t>CROSS LIABILITY</w:t>
      </w:r>
      <w:r w:rsidRPr="00AE3673">
        <w:rPr>
          <w:rFonts w:hint="cs"/>
          <w:rtl/>
        </w:rPr>
        <w:t>;</w:t>
      </w:r>
    </w:p>
    <w:p w14:paraId="0F3C8336" w14:textId="222A1079"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הארכת</w:t>
      </w:r>
      <w:r w:rsidRPr="00AE3673">
        <w:rPr>
          <w:rtl/>
        </w:rPr>
        <w:t xml:space="preserve"> </w:t>
      </w:r>
      <w:r w:rsidRPr="00AE3673">
        <w:rPr>
          <w:rFonts w:hint="cs"/>
          <w:rtl/>
        </w:rPr>
        <w:t>תקופת</w:t>
      </w:r>
      <w:r w:rsidRPr="00AE3673">
        <w:rPr>
          <w:rtl/>
        </w:rPr>
        <w:t xml:space="preserve"> </w:t>
      </w:r>
      <w:r w:rsidRPr="00AE3673">
        <w:rPr>
          <w:rFonts w:hint="cs"/>
          <w:rtl/>
        </w:rPr>
        <w:t>הגילוי</w:t>
      </w:r>
      <w:r w:rsidRPr="00AE3673">
        <w:rPr>
          <w:rtl/>
        </w:rPr>
        <w:t xml:space="preserve"> </w:t>
      </w:r>
      <w:r w:rsidRPr="00AE3673">
        <w:rPr>
          <w:rFonts w:hint="cs"/>
          <w:rtl/>
        </w:rPr>
        <w:t>לפחות</w:t>
      </w:r>
      <w:r w:rsidRPr="00AE3673">
        <w:rPr>
          <w:rtl/>
        </w:rPr>
        <w:t xml:space="preserve"> 6 </w:t>
      </w:r>
      <w:r w:rsidRPr="00AE3673">
        <w:rPr>
          <w:rFonts w:hint="cs"/>
          <w:rtl/>
        </w:rPr>
        <w:t>חודשים</w:t>
      </w:r>
      <w:r w:rsidRPr="00AE3673">
        <w:rPr>
          <w:rtl/>
        </w:rPr>
        <w:t>;</w:t>
      </w:r>
      <w:r w:rsidRPr="00AE3673">
        <w:rPr>
          <w:rFonts w:hint="cs"/>
          <w:rtl/>
        </w:rPr>
        <w:t xml:space="preserve">  </w:t>
      </w:r>
    </w:p>
    <w:p w14:paraId="1514A921" w14:textId="3A9F8E6C" w:rsidR="006D66E0" w:rsidRDefault="006D66E0" w:rsidP="00F362FE">
      <w:pPr>
        <w:numPr>
          <w:ilvl w:val="2"/>
          <w:numId w:val="29"/>
        </w:numPr>
        <w:tabs>
          <w:tab w:val="clear" w:pos="1517"/>
          <w:tab w:val="num" w:pos="1656"/>
        </w:tabs>
        <w:spacing w:line="360" w:lineRule="auto"/>
        <w:ind w:left="1656"/>
        <w:jc w:val="both"/>
        <w:rPr>
          <w:rtl/>
        </w:rPr>
      </w:pPr>
      <w:r w:rsidRPr="00AE3673">
        <w:rPr>
          <w:rtl/>
        </w:rPr>
        <w:lastRenderedPageBreak/>
        <w:t xml:space="preserve">הביטוח </w:t>
      </w:r>
      <w:r w:rsidRPr="00AE3673">
        <w:rPr>
          <w:rFonts w:hint="cs"/>
          <w:rtl/>
        </w:rPr>
        <w:t>יורחב</w:t>
      </w:r>
      <w:r w:rsidRPr="00AE3673">
        <w:rPr>
          <w:rtl/>
        </w:rPr>
        <w:t xml:space="preserve"> לשפות את מדינת ישראל – משרד הבריאות ככל שיחשבו אחראים למעשי ו/או מחדלי הספק ו</w:t>
      </w:r>
      <w:r w:rsidRPr="00AE3673">
        <w:rPr>
          <w:rFonts w:hint="cs"/>
          <w:rtl/>
        </w:rPr>
        <w:t xml:space="preserve">כל </w:t>
      </w:r>
      <w:r w:rsidRPr="00AE3673">
        <w:rPr>
          <w:rtl/>
        </w:rPr>
        <w:t>הפועלים מטעמו.</w:t>
      </w:r>
    </w:p>
    <w:p w14:paraId="74A161C9" w14:textId="483E5113" w:rsidR="006D66E0" w:rsidRPr="00AE3673" w:rsidRDefault="006D66E0" w:rsidP="00AE3673">
      <w:pPr>
        <w:numPr>
          <w:ilvl w:val="1"/>
          <w:numId w:val="29"/>
        </w:numPr>
        <w:tabs>
          <w:tab w:val="num" w:pos="947"/>
        </w:tabs>
        <w:spacing w:line="360" w:lineRule="auto"/>
        <w:ind w:left="947" w:hanging="567"/>
        <w:jc w:val="both"/>
        <w:rPr>
          <w:rFonts w:ascii="Calibri" w:eastAsia="Calibri" w:hAnsi="Calibri"/>
          <w:b/>
          <w:bCs/>
          <w:sz w:val="28"/>
          <w:szCs w:val="28"/>
          <w:u w:val="single"/>
          <w:rtl/>
        </w:rPr>
      </w:pPr>
      <w:r w:rsidRPr="00AE3673">
        <w:rPr>
          <w:rFonts w:ascii="Calibri" w:eastAsia="Calibri" w:hAnsi="Calibri" w:hint="cs"/>
          <w:b/>
          <w:bCs/>
          <w:u w:val="single"/>
          <w:rtl/>
        </w:rPr>
        <w:t>ביטוח אחריות מקצועית</w:t>
      </w:r>
    </w:p>
    <w:p w14:paraId="6E315F4B" w14:textId="5239D035"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הספק יבטח את אחריותו בגין פעילותו בביטוח אחריות מקצועית.</w:t>
      </w:r>
    </w:p>
    <w:p w14:paraId="317F0114" w14:textId="16327BC1" w:rsidR="006D66E0" w:rsidRPr="00AE3673" w:rsidRDefault="006D66E0" w:rsidP="00136B6A">
      <w:pPr>
        <w:numPr>
          <w:ilvl w:val="2"/>
          <w:numId w:val="29"/>
        </w:numPr>
        <w:tabs>
          <w:tab w:val="clear" w:pos="1517"/>
          <w:tab w:val="num" w:pos="1656"/>
        </w:tabs>
        <w:spacing w:line="360" w:lineRule="auto"/>
        <w:ind w:left="1656"/>
        <w:jc w:val="both"/>
        <w:rPr>
          <w:rtl/>
        </w:rPr>
      </w:pPr>
      <w:r w:rsidRPr="00AE3673">
        <w:rPr>
          <w:rFonts w:hint="cs"/>
          <w:rtl/>
        </w:rPr>
        <w:t>הפוליסה תכסה כל נזק מהפרת חובה מקצועית של הספק, עובדיו ובגין כל הפועלים מטעמו</w:t>
      </w:r>
      <w:r w:rsidR="00AE3673" w:rsidRPr="00AE3673">
        <w:rPr>
          <w:rFonts w:hint="cs"/>
          <w:rtl/>
        </w:rPr>
        <w:t xml:space="preserve"> </w:t>
      </w:r>
      <w:r w:rsidRPr="00AE3673">
        <w:rPr>
          <w:rFonts w:hint="cs"/>
          <w:rtl/>
        </w:rPr>
        <w:t>ואשר אירע כתוצאה ממעשה, רשלנות, לרבות מחדל, טעות או השמטה, מצג בלתי נכון, רשלנית שנעשו בתום לב, בקשר</w:t>
      </w:r>
      <w:r w:rsidRPr="00E61AB4">
        <w:rPr>
          <w:rtl/>
        </w:rPr>
        <w:t xml:space="preserve"> </w:t>
      </w:r>
      <w:r w:rsidRPr="00AE3673">
        <w:rPr>
          <w:rtl/>
        </w:rPr>
        <w:t xml:space="preserve">להתאמה, המלצה ואספקה של מכשירי שמיעה ועזרים לתינוקות, ילדים ונוער (עד גיל 18) הזכאים לסיוע היחידה לשיקום וניידות במשרד הבריאות </w:t>
      </w:r>
      <w:r w:rsidRPr="00AE3673">
        <w:rPr>
          <w:rFonts w:hint="cs"/>
          <w:rtl/>
        </w:rPr>
        <w:t xml:space="preserve">כולל </w:t>
      </w:r>
      <w:r w:rsidRPr="00AE3673">
        <w:rPr>
          <w:rtl/>
        </w:rPr>
        <w:t xml:space="preserve">מתן שירותי ייעוץ </w:t>
      </w:r>
      <w:r w:rsidRPr="00AE3673">
        <w:rPr>
          <w:rFonts w:hint="cs"/>
          <w:rtl/>
        </w:rPr>
        <w:t>ואבחון ע"י קלינאי תקשורת</w:t>
      </w:r>
      <w:r w:rsidRPr="00AE3673">
        <w:rPr>
          <w:rtl/>
        </w:rPr>
        <w:t>, בהתאם למכרז ולחוזה עם מדינת ישראל –</w:t>
      </w:r>
      <w:r w:rsidR="00AE3673" w:rsidRPr="00AE3673">
        <w:rPr>
          <w:rFonts w:hint="cs"/>
          <w:rtl/>
        </w:rPr>
        <w:t xml:space="preserve"> </w:t>
      </w:r>
      <w:r w:rsidRPr="00AE3673">
        <w:rPr>
          <w:rFonts w:hint="cs"/>
          <w:rtl/>
        </w:rPr>
        <w:t>הבריאות.</w:t>
      </w:r>
    </w:p>
    <w:p w14:paraId="24D1B148" w14:textId="17023297"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גבול האחריות למקרה ולתקופת ביטוח (שנה ) לא יפחת מסך  500,000 דולר ארה"ב.</w:t>
      </w:r>
    </w:p>
    <w:p w14:paraId="3A74CD85" w14:textId="43EB5E62" w:rsidR="006D66E0" w:rsidRPr="00AE3673" w:rsidRDefault="006D66E0" w:rsidP="00F362FE">
      <w:pPr>
        <w:numPr>
          <w:ilvl w:val="2"/>
          <w:numId w:val="29"/>
        </w:numPr>
        <w:tabs>
          <w:tab w:val="clear" w:pos="1517"/>
          <w:tab w:val="num" w:pos="1656"/>
        </w:tabs>
        <w:spacing w:line="360" w:lineRule="auto"/>
        <w:ind w:left="1656"/>
        <w:jc w:val="both"/>
        <w:rPr>
          <w:rtl/>
        </w:rPr>
      </w:pPr>
      <w:r w:rsidRPr="00AE3673">
        <w:rPr>
          <w:rFonts w:hint="cs"/>
          <w:rtl/>
        </w:rPr>
        <w:t>הכיסוי על פי הפוליסה יורחב לכלול את ההרחבות הבאות:-</w:t>
      </w:r>
    </w:p>
    <w:p w14:paraId="2DFD3205" w14:textId="5C9238BF" w:rsidR="006D66E0" w:rsidRPr="00AE3673" w:rsidRDefault="006D66E0" w:rsidP="00F362FE">
      <w:pPr>
        <w:pStyle w:val="a6"/>
        <w:numPr>
          <w:ilvl w:val="0"/>
          <w:numId w:val="44"/>
        </w:numPr>
        <w:spacing w:line="360" w:lineRule="auto"/>
        <w:ind w:left="1939"/>
        <w:rPr>
          <w:rFonts w:ascii="Calibri" w:eastAsia="Calibri" w:hAnsi="Calibri"/>
          <w:rtl/>
        </w:rPr>
      </w:pPr>
      <w:r w:rsidRPr="00AE3673">
        <w:rPr>
          <w:rFonts w:ascii="Calibri" w:eastAsia="Calibri" w:hAnsi="Calibri" w:hint="cs"/>
          <w:rtl/>
        </w:rPr>
        <w:t>מרמה ואי יושר של עובדים;</w:t>
      </w:r>
    </w:p>
    <w:p w14:paraId="6574C753" w14:textId="0C8A2101" w:rsidR="006D66E0" w:rsidRPr="00AE3673" w:rsidRDefault="006D66E0" w:rsidP="00F362FE">
      <w:pPr>
        <w:pStyle w:val="a6"/>
        <w:numPr>
          <w:ilvl w:val="0"/>
          <w:numId w:val="44"/>
        </w:numPr>
        <w:spacing w:line="360" w:lineRule="auto"/>
        <w:ind w:left="1939"/>
        <w:rPr>
          <w:rFonts w:ascii="Calibri" w:eastAsia="Calibri" w:hAnsi="Calibri"/>
          <w:rtl/>
        </w:rPr>
      </w:pPr>
      <w:r w:rsidRPr="00AE3673">
        <w:rPr>
          <w:rFonts w:ascii="Calibri" w:eastAsia="Calibri" w:hAnsi="Calibri" w:hint="cs"/>
          <w:rtl/>
        </w:rPr>
        <w:t>אובדן מסמכים, לרבות אובדן השימוש ו/או העיכוב עקב מקרה ביטוח;</w:t>
      </w:r>
    </w:p>
    <w:p w14:paraId="4C0FAF5E" w14:textId="476358D9" w:rsidR="006D66E0" w:rsidRPr="00AE3673" w:rsidRDefault="006D66E0" w:rsidP="00F362FE">
      <w:pPr>
        <w:pStyle w:val="a6"/>
        <w:numPr>
          <w:ilvl w:val="0"/>
          <w:numId w:val="44"/>
        </w:numPr>
        <w:spacing w:line="360" w:lineRule="auto"/>
        <w:ind w:left="1939"/>
        <w:rPr>
          <w:rFonts w:ascii="Calibri" w:eastAsia="Calibri" w:hAnsi="Calibri"/>
          <w:rtl/>
        </w:rPr>
      </w:pPr>
      <w:r w:rsidRPr="00AE3673">
        <w:rPr>
          <w:rFonts w:ascii="Calibri" w:eastAsia="Calibri" w:hAnsi="Calibri" w:hint="cs"/>
          <w:rtl/>
        </w:rPr>
        <w:t>הוצאת דיבה, לשון הרע, פגיעה בפרטיות;</w:t>
      </w:r>
    </w:p>
    <w:p w14:paraId="09E745F5" w14:textId="43F03E66" w:rsidR="006D66E0" w:rsidRPr="00AE3673" w:rsidRDefault="006D66E0" w:rsidP="00F362FE">
      <w:pPr>
        <w:pStyle w:val="a6"/>
        <w:numPr>
          <w:ilvl w:val="0"/>
          <w:numId w:val="44"/>
        </w:numPr>
        <w:spacing w:line="360" w:lineRule="auto"/>
        <w:ind w:left="1939"/>
        <w:rPr>
          <w:rFonts w:ascii="Calibri" w:eastAsia="Calibri" w:hAnsi="Calibri"/>
          <w:rtl/>
        </w:rPr>
      </w:pPr>
      <w:r w:rsidRPr="00AE3673">
        <w:rPr>
          <w:rFonts w:ascii="Calibri" w:eastAsia="Calibri" w:hAnsi="Calibri" w:hint="cs"/>
          <w:rtl/>
        </w:rPr>
        <w:t xml:space="preserve">אחריות צולבת, אולם הכיסוי לא יחול על תביעות הספק כנגד מדינת ישראל </w:t>
      </w:r>
      <w:r w:rsidRPr="00AE3673">
        <w:rPr>
          <w:rFonts w:ascii="Calibri" w:eastAsia="Calibri" w:hAnsi="Calibri"/>
          <w:rtl/>
        </w:rPr>
        <w:t>–</w:t>
      </w:r>
      <w:r w:rsidRPr="00AE3673">
        <w:rPr>
          <w:rFonts w:ascii="Calibri" w:eastAsia="Calibri" w:hAnsi="Calibri" w:hint="cs"/>
          <w:rtl/>
        </w:rPr>
        <w:t xml:space="preserve"> משרד הבריאות.</w:t>
      </w:r>
    </w:p>
    <w:p w14:paraId="08736B39" w14:textId="1758FC32" w:rsidR="006D66E0" w:rsidRPr="00AE3673" w:rsidRDefault="006D66E0" w:rsidP="00F362FE">
      <w:pPr>
        <w:pStyle w:val="a6"/>
        <w:numPr>
          <w:ilvl w:val="0"/>
          <w:numId w:val="44"/>
        </w:numPr>
        <w:spacing w:line="360" w:lineRule="auto"/>
        <w:ind w:left="1939"/>
        <w:rPr>
          <w:rFonts w:ascii="Calibri" w:eastAsia="Calibri" w:hAnsi="Calibri"/>
          <w:rtl/>
        </w:rPr>
      </w:pPr>
      <w:r w:rsidRPr="00AE3673">
        <w:rPr>
          <w:rFonts w:ascii="Calibri" w:eastAsia="Calibri" w:hAnsi="Calibri" w:hint="cs"/>
          <w:rtl/>
        </w:rPr>
        <w:t>הארכת תקופת הגילוי ל 6 חודשים לפחות.</w:t>
      </w:r>
    </w:p>
    <w:p w14:paraId="7797C100" w14:textId="77D90B44" w:rsidR="006D66E0" w:rsidRDefault="006D66E0" w:rsidP="00F362FE">
      <w:pPr>
        <w:numPr>
          <w:ilvl w:val="2"/>
          <w:numId w:val="29"/>
        </w:numPr>
        <w:tabs>
          <w:tab w:val="clear" w:pos="1517"/>
          <w:tab w:val="num" w:pos="1656"/>
        </w:tabs>
        <w:spacing w:line="360" w:lineRule="auto"/>
        <w:ind w:left="1656"/>
        <w:jc w:val="both"/>
        <w:rPr>
          <w:rtl/>
        </w:rPr>
      </w:pPr>
      <w:r w:rsidRPr="00F362FE">
        <w:rPr>
          <w:rFonts w:hint="cs"/>
          <w:rtl/>
        </w:rPr>
        <w:t xml:space="preserve">הביטוח יורחב לשפות את מדינת ישראל </w:t>
      </w:r>
      <w:r w:rsidRPr="00F362FE">
        <w:rPr>
          <w:rtl/>
        </w:rPr>
        <w:t>–</w:t>
      </w:r>
      <w:r w:rsidRPr="00F362FE">
        <w:rPr>
          <w:rFonts w:hint="cs"/>
          <w:rtl/>
        </w:rPr>
        <w:t xml:space="preserve"> משרד הבריאות</w:t>
      </w:r>
      <w:r w:rsidRPr="00E61AB4">
        <w:rPr>
          <w:rtl/>
        </w:rPr>
        <w:t xml:space="preserve"> </w:t>
      </w:r>
      <w:r w:rsidRPr="00F362FE">
        <w:rPr>
          <w:rtl/>
        </w:rPr>
        <w:t>ככל שיחשבו אחראים</w:t>
      </w:r>
      <w:r w:rsidRPr="00F362FE">
        <w:rPr>
          <w:rFonts w:hint="cs"/>
          <w:rtl/>
        </w:rPr>
        <w:t xml:space="preserve"> למעשי ו/או מחדלי  הספק וכל הפועלים מטעמו.  </w:t>
      </w:r>
    </w:p>
    <w:p w14:paraId="48DEE354" w14:textId="7F8E2442" w:rsidR="006D66E0" w:rsidRPr="00AE3673" w:rsidRDefault="006D66E0" w:rsidP="00AE3673">
      <w:pPr>
        <w:numPr>
          <w:ilvl w:val="1"/>
          <w:numId w:val="29"/>
        </w:numPr>
        <w:tabs>
          <w:tab w:val="num" w:pos="947"/>
        </w:tabs>
        <w:spacing w:line="360" w:lineRule="auto"/>
        <w:ind w:left="947" w:hanging="567"/>
        <w:jc w:val="both"/>
        <w:rPr>
          <w:b/>
          <w:bCs/>
          <w:rtl/>
        </w:rPr>
      </w:pPr>
      <w:r w:rsidRPr="00AE3673">
        <w:rPr>
          <w:rFonts w:hint="cs"/>
          <w:b/>
          <w:bCs/>
          <w:u w:val="single"/>
          <w:rtl/>
        </w:rPr>
        <w:t>ביטוח רכוש</w:t>
      </w:r>
      <w:r w:rsidRPr="00AE3673">
        <w:rPr>
          <w:rFonts w:hint="cs"/>
          <w:b/>
          <w:bCs/>
          <w:rtl/>
        </w:rPr>
        <w:t xml:space="preserve"> </w:t>
      </w:r>
    </w:p>
    <w:p w14:paraId="2E7D6F97" w14:textId="76F6D421" w:rsidR="006D66E0" w:rsidRDefault="006D66E0" w:rsidP="00F362FE">
      <w:pPr>
        <w:numPr>
          <w:ilvl w:val="2"/>
          <w:numId w:val="29"/>
        </w:numPr>
        <w:tabs>
          <w:tab w:val="clear" w:pos="1517"/>
          <w:tab w:val="num" w:pos="1656"/>
        </w:tabs>
        <w:spacing w:line="360" w:lineRule="auto"/>
        <w:ind w:left="1656"/>
        <w:jc w:val="both"/>
        <w:rPr>
          <w:rtl/>
        </w:rPr>
      </w:pPr>
      <w:r>
        <w:rPr>
          <w:rFonts w:hint="cs"/>
          <w:rtl/>
        </w:rPr>
        <w:t>הספק</w:t>
      </w:r>
      <w:r>
        <w:rPr>
          <w:rtl/>
        </w:rPr>
        <w:t xml:space="preserve"> יבטח את </w:t>
      </w:r>
      <w:r>
        <w:rPr>
          <w:rFonts w:hint="cs"/>
          <w:rtl/>
        </w:rPr>
        <w:t xml:space="preserve">מבני נקודות השירות הנייחות והניידות </w:t>
      </w:r>
      <w:r>
        <w:rPr>
          <w:rtl/>
        </w:rPr>
        <w:t>לצורך אספקת שירותי התאמה</w:t>
      </w:r>
      <w:r>
        <w:rPr>
          <w:rFonts w:hint="cs"/>
          <w:rtl/>
        </w:rPr>
        <w:t xml:space="preserve">, המלצה </w:t>
      </w:r>
      <w:r w:rsidRPr="00186CB8">
        <w:rPr>
          <w:rtl/>
        </w:rPr>
        <w:t xml:space="preserve">ואספקה של </w:t>
      </w:r>
      <w:r>
        <w:rPr>
          <w:rtl/>
        </w:rPr>
        <w:t xml:space="preserve">מכשירי שמיעה ועזרים </w:t>
      </w:r>
      <w:r w:rsidRPr="00186CB8">
        <w:rPr>
          <w:rtl/>
        </w:rPr>
        <w:t>לתינוקות, ילדים ונוער ( עד גיל 18) הזכאים לסיוע היחידה</w:t>
      </w:r>
      <w:r w:rsidR="00AE3673">
        <w:rPr>
          <w:rFonts w:hint="cs"/>
          <w:rtl/>
        </w:rPr>
        <w:t xml:space="preserve"> </w:t>
      </w:r>
      <w:r>
        <w:rPr>
          <w:rtl/>
        </w:rPr>
        <w:t>לשיקום וניידות במשרד הבריאות, לרבות תכולת</w:t>
      </w:r>
      <w:r>
        <w:rPr>
          <w:rFonts w:hint="cs"/>
          <w:rtl/>
        </w:rPr>
        <w:t>ם</w:t>
      </w:r>
      <w:r>
        <w:rPr>
          <w:rtl/>
        </w:rPr>
        <w:t xml:space="preserve"> וציוד</w:t>
      </w:r>
      <w:r>
        <w:rPr>
          <w:rFonts w:hint="cs"/>
          <w:rtl/>
        </w:rPr>
        <w:t>ם</w:t>
      </w:r>
      <w:r w:rsidRPr="009C2C86">
        <w:rPr>
          <w:rtl/>
        </w:rPr>
        <w:t xml:space="preserve"> </w:t>
      </w:r>
      <w:r w:rsidRPr="00186CB8">
        <w:rPr>
          <w:rtl/>
        </w:rPr>
        <w:t xml:space="preserve">וכן את הציוד החלופי </w:t>
      </w:r>
      <w:r>
        <w:rPr>
          <w:rFonts w:hint="cs"/>
          <w:rtl/>
        </w:rPr>
        <w:t xml:space="preserve">שיספק לזכאים </w:t>
      </w:r>
      <w:r w:rsidRPr="00141E65">
        <w:rPr>
          <w:rtl/>
        </w:rPr>
        <w:t xml:space="preserve">בביטוח </w:t>
      </w:r>
      <w:r w:rsidRPr="00753823">
        <w:rPr>
          <w:rtl/>
        </w:rPr>
        <w:t xml:space="preserve">אש מורחב או כל </w:t>
      </w:r>
      <w:r w:rsidRPr="009C2C86">
        <w:rPr>
          <w:rtl/>
        </w:rPr>
        <w:t xml:space="preserve">הסיכונים </w:t>
      </w:r>
      <w:r>
        <w:rPr>
          <w:rtl/>
        </w:rPr>
        <w:t xml:space="preserve">בהתאם לאופי הנכס ובערכי כינון כולל נזקי טבע, </w:t>
      </w:r>
      <w:r w:rsidRPr="009C2C86">
        <w:rPr>
          <w:rtl/>
        </w:rPr>
        <w:t>רעידת אדמה,</w:t>
      </w:r>
      <w:r>
        <w:rPr>
          <w:rFonts w:hint="cs"/>
          <w:rtl/>
        </w:rPr>
        <w:t xml:space="preserve"> </w:t>
      </w:r>
      <w:r w:rsidRPr="00141E65">
        <w:rPr>
          <w:rtl/>
        </w:rPr>
        <w:t xml:space="preserve">וסיכוני </w:t>
      </w:r>
      <w:r w:rsidRPr="009C2C86">
        <w:rPr>
          <w:rtl/>
        </w:rPr>
        <w:t xml:space="preserve">גניבה, פריצה ושוד.   </w:t>
      </w:r>
    </w:p>
    <w:p w14:paraId="275F59CC" w14:textId="43C0CA81" w:rsidR="006D66E0" w:rsidRDefault="006D66E0" w:rsidP="00F362FE">
      <w:pPr>
        <w:numPr>
          <w:ilvl w:val="2"/>
          <w:numId w:val="29"/>
        </w:numPr>
        <w:tabs>
          <w:tab w:val="clear" w:pos="1517"/>
          <w:tab w:val="num" w:pos="1656"/>
        </w:tabs>
        <w:spacing w:line="360" w:lineRule="auto"/>
        <w:ind w:left="1656"/>
        <w:jc w:val="both"/>
        <w:rPr>
          <w:rtl/>
        </w:rPr>
      </w:pPr>
      <w:r w:rsidRPr="00AE3673">
        <w:rPr>
          <w:b/>
          <w:bCs/>
          <w:rtl/>
        </w:rPr>
        <w:t xml:space="preserve">לחילופין ידאג כי הציוד, וכל רכוש אחר שאינו שלו יהיה מבוטח על ידי בעלי הרכוש ויכלול סעיף ויתור על זכות השיבוב כלפי מדינת  ישראל –  משרד </w:t>
      </w:r>
      <w:r w:rsidRPr="00AE3673">
        <w:rPr>
          <w:rFonts w:hint="cs"/>
          <w:b/>
          <w:bCs/>
          <w:rtl/>
        </w:rPr>
        <w:t>הבריאות</w:t>
      </w:r>
      <w:r w:rsidRPr="00AE3673">
        <w:rPr>
          <w:b/>
          <w:bCs/>
          <w:rtl/>
        </w:rPr>
        <w:t xml:space="preserve"> </w:t>
      </w:r>
      <w:r w:rsidRPr="00AE3673">
        <w:rPr>
          <w:rFonts w:hint="cs"/>
          <w:b/>
          <w:bCs/>
          <w:rtl/>
        </w:rPr>
        <w:t xml:space="preserve">. </w:t>
      </w:r>
    </w:p>
    <w:p w14:paraId="1BD65C3A" w14:textId="33C25E2B" w:rsidR="006D66E0" w:rsidRPr="00AE3673" w:rsidRDefault="006D66E0" w:rsidP="00AE3673">
      <w:pPr>
        <w:numPr>
          <w:ilvl w:val="1"/>
          <w:numId w:val="29"/>
        </w:numPr>
        <w:tabs>
          <w:tab w:val="num" w:pos="947"/>
        </w:tabs>
        <w:spacing w:line="360" w:lineRule="auto"/>
        <w:ind w:left="947" w:hanging="567"/>
        <w:jc w:val="both"/>
        <w:rPr>
          <w:b/>
          <w:bCs/>
          <w:u w:val="single"/>
          <w:rtl/>
        </w:rPr>
      </w:pPr>
      <w:r w:rsidRPr="00AE3673">
        <w:rPr>
          <w:rFonts w:hint="cs"/>
          <w:b/>
          <w:bCs/>
          <w:u w:val="single"/>
          <w:rtl/>
        </w:rPr>
        <w:t>כללי</w:t>
      </w:r>
    </w:p>
    <w:p w14:paraId="62242392" w14:textId="00EF7CD1" w:rsidR="006D66E0" w:rsidRPr="0069726D" w:rsidRDefault="006D66E0" w:rsidP="00F362FE">
      <w:pPr>
        <w:spacing w:line="360" w:lineRule="auto"/>
        <w:ind w:left="380"/>
        <w:rPr>
          <w:rtl/>
        </w:rPr>
      </w:pPr>
      <w:r w:rsidRPr="00AE3673">
        <w:rPr>
          <w:rFonts w:hint="cs"/>
          <w:b/>
          <w:bCs/>
          <w:rtl/>
        </w:rPr>
        <w:t xml:space="preserve">   </w:t>
      </w:r>
      <w:r w:rsidR="00F362FE">
        <w:rPr>
          <w:b/>
          <w:bCs/>
          <w:rtl/>
        </w:rPr>
        <w:tab/>
      </w:r>
      <w:r w:rsidRPr="00AE3673">
        <w:rPr>
          <w:rFonts w:hint="cs"/>
          <w:b/>
          <w:bCs/>
          <w:rtl/>
        </w:rPr>
        <w:t xml:space="preserve"> </w:t>
      </w:r>
      <w:r w:rsidRPr="0069726D">
        <w:rPr>
          <w:rFonts w:hint="cs"/>
          <w:rtl/>
        </w:rPr>
        <w:t>בכל פוליסות הביטוח הנדרשות יכללו התנאים הבאים:-</w:t>
      </w:r>
    </w:p>
    <w:p w14:paraId="08054337" w14:textId="0994B170" w:rsidR="006D66E0" w:rsidRPr="0069726D" w:rsidRDefault="006D66E0" w:rsidP="00F362FE">
      <w:pPr>
        <w:numPr>
          <w:ilvl w:val="2"/>
          <w:numId w:val="29"/>
        </w:numPr>
        <w:tabs>
          <w:tab w:val="clear" w:pos="1517"/>
          <w:tab w:val="num" w:pos="1656"/>
        </w:tabs>
        <w:spacing w:line="360" w:lineRule="auto"/>
        <w:ind w:left="1656"/>
        <w:jc w:val="both"/>
        <w:rPr>
          <w:rtl/>
        </w:rPr>
      </w:pPr>
      <w:r w:rsidRPr="0069726D">
        <w:rPr>
          <w:rFonts w:hint="cs"/>
          <w:rtl/>
        </w:rPr>
        <w:t xml:space="preserve">לשם המבוטח יתווספו כמבוטחים נוספים: </w:t>
      </w:r>
      <w:r w:rsidRPr="00AE3673">
        <w:rPr>
          <w:rFonts w:hint="cs"/>
          <w:b/>
          <w:bCs/>
          <w:rtl/>
        </w:rPr>
        <w:t xml:space="preserve">מדינת ישראל </w:t>
      </w:r>
      <w:r w:rsidRPr="0069726D">
        <w:rPr>
          <w:rtl/>
        </w:rPr>
        <w:t>–</w:t>
      </w:r>
      <w:r w:rsidRPr="0069726D">
        <w:rPr>
          <w:rFonts w:hint="cs"/>
          <w:rtl/>
        </w:rPr>
        <w:t xml:space="preserve"> </w:t>
      </w:r>
      <w:r w:rsidRPr="00AE3673">
        <w:rPr>
          <w:rFonts w:hint="cs"/>
          <w:b/>
          <w:bCs/>
          <w:rtl/>
        </w:rPr>
        <w:t xml:space="preserve">משרד הבריאות, </w:t>
      </w:r>
      <w:r w:rsidRPr="0069726D">
        <w:rPr>
          <w:rFonts w:hint="cs"/>
          <w:rtl/>
        </w:rPr>
        <w:t xml:space="preserve">בכפוף </w:t>
      </w:r>
      <w:proofErr w:type="spellStart"/>
      <w:r>
        <w:rPr>
          <w:rFonts w:hint="cs"/>
          <w:rtl/>
        </w:rPr>
        <w:t>להרחבי</w:t>
      </w:r>
      <w:proofErr w:type="spellEnd"/>
      <w:r>
        <w:rPr>
          <w:rFonts w:hint="cs"/>
          <w:rtl/>
        </w:rPr>
        <w:t xml:space="preserve"> </w:t>
      </w:r>
      <w:r w:rsidRPr="0069726D">
        <w:rPr>
          <w:rFonts w:hint="cs"/>
          <w:rtl/>
        </w:rPr>
        <w:t>השיפוי לעיל</w:t>
      </w:r>
      <w:r w:rsidRPr="0069726D">
        <w:rPr>
          <w:rtl/>
        </w:rPr>
        <w:t>;</w:t>
      </w:r>
      <w:r w:rsidRPr="0069726D">
        <w:rPr>
          <w:rFonts w:hint="cs"/>
          <w:rtl/>
        </w:rPr>
        <w:t xml:space="preserve">                                   </w:t>
      </w:r>
    </w:p>
    <w:p w14:paraId="50F9DB0C" w14:textId="6D2E357F" w:rsidR="006D66E0" w:rsidRPr="0069726D" w:rsidRDefault="006D66E0" w:rsidP="00F362FE">
      <w:pPr>
        <w:numPr>
          <w:ilvl w:val="2"/>
          <w:numId w:val="29"/>
        </w:numPr>
        <w:tabs>
          <w:tab w:val="clear" w:pos="1517"/>
          <w:tab w:val="num" w:pos="1656"/>
        </w:tabs>
        <w:spacing w:line="360" w:lineRule="auto"/>
        <w:ind w:left="1656"/>
        <w:jc w:val="both"/>
        <w:rPr>
          <w:rtl/>
        </w:rPr>
      </w:pPr>
      <w:r w:rsidRPr="0069726D">
        <w:rPr>
          <w:rFonts w:hint="cs"/>
          <w:rtl/>
        </w:rPr>
        <w:t>בכל מקרה של צמצום או ביטול הביטוח  ע"י אחד הצדדים לא יהיה להם כל תוקף אלא, אם ניתנה על כך הודעה מוקדמת של 60 יום לפחות במכתב רשום ל</w:t>
      </w:r>
      <w:r>
        <w:rPr>
          <w:rFonts w:hint="cs"/>
          <w:rtl/>
        </w:rPr>
        <w:t>חשב משרד הבריאות</w:t>
      </w:r>
      <w:r w:rsidRPr="0069726D">
        <w:rPr>
          <w:rtl/>
        </w:rPr>
        <w:t>;</w:t>
      </w:r>
      <w:r w:rsidRPr="0069726D">
        <w:rPr>
          <w:rFonts w:hint="cs"/>
          <w:rtl/>
        </w:rPr>
        <w:t xml:space="preserve">                               </w:t>
      </w:r>
    </w:p>
    <w:p w14:paraId="1CBFD272" w14:textId="464F0250" w:rsidR="006D66E0" w:rsidRPr="0069726D" w:rsidRDefault="006D66E0" w:rsidP="00F362FE">
      <w:pPr>
        <w:numPr>
          <w:ilvl w:val="2"/>
          <w:numId w:val="29"/>
        </w:numPr>
        <w:tabs>
          <w:tab w:val="clear" w:pos="1517"/>
          <w:tab w:val="num" w:pos="1656"/>
        </w:tabs>
        <w:spacing w:line="360" w:lineRule="auto"/>
        <w:ind w:left="1656"/>
        <w:jc w:val="both"/>
        <w:rPr>
          <w:rtl/>
        </w:rPr>
      </w:pPr>
      <w:r w:rsidRPr="0069726D">
        <w:rPr>
          <w:rFonts w:hint="cs"/>
          <w:rtl/>
        </w:rPr>
        <w:lastRenderedPageBreak/>
        <w:t xml:space="preserve">המבטח מוותר על כל זכות תחלוף/שיבוב, תביעה, השתתפות או חזרה כלפי מדינת ישראל </w:t>
      </w:r>
      <w:r w:rsidR="00AE3673">
        <w:rPr>
          <w:rtl/>
        </w:rPr>
        <w:t>–</w:t>
      </w:r>
      <w:r w:rsidRPr="0069726D">
        <w:rPr>
          <w:rFonts w:hint="cs"/>
          <w:rtl/>
        </w:rPr>
        <w:t xml:space="preserve"> </w:t>
      </w:r>
      <w:r>
        <w:rPr>
          <w:rFonts w:hint="cs"/>
          <w:rtl/>
        </w:rPr>
        <w:t>משרד</w:t>
      </w:r>
      <w:r w:rsidR="00AE3673">
        <w:rPr>
          <w:rFonts w:hint="cs"/>
          <w:rtl/>
        </w:rPr>
        <w:t xml:space="preserve"> </w:t>
      </w:r>
      <w:r>
        <w:rPr>
          <w:rFonts w:hint="cs"/>
          <w:rtl/>
        </w:rPr>
        <w:t>הבריאות</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w:t>
      </w:r>
      <w:r w:rsidRPr="0069726D">
        <w:rPr>
          <w:rtl/>
        </w:rPr>
        <w:t xml:space="preserve">  שגרם  לנזק מתוך כוונת זדון</w:t>
      </w:r>
      <w:r w:rsidRPr="0069726D">
        <w:rPr>
          <w:rFonts w:hint="cs"/>
          <w:rtl/>
        </w:rPr>
        <w:t>;</w:t>
      </w:r>
      <w:r w:rsidRPr="0069726D">
        <w:rPr>
          <w:rtl/>
        </w:rPr>
        <w:t xml:space="preserve">                                                                                                                                        </w:t>
      </w:r>
    </w:p>
    <w:p w14:paraId="459D486F" w14:textId="04C9B0B0" w:rsidR="006D66E0" w:rsidRDefault="006D66E0" w:rsidP="00F362FE">
      <w:pPr>
        <w:numPr>
          <w:ilvl w:val="2"/>
          <w:numId w:val="29"/>
        </w:numPr>
        <w:tabs>
          <w:tab w:val="clear" w:pos="1517"/>
          <w:tab w:val="num" w:pos="1656"/>
        </w:tabs>
        <w:spacing w:line="360" w:lineRule="auto"/>
        <w:ind w:left="1656"/>
        <w:jc w:val="both"/>
        <w:rPr>
          <w:rtl/>
        </w:rPr>
      </w:pPr>
      <w:r>
        <w:rPr>
          <w:rFonts w:hint="cs"/>
          <w:rtl/>
        </w:rPr>
        <w:t xml:space="preserve">הספק </w:t>
      </w:r>
      <w:r w:rsidRPr="0069726D">
        <w:rPr>
          <w:rFonts w:hint="cs"/>
          <w:rtl/>
        </w:rPr>
        <w:t xml:space="preserve">אחראי בלעדית כלפי המבטח לתשלום דמי הביטוח עבור כל </w:t>
      </w:r>
      <w:r w:rsidRPr="0069726D">
        <w:rPr>
          <w:rtl/>
        </w:rPr>
        <w:t>הפוליסות ולמילוי</w:t>
      </w:r>
      <w:r w:rsidRPr="0069726D">
        <w:rPr>
          <w:rFonts w:hint="cs"/>
          <w:rtl/>
        </w:rPr>
        <w:t xml:space="preserve"> כל </w:t>
      </w:r>
      <w:r>
        <w:rPr>
          <w:rFonts w:hint="cs"/>
          <w:rtl/>
        </w:rPr>
        <w:t xml:space="preserve">החובות </w:t>
      </w:r>
      <w:r w:rsidRPr="0069726D">
        <w:rPr>
          <w:rFonts w:hint="cs"/>
          <w:rtl/>
        </w:rPr>
        <w:t>המוטלות על המבוטח על פי תנאי הפוליסות;</w:t>
      </w:r>
    </w:p>
    <w:p w14:paraId="5207E5C0" w14:textId="1169F3D2" w:rsidR="006D66E0" w:rsidRDefault="006D66E0" w:rsidP="00F362FE">
      <w:pPr>
        <w:numPr>
          <w:ilvl w:val="2"/>
          <w:numId w:val="29"/>
        </w:numPr>
        <w:tabs>
          <w:tab w:val="clear" w:pos="1517"/>
          <w:tab w:val="num" w:pos="1656"/>
        </w:tabs>
        <w:spacing w:line="360" w:lineRule="auto"/>
        <w:ind w:left="1656"/>
        <w:jc w:val="both"/>
        <w:rPr>
          <w:rtl/>
        </w:rPr>
      </w:pPr>
      <w:r w:rsidRPr="0069726D">
        <w:rPr>
          <w:rFonts w:hint="cs"/>
          <w:rtl/>
        </w:rPr>
        <w:t xml:space="preserve">ההשתתפויות העצמיות הנקובות בכל פוליסה ופוליסה תחולנה בלעדית על </w:t>
      </w:r>
      <w:r>
        <w:rPr>
          <w:rFonts w:hint="cs"/>
          <w:rtl/>
        </w:rPr>
        <w:t>הספק</w:t>
      </w:r>
      <w:r w:rsidRPr="0069726D">
        <w:rPr>
          <w:rFonts w:hint="cs"/>
          <w:rtl/>
        </w:rPr>
        <w:t xml:space="preserve">;     </w:t>
      </w:r>
    </w:p>
    <w:p w14:paraId="23EEB3F4" w14:textId="7C49B6C9" w:rsidR="006D66E0" w:rsidRDefault="006D66E0" w:rsidP="00F362FE">
      <w:pPr>
        <w:numPr>
          <w:ilvl w:val="2"/>
          <w:numId w:val="29"/>
        </w:numPr>
        <w:tabs>
          <w:tab w:val="clear" w:pos="1517"/>
          <w:tab w:val="num" w:pos="1656"/>
        </w:tabs>
        <w:spacing w:line="360" w:lineRule="auto"/>
        <w:ind w:left="1656"/>
        <w:jc w:val="both"/>
        <w:rPr>
          <w:rtl/>
        </w:rPr>
      </w:pPr>
      <w:r w:rsidRPr="0069726D">
        <w:rPr>
          <w:rFonts w:hint="cs"/>
          <w:rtl/>
        </w:rPr>
        <w:t>כל סעיף בפוליסות הביטוח המפקיע או מקטין בדרך כל שהיא את אחריות המבטח, כאשר קיים ביטוח אחר לא יופעל כלפי מדינת ישראל, והביטוח הינו בחזקת</w:t>
      </w:r>
      <w:r w:rsidRPr="0069726D">
        <w:rPr>
          <w:rtl/>
        </w:rPr>
        <w:t xml:space="preserve"> ביטוח ראשוני</w:t>
      </w:r>
      <w:r w:rsidRPr="0069726D">
        <w:rPr>
          <w:rFonts w:hint="cs"/>
          <w:rtl/>
        </w:rPr>
        <w:t xml:space="preserve"> המזכה במלוא הזכויות על פי הביטוח.  </w:t>
      </w:r>
    </w:p>
    <w:p w14:paraId="4312ED63" w14:textId="48E8C33C" w:rsidR="006D66E0" w:rsidRPr="00136C31" w:rsidRDefault="006D66E0" w:rsidP="00F362FE">
      <w:pPr>
        <w:numPr>
          <w:ilvl w:val="2"/>
          <w:numId w:val="29"/>
        </w:numPr>
        <w:tabs>
          <w:tab w:val="clear" w:pos="1517"/>
          <w:tab w:val="num" w:pos="1656"/>
        </w:tabs>
        <w:spacing w:line="360" w:lineRule="auto"/>
        <w:ind w:left="1656"/>
        <w:jc w:val="both"/>
        <w:rPr>
          <w:rtl/>
        </w:rPr>
      </w:pPr>
      <w:r w:rsidRPr="00136C31">
        <w:rPr>
          <w:rtl/>
        </w:rPr>
        <w:t xml:space="preserve">תנאי הכיסוי של הפוליסות הנ"ל, </w:t>
      </w:r>
      <w:r>
        <w:rPr>
          <w:rFonts w:hint="cs"/>
          <w:rtl/>
        </w:rPr>
        <w:t xml:space="preserve">למעט בביטוח אחריות מקצועית, </w:t>
      </w:r>
      <w:r w:rsidRPr="00136C31">
        <w:rPr>
          <w:rtl/>
        </w:rPr>
        <w:t xml:space="preserve">לא יפחתו מהמקובל על פי תנאי </w:t>
      </w:r>
      <w:r w:rsidRPr="00883B06">
        <w:rPr>
          <w:rtl/>
        </w:rPr>
        <w:t xml:space="preserve">"פוליסות נוסח ביט", בכפוף </w:t>
      </w:r>
      <w:r w:rsidRPr="00136C31">
        <w:rPr>
          <w:rtl/>
        </w:rPr>
        <w:t xml:space="preserve">להרחבת הכיסויים כמפורט לעיל.                                          </w:t>
      </w:r>
    </w:p>
    <w:p w14:paraId="3F0AA757" w14:textId="4353CD15" w:rsidR="006D66E0" w:rsidRPr="0069726D" w:rsidRDefault="006D66E0" w:rsidP="00F362FE">
      <w:pPr>
        <w:spacing w:line="360" w:lineRule="auto"/>
        <w:ind w:left="936"/>
        <w:jc w:val="both"/>
        <w:rPr>
          <w:rtl/>
        </w:rPr>
      </w:pPr>
      <w:r w:rsidRPr="0069726D">
        <w:rPr>
          <w:rFonts w:hint="cs"/>
          <w:rtl/>
        </w:rPr>
        <w:t xml:space="preserve">העתקי פוליסות הביטוח, מאושרות ע"י המבטח או אישור בחתימתו על קיום הביטוחים כאמור, יומצאו על ידי </w:t>
      </w:r>
      <w:r>
        <w:rPr>
          <w:rFonts w:hint="cs"/>
          <w:rtl/>
        </w:rPr>
        <w:t xml:space="preserve">הספק </w:t>
      </w:r>
      <w:r w:rsidRPr="0069726D">
        <w:rPr>
          <w:rtl/>
        </w:rPr>
        <w:t>ל</w:t>
      </w:r>
      <w:r>
        <w:rPr>
          <w:rtl/>
        </w:rPr>
        <w:t>משרד הבריאות</w:t>
      </w:r>
      <w:r w:rsidRPr="0069726D">
        <w:rPr>
          <w:rtl/>
        </w:rPr>
        <w:t xml:space="preserve"> עד למועד חתימת החוזה.    </w:t>
      </w:r>
      <w:r w:rsidRPr="0069726D">
        <w:rPr>
          <w:rFonts w:hint="cs"/>
          <w:rtl/>
        </w:rPr>
        <w:t xml:space="preserve"> </w:t>
      </w:r>
    </w:p>
    <w:p w14:paraId="5CB3B209" w14:textId="5C20DA73" w:rsidR="006D66E0" w:rsidRDefault="006D66E0" w:rsidP="00F362FE">
      <w:pPr>
        <w:spacing w:line="360" w:lineRule="auto"/>
        <w:ind w:left="936"/>
        <w:jc w:val="both"/>
        <w:rPr>
          <w:rtl/>
        </w:rPr>
      </w:pPr>
      <w:r>
        <w:rPr>
          <w:rFonts w:hint="cs"/>
          <w:rtl/>
        </w:rPr>
        <w:t xml:space="preserve">הספק </w:t>
      </w:r>
      <w:r w:rsidRPr="0069726D">
        <w:rPr>
          <w:rFonts w:hint="cs"/>
          <w:rtl/>
        </w:rPr>
        <w:t xml:space="preserve">מתחייב בכל תקופת ההתקשרות החוזית עם מדינת ישראל </w:t>
      </w:r>
      <w:r w:rsidRPr="0069726D">
        <w:rPr>
          <w:rtl/>
        </w:rPr>
        <w:t>–</w:t>
      </w:r>
      <w:r w:rsidRPr="0069726D">
        <w:rPr>
          <w:rFonts w:hint="cs"/>
          <w:rtl/>
        </w:rPr>
        <w:t xml:space="preserve"> </w:t>
      </w:r>
      <w:r>
        <w:rPr>
          <w:rFonts w:hint="cs"/>
          <w:rtl/>
        </w:rPr>
        <w:t xml:space="preserve">משרד הבריאות, וכל עוד </w:t>
      </w:r>
      <w:r w:rsidRPr="0078200A">
        <w:rPr>
          <w:rtl/>
        </w:rPr>
        <w:t xml:space="preserve">אחריותו קיימת, להחזיק בתוקף </w:t>
      </w:r>
      <w:r w:rsidRPr="00EB65E4">
        <w:rPr>
          <w:rtl/>
        </w:rPr>
        <w:t xml:space="preserve">את פוליסות הביטוח. </w:t>
      </w:r>
      <w:r>
        <w:rPr>
          <w:rtl/>
        </w:rPr>
        <w:t>הספק</w:t>
      </w:r>
      <w:r w:rsidRPr="00EB65E4">
        <w:rPr>
          <w:rtl/>
        </w:rPr>
        <w:t xml:space="preserve"> מתחייב כי פוליסות הביטוח תחודשנה </w:t>
      </w:r>
      <w:r w:rsidRPr="0078200A">
        <w:rPr>
          <w:rtl/>
        </w:rPr>
        <w:t xml:space="preserve">על ידו מדי שנה בשנה, כל עוד </w:t>
      </w:r>
      <w:r w:rsidRPr="00EB65E4">
        <w:rPr>
          <w:rtl/>
        </w:rPr>
        <w:t xml:space="preserve">החוזה עם מדינת ישראל – משרד הבריאות בתוקף. </w:t>
      </w:r>
      <w:r>
        <w:rPr>
          <w:rtl/>
        </w:rPr>
        <w:t>הספק</w:t>
      </w:r>
      <w:r w:rsidRPr="00EB65E4">
        <w:rPr>
          <w:rtl/>
        </w:rPr>
        <w:t xml:space="preserve"> מתחייב </w:t>
      </w:r>
      <w:r w:rsidRPr="0078200A">
        <w:rPr>
          <w:rtl/>
        </w:rPr>
        <w:t xml:space="preserve">להציג את העתקי פוליסות הביטוח </w:t>
      </w:r>
      <w:r w:rsidRPr="00EB65E4">
        <w:rPr>
          <w:rtl/>
        </w:rPr>
        <w:t xml:space="preserve">המחודשות מאושרות וחתומות ע"י המבטח או אישור בחתימת </w:t>
      </w:r>
      <w:r w:rsidRPr="0078200A">
        <w:rPr>
          <w:rtl/>
        </w:rPr>
        <w:t xml:space="preserve">מבטחו על  חידושן למשרד הבריאות </w:t>
      </w:r>
      <w:r w:rsidRPr="00C77AD9">
        <w:rPr>
          <w:rtl/>
        </w:rPr>
        <w:t xml:space="preserve">לכל המאוחר </w:t>
      </w:r>
      <w:r w:rsidRPr="00EB65E4">
        <w:rPr>
          <w:rtl/>
        </w:rPr>
        <w:t xml:space="preserve">שבועיים לפני תום תקופת הביטוח.  </w:t>
      </w:r>
      <w:r w:rsidRPr="0069726D">
        <w:rPr>
          <w:rFonts w:hint="cs"/>
          <w:rtl/>
        </w:rPr>
        <w:t xml:space="preserve">      </w:t>
      </w:r>
    </w:p>
    <w:p w14:paraId="35481B64" w14:textId="37A963DD" w:rsidR="006D66E0" w:rsidRPr="0069726D" w:rsidRDefault="006D66E0" w:rsidP="00F362FE">
      <w:pPr>
        <w:spacing w:line="360" w:lineRule="auto"/>
        <w:ind w:left="936"/>
        <w:jc w:val="both"/>
        <w:rPr>
          <w:rtl/>
        </w:rPr>
      </w:pPr>
      <w:r w:rsidRPr="0069726D">
        <w:rPr>
          <w:rFonts w:hint="cs"/>
          <w:rtl/>
        </w:rPr>
        <w:t xml:space="preserve">אין בכל האמור בסעיפי הביטוח כדי לפטור את </w:t>
      </w:r>
      <w:r>
        <w:rPr>
          <w:rFonts w:hint="cs"/>
          <w:rtl/>
        </w:rPr>
        <w:t xml:space="preserve">הספק </w:t>
      </w:r>
      <w:r w:rsidRPr="0069726D">
        <w:rPr>
          <w:rFonts w:hint="cs"/>
          <w:rtl/>
        </w:rPr>
        <w:t>מכל חובה החלה עליו</w:t>
      </w:r>
      <w:r w:rsidRPr="0069726D">
        <w:rPr>
          <w:rtl/>
        </w:rPr>
        <w:t xml:space="preserve"> </w:t>
      </w:r>
      <w:r w:rsidRPr="0069726D">
        <w:rPr>
          <w:rFonts w:hint="cs"/>
          <w:rtl/>
        </w:rPr>
        <w:t>על פי דין  ועל</w:t>
      </w:r>
      <w:r>
        <w:rPr>
          <w:rFonts w:hint="cs"/>
          <w:rtl/>
        </w:rPr>
        <w:t xml:space="preserve"> פי החוזה</w:t>
      </w:r>
      <w:r w:rsidR="00AE3673">
        <w:rPr>
          <w:rFonts w:hint="cs"/>
          <w:rtl/>
        </w:rPr>
        <w:t xml:space="preserve"> </w:t>
      </w:r>
      <w:r w:rsidRPr="0069726D">
        <w:rPr>
          <w:rFonts w:hint="cs"/>
          <w:rtl/>
        </w:rPr>
        <w:t xml:space="preserve">ואין לפרש את האמור כוויתור של מדינת ישראל </w:t>
      </w:r>
      <w:r w:rsidRPr="0069726D">
        <w:rPr>
          <w:rtl/>
        </w:rPr>
        <w:t>–</w:t>
      </w:r>
      <w:r w:rsidRPr="0069726D">
        <w:rPr>
          <w:rFonts w:hint="cs"/>
          <w:rtl/>
        </w:rPr>
        <w:t xml:space="preserve"> </w:t>
      </w:r>
      <w:r>
        <w:rPr>
          <w:rFonts w:hint="cs"/>
          <w:rtl/>
        </w:rPr>
        <w:t>משרד הבריאות</w:t>
      </w:r>
      <w:r w:rsidRPr="0069726D">
        <w:rPr>
          <w:rFonts w:hint="cs"/>
          <w:rtl/>
        </w:rPr>
        <w:t xml:space="preserve">  על כל זכות או </w:t>
      </w:r>
      <w:r>
        <w:rPr>
          <w:rFonts w:hint="cs"/>
          <w:rtl/>
        </w:rPr>
        <w:t xml:space="preserve">סעד המוקנים לה </w:t>
      </w:r>
      <w:r w:rsidRPr="0069726D">
        <w:rPr>
          <w:rtl/>
        </w:rPr>
        <w:t>על פי דין ועל פי חוזה זה.</w:t>
      </w:r>
    </w:p>
    <w:p w14:paraId="2A4FA1CC" w14:textId="77777777" w:rsidR="006D66E0" w:rsidRPr="0069726D" w:rsidRDefault="006D66E0" w:rsidP="00AE3673">
      <w:pPr>
        <w:rPr>
          <w:rtl/>
        </w:rPr>
      </w:pPr>
    </w:p>
    <w:p w14:paraId="269743D7"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394" w:name="_Toc444431659"/>
      <w:bookmarkStart w:id="395" w:name="_Toc445626021"/>
      <w:bookmarkStart w:id="396" w:name="_Toc447535505"/>
      <w:bookmarkStart w:id="397" w:name="_Toc448316695"/>
      <w:bookmarkStart w:id="398" w:name="_Toc448320973"/>
      <w:r w:rsidRPr="0006753A">
        <w:rPr>
          <w:rFonts w:asciiTheme="minorHAnsi" w:hAnsiTheme="minorHAnsi" w:cs="David" w:hint="cs"/>
          <w:sz w:val="24"/>
          <w:szCs w:val="24"/>
          <w:rtl/>
          <w:lang w:eastAsia="en-US"/>
        </w:rPr>
        <w:t>זכות קיזוז</w:t>
      </w:r>
      <w:bookmarkEnd w:id="394"/>
      <w:bookmarkEnd w:id="395"/>
      <w:bookmarkEnd w:id="396"/>
      <w:bookmarkEnd w:id="397"/>
      <w:bookmarkEnd w:id="398"/>
    </w:p>
    <w:p w14:paraId="14126341"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הספק מסכים ומצהיר בזאת כי המשרד יהא רשאי לקזז מהתמורה שעליו לשלם לו על-פי חוזה זה כל סכום המגיע למשרד מהספק על-פי חוזה זה או על-פי כל חוזה אחר או על-פי דין. </w:t>
      </w:r>
    </w:p>
    <w:p w14:paraId="2076676B" w14:textId="77777777" w:rsidR="0006753A" w:rsidRPr="00CB4144" w:rsidRDefault="0006753A" w:rsidP="00586202">
      <w:pPr>
        <w:numPr>
          <w:ilvl w:val="1"/>
          <w:numId w:val="29"/>
        </w:numPr>
        <w:tabs>
          <w:tab w:val="num" w:pos="947"/>
        </w:tabs>
        <w:spacing w:line="360" w:lineRule="auto"/>
        <w:ind w:left="947" w:hanging="567"/>
        <w:jc w:val="both"/>
        <w:rPr>
          <w:rtl/>
        </w:rPr>
      </w:pPr>
      <w:r w:rsidRPr="00CB4144">
        <w:rPr>
          <w:rtl/>
        </w:rPr>
        <w:t>הודעה על סכומים שקיזז המ</w:t>
      </w:r>
      <w:r w:rsidRPr="00CB4144">
        <w:rPr>
          <w:rFonts w:hint="cs"/>
          <w:rtl/>
        </w:rPr>
        <w:t>שרד</w:t>
      </w:r>
      <w:r w:rsidRPr="00CB4144">
        <w:rPr>
          <w:rtl/>
        </w:rPr>
        <w:t xml:space="preserve"> כאמור, תינתן לספק בתכוף למועד הקיזוז ותכלול פירוט ה</w:t>
      </w:r>
      <w:r w:rsidRPr="00CB4144">
        <w:rPr>
          <w:rFonts w:hint="cs"/>
          <w:rtl/>
        </w:rPr>
        <w:t>מוצרים</w:t>
      </w:r>
      <w:r w:rsidRPr="00CB4144">
        <w:rPr>
          <w:rtl/>
        </w:rPr>
        <w:t xml:space="preserve"> </w:t>
      </w:r>
      <w:r w:rsidRPr="00CB4144">
        <w:rPr>
          <w:rFonts w:hint="cs"/>
          <w:rtl/>
        </w:rPr>
        <w:t xml:space="preserve">והסכומים </w:t>
      </w:r>
      <w:r w:rsidRPr="00CB4144">
        <w:rPr>
          <w:rtl/>
        </w:rPr>
        <w:t>שבגינם נעשה הקיזוז.</w:t>
      </w:r>
    </w:p>
    <w:p w14:paraId="796A2D30" w14:textId="464EA0B0" w:rsidR="0006753A" w:rsidRPr="00CB4144" w:rsidRDefault="0006753A" w:rsidP="00586202">
      <w:pPr>
        <w:numPr>
          <w:ilvl w:val="1"/>
          <w:numId w:val="29"/>
        </w:numPr>
        <w:tabs>
          <w:tab w:val="num" w:pos="947"/>
        </w:tabs>
        <w:spacing w:line="360" w:lineRule="auto"/>
        <w:ind w:left="947" w:hanging="567"/>
        <w:jc w:val="both"/>
      </w:pPr>
      <w:r w:rsidRPr="00CB4144">
        <w:rPr>
          <w:rtl/>
        </w:rPr>
        <w:t xml:space="preserve">הספק </w:t>
      </w:r>
      <w:r w:rsidRPr="00CB4144">
        <w:rPr>
          <w:rFonts w:hint="cs"/>
          <w:rtl/>
        </w:rPr>
        <w:t xml:space="preserve">יהיה </w:t>
      </w:r>
      <w:r w:rsidRPr="00CB4144">
        <w:rPr>
          <w:rtl/>
        </w:rPr>
        <w:t xml:space="preserve">רשאי להגיש </w:t>
      </w:r>
      <w:r w:rsidRPr="00CB4144">
        <w:rPr>
          <w:rFonts w:hint="cs"/>
          <w:rtl/>
        </w:rPr>
        <w:t xml:space="preserve">את </w:t>
      </w:r>
      <w:r w:rsidRPr="00CB4144">
        <w:rPr>
          <w:rtl/>
        </w:rPr>
        <w:t xml:space="preserve">השגותיו </w:t>
      </w:r>
      <w:r w:rsidRPr="00CB4144">
        <w:rPr>
          <w:rFonts w:hint="cs"/>
          <w:rtl/>
        </w:rPr>
        <w:t xml:space="preserve">בפני נציג המשרד </w:t>
      </w:r>
      <w:r w:rsidRPr="00CB4144">
        <w:rPr>
          <w:rtl/>
        </w:rPr>
        <w:t xml:space="preserve">על קיזוז כאמור או על תשלומים שלא שולמו לו </w:t>
      </w:r>
      <w:r w:rsidRPr="00CB4144">
        <w:rPr>
          <w:rFonts w:hint="cs"/>
          <w:rtl/>
        </w:rPr>
        <w:t xml:space="preserve">ומגיעים לו </w:t>
      </w:r>
      <w:r w:rsidRPr="00CB4144">
        <w:rPr>
          <w:rtl/>
        </w:rPr>
        <w:t xml:space="preserve">לטענתו. </w:t>
      </w:r>
    </w:p>
    <w:p w14:paraId="795488EA"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 </w:t>
      </w:r>
      <w:r w:rsidRPr="00CB4144">
        <w:rPr>
          <w:rtl/>
        </w:rPr>
        <w:t>השגה כאמור תועבר למ</w:t>
      </w:r>
      <w:r w:rsidRPr="00CB4144">
        <w:rPr>
          <w:rFonts w:hint="cs"/>
          <w:rtl/>
        </w:rPr>
        <w:t>שרד</w:t>
      </w:r>
      <w:r w:rsidRPr="00CB4144">
        <w:rPr>
          <w:rtl/>
        </w:rPr>
        <w:t xml:space="preserve"> </w:t>
      </w:r>
      <w:r w:rsidRPr="00CB4144">
        <w:rPr>
          <w:rFonts w:hint="cs"/>
          <w:rtl/>
        </w:rPr>
        <w:t xml:space="preserve">לא יאוחר מ- 90 יום </w:t>
      </w:r>
      <w:r w:rsidRPr="00CB4144">
        <w:rPr>
          <w:rtl/>
        </w:rPr>
        <w:t>מיום קבלת התשלום החסר ו/או מיום קבלת הודע</w:t>
      </w:r>
      <w:r w:rsidRPr="00CB4144">
        <w:rPr>
          <w:rFonts w:hint="cs"/>
          <w:rtl/>
        </w:rPr>
        <w:t>ת</w:t>
      </w:r>
      <w:r w:rsidRPr="00CB4144">
        <w:rPr>
          <w:rtl/>
        </w:rPr>
        <w:t xml:space="preserve"> הקיזוז, לפי הענ</w:t>
      </w:r>
      <w:r w:rsidRPr="00CB4144">
        <w:rPr>
          <w:rFonts w:hint="cs"/>
          <w:rtl/>
        </w:rPr>
        <w:t>י</w:t>
      </w:r>
      <w:r w:rsidRPr="00CB4144">
        <w:rPr>
          <w:rtl/>
        </w:rPr>
        <w:t>ין.</w:t>
      </w:r>
    </w:p>
    <w:p w14:paraId="3B156A3A"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 אי-העברת השגה בתוך המועד האמור, משמעה הסכמה של הספק לביצוע הקיזוז.</w:t>
      </w:r>
    </w:p>
    <w:p w14:paraId="3F98F83B" w14:textId="77777777" w:rsidR="0006753A" w:rsidRPr="00CB4144" w:rsidRDefault="0006753A" w:rsidP="00BC7739">
      <w:pPr>
        <w:spacing w:line="360" w:lineRule="auto"/>
        <w:ind w:left="947"/>
        <w:jc w:val="both"/>
        <w:rPr>
          <w:rtl/>
        </w:rPr>
      </w:pPr>
    </w:p>
    <w:p w14:paraId="6A77BC02"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399" w:name="_Toc444431660"/>
      <w:bookmarkStart w:id="400" w:name="_Toc445626022"/>
      <w:bookmarkStart w:id="401" w:name="_Toc447535506"/>
      <w:bookmarkStart w:id="402" w:name="_Toc448316696"/>
      <w:bookmarkStart w:id="403" w:name="_Toc448320974"/>
      <w:r w:rsidRPr="0006753A">
        <w:rPr>
          <w:rFonts w:asciiTheme="minorHAnsi" w:hAnsiTheme="minorHAnsi" w:cs="David" w:hint="cs"/>
          <w:sz w:val="24"/>
          <w:szCs w:val="24"/>
          <w:rtl/>
          <w:lang w:eastAsia="en-US"/>
        </w:rPr>
        <w:t>שינוי במעמדו המשפטי של הספק</w:t>
      </w:r>
      <w:bookmarkEnd w:id="399"/>
      <w:bookmarkEnd w:id="400"/>
      <w:bookmarkEnd w:id="401"/>
      <w:bookmarkEnd w:id="402"/>
      <w:bookmarkEnd w:id="403"/>
    </w:p>
    <w:p w14:paraId="0E748AFF" w14:textId="77777777" w:rsidR="0006753A" w:rsidRPr="00CB4144" w:rsidRDefault="0006753A" w:rsidP="00586202">
      <w:pPr>
        <w:numPr>
          <w:ilvl w:val="1"/>
          <w:numId w:val="29"/>
        </w:numPr>
        <w:tabs>
          <w:tab w:val="num" w:pos="947"/>
        </w:tabs>
        <w:spacing w:line="360" w:lineRule="auto"/>
        <w:ind w:left="947" w:hanging="567"/>
        <w:jc w:val="both"/>
        <w:rPr>
          <w:rtl/>
        </w:rPr>
      </w:pPr>
      <w:r w:rsidRPr="00CB4144">
        <w:rPr>
          <w:rFonts w:hint="cs"/>
          <w:rtl/>
        </w:rPr>
        <w:lastRenderedPageBreak/>
        <w:t>הספק</w:t>
      </w:r>
      <w:r w:rsidRPr="00CB4144">
        <w:rPr>
          <w:rtl/>
        </w:rPr>
        <w:t xml:space="preserve"> </w:t>
      </w:r>
      <w:r w:rsidRPr="00CB4144">
        <w:rPr>
          <w:rFonts w:hint="cs"/>
          <w:rtl/>
        </w:rPr>
        <w:t>מתחייב להו</w:t>
      </w:r>
      <w:r w:rsidRPr="00CB4144">
        <w:rPr>
          <w:rtl/>
        </w:rPr>
        <w:t>דיע ל</w:t>
      </w:r>
      <w:r w:rsidRPr="00CB4144">
        <w:rPr>
          <w:rFonts w:hint="cs"/>
          <w:rtl/>
        </w:rPr>
        <w:t>מזמין</w:t>
      </w:r>
      <w:r w:rsidRPr="00CB4144">
        <w:rPr>
          <w:rtl/>
        </w:rPr>
        <w:t>, מיד</w:t>
      </w:r>
      <w:r w:rsidRPr="00CB4144">
        <w:rPr>
          <w:rFonts w:hint="cs"/>
          <w:rtl/>
        </w:rPr>
        <w:t xml:space="preserve"> ובכתב</w:t>
      </w:r>
      <w:r w:rsidRPr="00CB4144">
        <w:rPr>
          <w:rtl/>
        </w:rPr>
        <w:t xml:space="preserve">, על כל שינוי במעמדו המשפטי, מבנהו הארגוני, </w:t>
      </w:r>
      <w:r w:rsidRPr="00CB4144">
        <w:rPr>
          <w:rFonts w:hint="cs"/>
          <w:rtl/>
        </w:rPr>
        <w:t>שינוי ב</w:t>
      </w:r>
      <w:r w:rsidRPr="00CB4144">
        <w:rPr>
          <w:rtl/>
        </w:rPr>
        <w:t>פרי</w:t>
      </w:r>
      <w:r w:rsidRPr="00CB4144">
        <w:rPr>
          <w:rFonts w:hint="cs"/>
          <w:rtl/>
        </w:rPr>
        <w:t>ס</w:t>
      </w:r>
      <w:r w:rsidRPr="00CB4144">
        <w:rPr>
          <w:rtl/>
        </w:rPr>
        <w:t>ת סניפיו</w:t>
      </w:r>
      <w:r w:rsidRPr="00CB4144">
        <w:rPr>
          <w:rFonts w:hint="cs"/>
          <w:rtl/>
        </w:rPr>
        <w:t xml:space="preserve"> (ככל שישנם כאלה)</w:t>
      </w:r>
      <w:r w:rsidRPr="00CB4144">
        <w:rPr>
          <w:rtl/>
        </w:rPr>
        <w:t>, זהות בעליו או מנהליו, שינוי במספר תיק הניכויים שלו, בכתובתו ובמספר הטלפון של משרדו.</w:t>
      </w:r>
    </w:p>
    <w:p w14:paraId="28050C30" w14:textId="77777777" w:rsidR="0006753A" w:rsidRDefault="0006753A" w:rsidP="00586202">
      <w:pPr>
        <w:numPr>
          <w:ilvl w:val="1"/>
          <w:numId w:val="29"/>
        </w:numPr>
        <w:tabs>
          <w:tab w:val="num" w:pos="947"/>
        </w:tabs>
        <w:spacing w:line="360" w:lineRule="auto"/>
        <w:ind w:left="947" w:hanging="567"/>
        <w:jc w:val="both"/>
      </w:pPr>
      <w:r w:rsidRPr="00CB4144">
        <w:rPr>
          <w:rtl/>
        </w:rPr>
        <w:t xml:space="preserve">חל שינוי במעמדו המשפטי של </w:t>
      </w:r>
      <w:r w:rsidRPr="00CB4144">
        <w:rPr>
          <w:rFonts w:hint="cs"/>
          <w:rtl/>
        </w:rPr>
        <w:t>הספק</w:t>
      </w:r>
      <w:r w:rsidRPr="00CB4144">
        <w:rPr>
          <w:rtl/>
        </w:rPr>
        <w:t xml:space="preserve">, </w:t>
      </w:r>
      <w:r w:rsidRPr="00CB4144">
        <w:rPr>
          <w:rFonts w:hint="cs"/>
          <w:rtl/>
        </w:rPr>
        <w:t>ב</w:t>
      </w:r>
      <w:r w:rsidRPr="00CB4144">
        <w:rPr>
          <w:rtl/>
        </w:rPr>
        <w:t xml:space="preserve">מבנהו הארגוני, </w:t>
      </w:r>
      <w:r w:rsidRPr="00CB4144">
        <w:rPr>
          <w:rFonts w:hint="cs"/>
          <w:rtl/>
        </w:rPr>
        <w:t>ב</w:t>
      </w:r>
      <w:r w:rsidRPr="00CB4144">
        <w:rPr>
          <w:rtl/>
        </w:rPr>
        <w:t>פרי</w:t>
      </w:r>
      <w:r w:rsidRPr="00CB4144">
        <w:rPr>
          <w:rFonts w:hint="cs"/>
          <w:rtl/>
        </w:rPr>
        <w:t>ס</w:t>
      </w:r>
      <w:r w:rsidRPr="00CB4144">
        <w:rPr>
          <w:rtl/>
        </w:rPr>
        <w:t xml:space="preserve">ת סניפיו </w:t>
      </w:r>
      <w:r w:rsidRPr="00CB4144">
        <w:rPr>
          <w:rFonts w:hint="cs"/>
          <w:rtl/>
        </w:rPr>
        <w:t>א</w:t>
      </w:r>
      <w:r w:rsidRPr="00CB4144">
        <w:rPr>
          <w:rtl/>
        </w:rPr>
        <w:t>ו</w:t>
      </w:r>
      <w:r w:rsidRPr="00CB4144">
        <w:rPr>
          <w:rFonts w:hint="cs"/>
          <w:rtl/>
        </w:rPr>
        <w:t xml:space="preserve"> ב</w:t>
      </w:r>
      <w:r w:rsidRPr="00CB4144">
        <w:rPr>
          <w:rtl/>
        </w:rPr>
        <w:t xml:space="preserve">זהות בעליו או מנהליו, </w:t>
      </w:r>
      <w:r w:rsidRPr="00CB4144">
        <w:rPr>
          <w:rFonts w:hint="cs"/>
          <w:rtl/>
        </w:rPr>
        <w:t xml:space="preserve">שיש בו כדי להשפיע על ביצוע החוזה, </w:t>
      </w:r>
      <w:r w:rsidRPr="00CB4144">
        <w:rPr>
          <w:rtl/>
        </w:rPr>
        <w:t>רשאי יהיה ה</w:t>
      </w:r>
      <w:r w:rsidRPr="00CB4144">
        <w:rPr>
          <w:rFonts w:hint="cs"/>
          <w:rtl/>
        </w:rPr>
        <w:t>מזמין</w:t>
      </w:r>
      <w:r w:rsidRPr="00CB4144">
        <w:rPr>
          <w:rtl/>
        </w:rPr>
        <w:t xml:space="preserve"> ל</w:t>
      </w:r>
      <w:r w:rsidRPr="00CB4144">
        <w:rPr>
          <w:rFonts w:hint="cs"/>
          <w:rtl/>
        </w:rPr>
        <w:t>הפסיק את ה</w:t>
      </w:r>
      <w:r w:rsidRPr="00CB4144">
        <w:rPr>
          <w:rtl/>
        </w:rPr>
        <w:t xml:space="preserve">חוזה </w:t>
      </w:r>
      <w:r w:rsidRPr="00CB4144">
        <w:rPr>
          <w:rFonts w:hint="cs"/>
          <w:rtl/>
        </w:rPr>
        <w:t>לאלתר באמצעות הודעה בכתב, זולת אם נתן על כך את הסכמתו בכתב ומראש</w:t>
      </w:r>
      <w:r w:rsidRPr="00CB4144">
        <w:rPr>
          <w:rtl/>
        </w:rPr>
        <w:t>.</w:t>
      </w:r>
    </w:p>
    <w:p w14:paraId="71071C82" w14:textId="77777777" w:rsidR="00BC4116" w:rsidRPr="00CB4144" w:rsidRDefault="00BC4116" w:rsidP="00BC7739">
      <w:pPr>
        <w:spacing w:line="360" w:lineRule="auto"/>
        <w:ind w:left="947"/>
        <w:jc w:val="both"/>
      </w:pPr>
    </w:p>
    <w:p w14:paraId="04A5E28A"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lang w:eastAsia="en-US"/>
        </w:rPr>
      </w:pPr>
      <w:bookmarkStart w:id="404" w:name="_Toc444431661"/>
      <w:bookmarkStart w:id="405" w:name="_Toc445626023"/>
      <w:bookmarkStart w:id="406" w:name="_Toc447535507"/>
      <w:bookmarkStart w:id="407" w:name="_Toc448316697"/>
      <w:bookmarkStart w:id="408" w:name="_Toc448320975"/>
      <w:r w:rsidRPr="0006753A">
        <w:rPr>
          <w:rFonts w:asciiTheme="minorHAnsi" w:hAnsiTheme="minorHAnsi" w:cs="David" w:hint="cs"/>
          <w:sz w:val="24"/>
          <w:szCs w:val="24"/>
          <w:rtl/>
          <w:lang w:eastAsia="en-US"/>
        </w:rPr>
        <w:t>הפרה של החוזה על-ידי הספק</w:t>
      </w:r>
      <w:bookmarkEnd w:id="404"/>
      <w:bookmarkEnd w:id="405"/>
      <w:bookmarkEnd w:id="406"/>
      <w:bookmarkEnd w:id="407"/>
      <w:bookmarkEnd w:id="408"/>
    </w:p>
    <w:p w14:paraId="6AF0705E" w14:textId="77777777" w:rsidR="0006753A" w:rsidRPr="004E5BF9" w:rsidRDefault="0006753A" w:rsidP="00586202">
      <w:pPr>
        <w:numPr>
          <w:ilvl w:val="1"/>
          <w:numId w:val="29"/>
        </w:numPr>
        <w:tabs>
          <w:tab w:val="num" w:pos="947"/>
        </w:tabs>
        <w:spacing w:line="360" w:lineRule="auto"/>
        <w:ind w:left="947" w:hanging="567"/>
        <w:jc w:val="both"/>
      </w:pPr>
      <w:r w:rsidRPr="00CB4144">
        <w:rPr>
          <w:rtl/>
        </w:rPr>
        <w:t xml:space="preserve">מוסכם על הצדדים כי </w:t>
      </w:r>
      <w:r>
        <w:rPr>
          <w:rFonts w:hint="cs"/>
          <w:rtl/>
        </w:rPr>
        <w:t>כל הפרה של סעיף מסעיפי החוזה</w:t>
      </w:r>
      <w:r w:rsidRPr="00CB4144">
        <w:rPr>
          <w:rtl/>
        </w:rPr>
        <w:t xml:space="preserve"> מזכה את ה</w:t>
      </w:r>
      <w:r w:rsidRPr="00CB4144">
        <w:rPr>
          <w:rFonts w:hint="cs"/>
          <w:rtl/>
        </w:rPr>
        <w:t>משרד</w:t>
      </w:r>
      <w:r w:rsidRPr="00CB4144">
        <w:rPr>
          <w:rtl/>
        </w:rPr>
        <w:t xml:space="preserve"> בזכות לבטל את ה</w:t>
      </w:r>
      <w:r w:rsidRPr="00CB4144">
        <w:rPr>
          <w:rFonts w:hint="cs"/>
          <w:rtl/>
        </w:rPr>
        <w:t>חוזה</w:t>
      </w:r>
      <w:r w:rsidRPr="00CB4144">
        <w:rPr>
          <w:rtl/>
        </w:rPr>
        <w:t>, לסיים את ההתקשרות או להשעות</w:t>
      </w:r>
      <w:r w:rsidRPr="00CB4144">
        <w:rPr>
          <w:rFonts w:hint="cs"/>
          <w:rtl/>
        </w:rPr>
        <w:t>ה,</w:t>
      </w:r>
      <w:r w:rsidRPr="00CB4144">
        <w:rPr>
          <w:rtl/>
        </w:rPr>
        <w:t xml:space="preserve"> לדרוש החזר כספים ששולמו </w:t>
      </w:r>
      <w:r w:rsidRPr="00CB4144">
        <w:rPr>
          <w:rFonts w:hint="cs"/>
          <w:rtl/>
        </w:rPr>
        <w:t xml:space="preserve">לספק </w:t>
      </w:r>
      <w:r w:rsidRPr="00CB4144">
        <w:rPr>
          <w:rtl/>
        </w:rPr>
        <w:t>שלא כדין</w:t>
      </w:r>
      <w:r w:rsidRPr="00CB4144">
        <w:rPr>
          <w:rFonts w:hint="cs"/>
          <w:rtl/>
        </w:rPr>
        <w:t>,</w:t>
      </w:r>
      <w:r w:rsidRPr="00CB4144">
        <w:rPr>
          <w:rtl/>
        </w:rPr>
        <w:t xml:space="preserve"> </w:t>
      </w:r>
      <w:proofErr w:type="spellStart"/>
      <w:r w:rsidRPr="00CB4144">
        <w:rPr>
          <w:rtl/>
        </w:rPr>
        <w:t>הכל</w:t>
      </w:r>
      <w:proofErr w:type="spellEnd"/>
      <w:r w:rsidRPr="00CB4144">
        <w:rPr>
          <w:rtl/>
        </w:rPr>
        <w:t xml:space="preserve"> על-פי שיקול דעתו הבלעדי של המ</w:t>
      </w:r>
      <w:r w:rsidRPr="00CB4144">
        <w:rPr>
          <w:rFonts w:hint="cs"/>
          <w:rtl/>
        </w:rPr>
        <w:t>שר</w:t>
      </w:r>
      <w:r w:rsidRPr="00CB4144">
        <w:rPr>
          <w:rtl/>
        </w:rPr>
        <w:t>ד</w:t>
      </w:r>
      <w:r w:rsidRPr="00CB4144">
        <w:rPr>
          <w:rFonts w:hint="cs"/>
          <w:rtl/>
        </w:rPr>
        <w:t xml:space="preserve">, וכן לתבוע מהספק </w:t>
      </w:r>
      <w:r w:rsidRPr="00CB4144">
        <w:rPr>
          <w:rtl/>
        </w:rPr>
        <w:t>כל זכות וסעד המ</w:t>
      </w:r>
      <w:r w:rsidRPr="00CB4144">
        <w:rPr>
          <w:rFonts w:hint="cs"/>
          <w:rtl/>
        </w:rPr>
        <w:t>גיעים</w:t>
      </w:r>
      <w:r w:rsidRPr="00CB4144">
        <w:rPr>
          <w:rtl/>
        </w:rPr>
        <w:t xml:space="preserve"> לנפגע מן ההפרה </w:t>
      </w:r>
      <w:r w:rsidRPr="00CB4144">
        <w:rPr>
          <w:rFonts w:hint="cs"/>
          <w:rtl/>
        </w:rPr>
        <w:t>בהתאם לחוזה ול</w:t>
      </w:r>
      <w:r>
        <w:rPr>
          <w:rtl/>
        </w:rPr>
        <w:t>די</w:t>
      </w:r>
      <w:r>
        <w:rPr>
          <w:rFonts w:hint="cs"/>
          <w:rtl/>
        </w:rPr>
        <w:t>ן.</w:t>
      </w:r>
    </w:p>
    <w:p w14:paraId="2513B4BF"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מבלי לגרוע מהאמור לעיל, בכל מקרה של הפרת החוזה על-ידי הספק יהיה המזמין רשאי לנקוט בצעדים הבאים כולם או חלקם:</w:t>
      </w:r>
    </w:p>
    <w:p w14:paraId="0009BAC3"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Fonts w:hint="cs"/>
          <w:rtl/>
        </w:rPr>
        <w:t>לדרוש את תיקון ההפרה בתוך זמן סביר.</w:t>
      </w:r>
    </w:p>
    <w:p w14:paraId="104E873C"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Fonts w:hint="cs"/>
          <w:rtl/>
        </w:rPr>
        <w:t xml:space="preserve">כשל הספק בתיקון ההפרה בתוך הזמן שהוקצב לו לשם כך, ואם לא הוקצב זמן </w:t>
      </w:r>
      <w:r w:rsidRPr="00CB4144">
        <w:rPr>
          <w:rtl/>
        </w:rPr>
        <w:t>–</w:t>
      </w:r>
      <w:r w:rsidRPr="00CB4144">
        <w:rPr>
          <w:rFonts w:hint="cs"/>
          <w:rtl/>
        </w:rPr>
        <w:t xml:space="preserve"> לאחר שחלפו 14 יום מיום שקיבל הודעה על דבר ההפרה </w:t>
      </w:r>
      <w:r w:rsidRPr="00CB4144">
        <w:rPr>
          <w:rtl/>
        </w:rPr>
        <w:t>–</w:t>
      </w:r>
      <w:r w:rsidRPr="00CB4144">
        <w:rPr>
          <w:rFonts w:hint="cs"/>
          <w:rtl/>
        </w:rPr>
        <w:t xml:space="preserve"> תהפוך הפרת החוזה להפרה יסודית, המזכה את המשרד במכלול </w:t>
      </w:r>
      <w:proofErr w:type="spellStart"/>
      <w:r w:rsidRPr="00CB4144">
        <w:rPr>
          <w:rFonts w:hint="cs"/>
          <w:rtl/>
        </w:rPr>
        <w:t>הסעדים</w:t>
      </w:r>
      <w:proofErr w:type="spellEnd"/>
      <w:r w:rsidRPr="00CB4144">
        <w:rPr>
          <w:rFonts w:hint="cs"/>
          <w:rtl/>
        </w:rPr>
        <w:t xml:space="preserve"> המפורטים מטה. </w:t>
      </w:r>
    </w:p>
    <w:p w14:paraId="2FA6CBB6" w14:textId="2F14EBDD" w:rsidR="0006753A" w:rsidRPr="00CB4144" w:rsidRDefault="0006753A" w:rsidP="00136B6A">
      <w:pPr>
        <w:numPr>
          <w:ilvl w:val="2"/>
          <w:numId w:val="29"/>
        </w:numPr>
        <w:tabs>
          <w:tab w:val="clear" w:pos="1517"/>
          <w:tab w:val="num" w:pos="1656"/>
        </w:tabs>
        <w:spacing w:line="360" w:lineRule="auto"/>
        <w:ind w:left="1656"/>
        <w:jc w:val="both"/>
      </w:pPr>
      <w:r w:rsidRPr="00CB4144">
        <w:rPr>
          <w:rFonts w:hint="cs"/>
          <w:rtl/>
        </w:rPr>
        <w:t>להפנות הזמנה שה</w:t>
      </w:r>
      <w:r w:rsidR="00841327">
        <w:rPr>
          <w:rFonts w:hint="cs"/>
          <w:rtl/>
        </w:rPr>
        <w:t>י</w:t>
      </w:r>
      <w:r w:rsidRPr="00CB4144">
        <w:rPr>
          <w:rFonts w:hint="cs"/>
          <w:rtl/>
        </w:rPr>
        <w:t>יתה מיועדת לספק מורשה אחר.</w:t>
      </w:r>
    </w:p>
    <w:p w14:paraId="2CE1CE1E" w14:textId="13ECB83D" w:rsidR="0006753A" w:rsidRPr="00CB4144" w:rsidRDefault="0006753A" w:rsidP="00136B6A">
      <w:pPr>
        <w:numPr>
          <w:ilvl w:val="2"/>
          <w:numId w:val="29"/>
        </w:numPr>
        <w:tabs>
          <w:tab w:val="clear" w:pos="1517"/>
          <w:tab w:val="num" w:pos="1656"/>
        </w:tabs>
        <w:spacing w:line="360" w:lineRule="auto"/>
        <w:ind w:left="1656"/>
        <w:jc w:val="both"/>
      </w:pPr>
      <w:r w:rsidRPr="00CB4144">
        <w:rPr>
          <w:rtl/>
        </w:rPr>
        <w:t xml:space="preserve">להורות </w:t>
      </w:r>
      <w:r w:rsidRPr="00CB4144">
        <w:rPr>
          <w:rFonts w:hint="cs"/>
          <w:rtl/>
        </w:rPr>
        <w:t xml:space="preserve">ללשכות הבריאות, </w:t>
      </w:r>
      <w:r w:rsidRPr="00CB4144">
        <w:rPr>
          <w:rtl/>
        </w:rPr>
        <w:t xml:space="preserve">שלא להפנות הזמנות </w:t>
      </w:r>
      <w:r w:rsidRPr="00CB4144">
        <w:rPr>
          <w:rFonts w:hint="cs"/>
          <w:rtl/>
        </w:rPr>
        <w:t xml:space="preserve">נוספות </w:t>
      </w:r>
      <w:r w:rsidRPr="00CB4144">
        <w:rPr>
          <w:rtl/>
        </w:rPr>
        <w:t>לספק</w:t>
      </w:r>
      <w:r w:rsidRPr="00CB4144">
        <w:rPr>
          <w:rFonts w:hint="cs"/>
          <w:rtl/>
        </w:rPr>
        <w:t>, וזאת למשך תקופה קצובה, עד לתיקון ההפרה או ללא מגבלת זמן ו</w:t>
      </w:r>
      <w:r>
        <w:rPr>
          <w:rFonts w:hint="cs"/>
          <w:rtl/>
        </w:rPr>
        <w:t>/</w:t>
      </w:r>
      <w:r w:rsidRPr="00CB4144">
        <w:rPr>
          <w:rFonts w:hint="cs"/>
          <w:rtl/>
        </w:rPr>
        <w:t>או להסירו מרשימת הספקים המורשים.</w:t>
      </w:r>
      <w:r w:rsidRPr="00CB4144">
        <w:rPr>
          <w:rtl/>
        </w:rPr>
        <w:t xml:space="preserve"> </w:t>
      </w:r>
    </w:p>
    <w:p w14:paraId="6DAD23B8"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tl/>
        </w:rPr>
        <w:t>במקרה שיופר על</w:t>
      </w:r>
      <w:r w:rsidRPr="00CB4144">
        <w:rPr>
          <w:rFonts w:hint="cs"/>
          <w:rtl/>
        </w:rPr>
        <w:t>-</w:t>
      </w:r>
      <w:r w:rsidRPr="00CB4144">
        <w:rPr>
          <w:rtl/>
        </w:rPr>
        <w:t>יד</w:t>
      </w:r>
      <w:r w:rsidRPr="00CB4144">
        <w:rPr>
          <w:rFonts w:hint="cs"/>
          <w:rtl/>
        </w:rPr>
        <w:t>י הספק</w:t>
      </w:r>
      <w:r w:rsidRPr="00CB4144">
        <w:rPr>
          <w:rtl/>
        </w:rPr>
        <w:t xml:space="preserve"> תנאי יסודי בחוזה יהיה המ</w:t>
      </w:r>
      <w:r w:rsidRPr="00CB4144">
        <w:rPr>
          <w:rFonts w:hint="cs"/>
          <w:rtl/>
        </w:rPr>
        <w:t>שרד</w:t>
      </w:r>
      <w:r w:rsidRPr="00CB4144">
        <w:rPr>
          <w:rtl/>
        </w:rPr>
        <w:t xml:space="preserve"> רשאי לחלט את ערבות הביצוע שהומצאה על</w:t>
      </w:r>
      <w:r w:rsidRPr="00CB4144">
        <w:rPr>
          <w:rFonts w:hint="cs"/>
          <w:rtl/>
        </w:rPr>
        <w:t>-</w:t>
      </w:r>
      <w:r w:rsidRPr="00CB4144">
        <w:rPr>
          <w:rtl/>
        </w:rPr>
        <w:t xml:space="preserve">ידו, </w:t>
      </w:r>
      <w:r w:rsidRPr="00CB4144">
        <w:rPr>
          <w:rFonts w:hint="cs"/>
          <w:rtl/>
        </w:rPr>
        <w:t>כולה או חלקה, וזאת בתנאים המפורטים בחוזה זה.</w:t>
      </w:r>
    </w:p>
    <w:p w14:paraId="26404D58" w14:textId="77777777" w:rsidR="0006753A" w:rsidRPr="0006753A" w:rsidRDefault="0006753A" w:rsidP="00A84815">
      <w:pPr>
        <w:spacing w:line="360" w:lineRule="auto"/>
        <w:rPr>
          <w:rtl/>
        </w:rPr>
      </w:pPr>
    </w:p>
    <w:p w14:paraId="0BE3FA6B"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409" w:name="_Toc444431662"/>
      <w:bookmarkStart w:id="410" w:name="_Toc445626024"/>
      <w:bookmarkStart w:id="411" w:name="_Toc447535508"/>
      <w:bookmarkStart w:id="412" w:name="_Toc448316698"/>
      <w:bookmarkStart w:id="413" w:name="_Toc448320976"/>
      <w:r w:rsidRPr="0006753A">
        <w:rPr>
          <w:rFonts w:asciiTheme="minorHAnsi" w:hAnsiTheme="minorHAnsi" w:cs="David" w:hint="cs"/>
          <w:sz w:val="24"/>
          <w:szCs w:val="24"/>
          <w:rtl/>
          <w:lang w:eastAsia="en-US"/>
        </w:rPr>
        <w:t>הפסקת ההתקשרות</w:t>
      </w:r>
      <w:bookmarkEnd w:id="409"/>
      <w:bookmarkEnd w:id="410"/>
      <w:bookmarkEnd w:id="411"/>
      <w:bookmarkEnd w:id="412"/>
      <w:bookmarkEnd w:id="413"/>
      <w:r w:rsidRPr="0006753A">
        <w:rPr>
          <w:rFonts w:asciiTheme="minorHAnsi" w:hAnsiTheme="minorHAnsi" w:cs="David"/>
          <w:sz w:val="24"/>
          <w:szCs w:val="24"/>
          <w:rtl/>
          <w:lang w:eastAsia="en-US"/>
        </w:rPr>
        <w:t xml:space="preserve"> </w:t>
      </w:r>
    </w:p>
    <w:p w14:paraId="440A9F5B"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כל צד יהיה רשאי להפסיק את ההתקשרות בטרם הגיעה לסיומה, תוך מתן הודעה מוקדמת בכתב של 90 יום לצד השני, מכל טעם שהוא, ללא צורך לנמק את החלטתו.</w:t>
      </w:r>
    </w:p>
    <w:p w14:paraId="669040A5" w14:textId="77777777" w:rsidR="0006753A" w:rsidRPr="00CB4144" w:rsidRDefault="0006753A" w:rsidP="00586202">
      <w:pPr>
        <w:numPr>
          <w:ilvl w:val="1"/>
          <w:numId w:val="29"/>
        </w:numPr>
        <w:tabs>
          <w:tab w:val="num" w:pos="947"/>
        </w:tabs>
        <w:spacing w:line="360" w:lineRule="auto"/>
        <w:ind w:left="947" w:hanging="567"/>
        <w:jc w:val="both"/>
      </w:pPr>
      <w:r w:rsidRPr="00CB4144">
        <w:rPr>
          <w:rtl/>
        </w:rPr>
        <w:t>המ</w:t>
      </w:r>
      <w:r w:rsidRPr="00CB4144">
        <w:rPr>
          <w:rFonts w:hint="cs"/>
          <w:rtl/>
        </w:rPr>
        <w:t>שרד</w:t>
      </w:r>
      <w:r w:rsidRPr="00CB4144">
        <w:rPr>
          <w:rtl/>
        </w:rPr>
        <w:t xml:space="preserve"> </w:t>
      </w:r>
      <w:r w:rsidRPr="00CB4144">
        <w:rPr>
          <w:rFonts w:hint="cs"/>
          <w:rtl/>
        </w:rPr>
        <w:t xml:space="preserve">יהיה </w:t>
      </w:r>
      <w:r w:rsidRPr="00CB4144">
        <w:rPr>
          <w:rtl/>
        </w:rPr>
        <w:t xml:space="preserve">רשאי להפסיק את התקשרותו עם </w:t>
      </w:r>
      <w:r w:rsidRPr="00CB4144">
        <w:rPr>
          <w:rFonts w:hint="cs"/>
          <w:rtl/>
        </w:rPr>
        <w:t>הספק</w:t>
      </w:r>
      <w:r w:rsidRPr="00CB4144">
        <w:rPr>
          <w:rtl/>
        </w:rPr>
        <w:t xml:space="preserve"> </w:t>
      </w:r>
      <w:r w:rsidRPr="00CB4144">
        <w:rPr>
          <w:rFonts w:hint="cs"/>
          <w:rtl/>
        </w:rPr>
        <w:t xml:space="preserve">בטרם הגיעה לסיומה, תוך מתן הודעה מוקדמת בכתב של 30 יום לספק, </w:t>
      </w:r>
      <w:r w:rsidRPr="00CB4144">
        <w:rPr>
          <w:rtl/>
        </w:rPr>
        <w:t>ב</w:t>
      </w:r>
      <w:r w:rsidRPr="00CB4144">
        <w:rPr>
          <w:rFonts w:hint="cs"/>
          <w:rtl/>
        </w:rPr>
        <w:t xml:space="preserve">כל </w:t>
      </w:r>
      <w:r w:rsidRPr="00CB4144">
        <w:rPr>
          <w:rtl/>
        </w:rPr>
        <w:t>אחד מהמצבים הבאים:</w:t>
      </w:r>
    </w:p>
    <w:p w14:paraId="470CEAEF" w14:textId="77777777" w:rsidR="0006753A" w:rsidRPr="00DA1810" w:rsidRDefault="0006753A" w:rsidP="00136B6A">
      <w:pPr>
        <w:numPr>
          <w:ilvl w:val="2"/>
          <w:numId w:val="29"/>
        </w:numPr>
        <w:tabs>
          <w:tab w:val="clear" w:pos="1517"/>
          <w:tab w:val="num" w:pos="1656"/>
        </w:tabs>
        <w:spacing w:line="360" w:lineRule="auto"/>
        <w:ind w:left="1656"/>
        <w:jc w:val="both"/>
      </w:pPr>
      <w:r w:rsidRPr="004E5BF9">
        <w:rPr>
          <w:rFonts w:hint="cs"/>
          <w:rtl/>
        </w:rPr>
        <w:t>נגד הספק הצטברו שלוש תלונות מוצדקות שהוגשו כנגדו על-ידי זכאים.</w:t>
      </w:r>
      <w:r w:rsidRPr="00DA1810">
        <w:t xml:space="preserve"> </w:t>
      </w:r>
      <w:r w:rsidRPr="00DA1810">
        <w:rPr>
          <w:rFonts w:hint="cs"/>
          <w:rtl/>
        </w:rPr>
        <w:t>לעניין זה, תלונה מוצדקת פירושה תלונה שלאחר בירור שערך המזמין נמצא על ידו כי הספק הפר איזו מחובותיו על-פי חוזה זה. הפסקת ההתקשרות לפי סעיף זה מותנית במתן זכות טיעון בכתב לספק.</w:t>
      </w:r>
    </w:p>
    <w:p w14:paraId="559DA95E"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Fonts w:hint="cs"/>
          <w:rtl/>
        </w:rPr>
        <w:t>הספק</w:t>
      </w:r>
      <w:r w:rsidRPr="00CB4144">
        <w:rPr>
          <w:rtl/>
        </w:rPr>
        <w:t xml:space="preserve"> הפר את </w:t>
      </w:r>
      <w:r w:rsidRPr="00CB4144">
        <w:rPr>
          <w:rFonts w:hint="cs"/>
          <w:rtl/>
        </w:rPr>
        <w:t>ה</w:t>
      </w:r>
      <w:r w:rsidRPr="00CB4144">
        <w:rPr>
          <w:rtl/>
        </w:rPr>
        <w:t xml:space="preserve">חוזה </w:t>
      </w:r>
      <w:r w:rsidRPr="00CB4144">
        <w:rPr>
          <w:rFonts w:hint="cs"/>
          <w:rtl/>
        </w:rPr>
        <w:t xml:space="preserve">הפרה יסודית </w:t>
      </w:r>
      <w:r w:rsidRPr="00CB4144">
        <w:rPr>
          <w:rtl/>
        </w:rPr>
        <w:t xml:space="preserve">ולא תיקן את ההפרה תוך פרק זמן </w:t>
      </w:r>
      <w:r w:rsidRPr="00CB4144">
        <w:rPr>
          <w:rFonts w:hint="cs"/>
          <w:rtl/>
        </w:rPr>
        <w:t xml:space="preserve">של 14 יום או תוך פרק זמן אחר </w:t>
      </w:r>
      <w:r w:rsidRPr="00CB4144">
        <w:rPr>
          <w:rtl/>
        </w:rPr>
        <w:t>שקצב לו</w:t>
      </w:r>
      <w:r w:rsidRPr="00CB4144">
        <w:rPr>
          <w:rFonts w:hint="cs"/>
          <w:rtl/>
        </w:rPr>
        <w:t xml:space="preserve"> לשם כך נציג המשרד</w:t>
      </w:r>
      <w:r w:rsidRPr="00CB4144">
        <w:rPr>
          <w:rtl/>
        </w:rPr>
        <w:t>.</w:t>
      </w:r>
    </w:p>
    <w:p w14:paraId="1C774D1F" w14:textId="11DEEB93" w:rsidR="0006753A" w:rsidRPr="00CB4144" w:rsidRDefault="0006753A" w:rsidP="00136B6A">
      <w:pPr>
        <w:numPr>
          <w:ilvl w:val="2"/>
          <w:numId w:val="29"/>
        </w:numPr>
        <w:tabs>
          <w:tab w:val="clear" w:pos="1517"/>
          <w:tab w:val="num" w:pos="1656"/>
        </w:tabs>
        <w:spacing w:line="360" w:lineRule="auto"/>
        <w:ind w:left="1656"/>
        <w:jc w:val="both"/>
      </w:pPr>
      <w:r w:rsidRPr="00CB4144">
        <w:rPr>
          <w:rFonts w:hint="cs"/>
          <w:rtl/>
        </w:rPr>
        <w:lastRenderedPageBreak/>
        <w:t>הספק</w:t>
      </w:r>
      <w:r w:rsidRPr="00CB4144">
        <w:rPr>
          <w:rtl/>
        </w:rPr>
        <w:t xml:space="preserve"> נקלע למצב המונע ממנו לה</w:t>
      </w:r>
      <w:r w:rsidRPr="00CB4144">
        <w:rPr>
          <w:rFonts w:hint="cs"/>
          <w:rtl/>
        </w:rPr>
        <w:t>משיך בפעילות סדירה</w:t>
      </w:r>
      <w:r w:rsidRPr="00CB4144">
        <w:rPr>
          <w:rtl/>
        </w:rPr>
        <w:t>.</w:t>
      </w:r>
    </w:p>
    <w:p w14:paraId="27D66D2A"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tl/>
        </w:rPr>
        <w:t xml:space="preserve">הוגשה נגד </w:t>
      </w:r>
      <w:r w:rsidRPr="00CB4144">
        <w:rPr>
          <w:rFonts w:hint="cs"/>
          <w:rtl/>
        </w:rPr>
        <w:t>הספק</w:t>
      </w:r>
      <w:r w:rsidRPr="00CB4144">
        <w:rPr>
          <w:rtl/>
        </w:rPr>
        <w:t xml:space="preserve"> בקשה למינוי נאמן, מפרק זמני או כונס נכסים והבקשה לא הוסרה תוך 90 יום מיום הגשתה.</w:t>
      </w:r>
    </w:p>
    <w:p w14:paraId="6826A1FF"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tl/>
        </w:rPr>
        <w:t xml:space="preserve">הוצא נגד </w:t>
      </w:r>
      <w:r w:rsidRPr="00CB4144">
        <w:rPr>
          <w:rFonts w:hint="cs"/>
          <w:rtl/>
        </w:rPr>
        <w:t>הספק</w:t>
      </w:r>
      <w:r w:rsidRPr="00CB4144">
        <w:rPr>
          <w:rtl/>
        </w:rPr>
        <w:t xml:space="preserve"> צו פירוק או צו כינוס נכסים או מונה לו מפרק זמני.</w:t>
      </w:r>
    </w:p>
    <w:p w14:paraId="2D21A741" w14:textId="77777777" w:rsidR="0006753A" w:rsidRPr="00CB4144" w:rsidRDefault="0006753A" w:rsidP="00136B6A">
      <w:pPr>
        <w:numPr>
          <w:ilvl w:val="2"/>
          <w:numId w:val="29"/>
        </w:numPr>
        <w:tabs>
          <w:tab w:val="clear" w:pos="1517"/>
          <w:tab w:val="num" w:pos="1656"/>
        </w:tabs>
        <w:spacing w:line="360" w:lineRule="auto"/>
        <w:ind w:left="1656"/>
        <w:jc w:val="both"/>
      </w:pPr>
      <w:r w:rsidRPr="00CB4144">
        <w:rPr>
          <w:rtl/>
        </w:rPr>
        <w:t xml:space="preserve">הוטל עיקול על נכסי </w:t>
      </w:r>
      <w:r w:rsidRPr="00CB4144">
        <w:rPr>
          <w:rFonts w:hint="cs"/>
          <w:rtl/>
        </w:rPr>
        <w:t>הספק</w:t>
      </w:r>
      <w:r w:rsidRPr="00CB4144">
        <w:rPr>
          <w:rtl/>
        </w:rPr>
        <w:t xml:space="preserve"> או </w:t>
      </w:r>
      <w:r w:rsidRPr="00CB4144">
        <w:rPr>
          <w:rFonts w:hint="cs"/>
          <w:rtl/>
        </w:rPr>
        <w:t>על זכויותיו על-פי חוזה זה, כולם או חלקם</w:t>
      </w:r>
      <w:r w:rsidRPr="00CB4144">
        <w:rPr>
          <w:rtl/>
        </w:rPr>
        <w:t>, והעיקול לא הוסר תוך 90 יום מיום הטלתו.</w:t>
      </w:r>
    </w:p>
    <w:p w14:paraId="7F1A2680" w14:textId="38104C80" w:rsidR="0006753A" w:rsidRPr="00DA1810" w:rsidRDefault="0006753A" w:rsidP="00136B6A">
      <w:pPr>
        <w:numPr>
          <w:ilvl w:val="2"/>
          <w:numId w:val="29"/>
        </w:numPr>
        <w:tabs>
          <w:tab w:val="clear" w:pos="1517"/>
          <w:tab w:val="num" w:pos="1656"/>
        </w:tabs>
        <w:spacing w:line="360" w:lineRule="auto"/>
        <w:ind w:left="1656"/>
        <w:jc w:val="both"/>
      </w:pPr>
      <w:r w:rsidRPr="004E5BF9">
        <w:rPr>
          <w:rFonts w:hint="cs"/>
          <w:rtl/>
        </w:rPr>
        <w:t>הספק</w:t>
      </w:r>
      <w:r w:rsidRPr="00DA1810">
        <w:rPr>
          <w:rtl/>
        </w:rPr>
        <w:t xml:space="preserve"> או מי מעובדיו הבכירים או נושא משרה בו או בעל </w:t>
      </w:r>
      <w:r w:rsidRPr="00DA1810">
        <w:rPr>
          <w:rFonts w:hint="cs"/>
          <w:rtl/>
        </w:rPr>
        <w:t>שליטה</w:t>
      </w:r>
      <w:r w:rsidRPr="00DA1810">
        <w:rPr>
          <w:rtl/>
        </w:rPr>
        <w:t xml:space="preserve"> בו הורשע בעבירה פלילית ו/או הוגש נגדו כתב אישום פלילי בגין ביצוע עבירה שיש עמה קלון.</w:t>
      </w:r>
      <w:r w:rsidRPr="00DA1810">
        <w:rPr>
          <w:rFonts w:hint="cs"/>
          <w:rtl/>
        </w:rPr>
        <w:t xml:space="preserve"> המשרד יהיה מוסמך להחליט בדבר הקלון הכרוך בביצוע העבירה לאחר שייתן לספק הזדמנות להשמיע את טיעוניו.</w:t>
      </w:r>
    </w:p>
    <w:p w14:paraId="2943FE0D" w14:textId="77777777" w:rsidR="0006753A" w:rsidRPr="00CB4144" w:rsidRDefault="0006753A" w:rsidP="00586202">
      <w:pPr>
        <w:numPr>
          <w:ilvl w:val="1"/>
          <w:numId w:val="29"/>
        </w:numPr>
        <w:tabs>
          <w:tab w:val="num" w:pos="947"/>
        </w:tabs>
        <w:spacing w:line="360" w:lineRule="auto"/>
        <w:ind w:left="947" w:hanging="567"/>
        <w:jc w:val="both"/>
        <w:rPr>
          <w:rtl/>
        </w:rPr>
      </w:pPr>
      <w:r w:rsidRPr="00CB4144">
        <w:rPr>
          <w:rtl/>
        </w:rPr>
        <w:t>המ</w:t>
      </w:r>
      <w:r w:rsidRPr="00CB4144">
        <w:rPr>
          <w:rFonts w:hint="cs"/>
          <w:rtl/>
        </w:rPr>
        <w:t>שרד</w:t>
      </w:r>
      <w:r w:rsidRPr="00CB4144">
        <w:rPr>
          <w:rtl/>
        </w:rPr>
        <w:t xml:space="preserve"> </w:t>
      </w:r>
      <w:r w:rsidRPr="00CB4144">
        <w:rPr>
          <w:rFonts w:hint="cs"/>
          <w:rtl/>
        </w:rPr>
        <w:t xml:space="preserve">יהיה </w:t>
      </w:r>
      <w:r w:rsidRPr="00CB4144">
        <w:rPr>
          <w:rtl/>
        </w:rPr>
        <w:t xml:space="preserve">רשאי להפסיק </w:t>
      </w:r>
      <w:r w:rsidRPr="00CB4144">
        <w:rPr>
          <w:rFonts w:hint="cs"/>
          <w:rtl/>
        </w:rPr>
        <w:t xml:space="preserve">את </w:t>
      </w:r>
      <w:r w:rsidRPr="00CB4144">
        <w:rPr>
          <w:rtl/>
        </w:rPr>
        <w:t>ה</w:t>
      </w:r>
      <w:r w:rsidRPr="00CB4144">
        <w:rPr>
          <w:rFonts w:hint="cs"/>
          <w:rtl/>
        </w:rPr>
        <w:t>התקשרות</w:t>
      </w:r>
      <w:r w:rsidRPr="00CB4144">
        <w:rPr>
          <w:rtl/>
        </w:rPr>
        <w:t xml:space="preserve"> ו/או לשנות כל הוראה מהוראות</w:t>
      </w:r>
      <w:r w:rsidRPr="00CB4144">
        <w:rPr>
          <w:rFonts w:hint="cs"/>
          <w:rtl/>
        </w:rPr>
        <w:t xml:space="preserve"> החוזה, </w:t>
      </w:r>
      <w:r w:rsidRPr="00CB4144">
        <w:rPr>
          <w:rtl/>
        </w:rPr>
        <w:t>אם י</w:t>
      </w:r>
      <w:r w:rsidRPr="00CB4144">
        <w:rPr>
          <w:rFonts w:hint="cs"/>
          <w:rtl/>
        </w:rPr>
        <w:t>שונו</w:t>
      </w:r>
      <w:r w:rsidRPr="00CB4144">
        <w:rPr>
          <w:rtl/>
        </w:rPr>
        <w:t xml:space="preserve"> חוק </w:t>
      </w:r>
      <w:r w:rsidRPr="00CB4144">
        <w:rPr>
          <w:rFonts w:hint="cs"/>
          <w:rtl/>
        </w:rPr>
        <w:t xml:space="preserve">ביטוח בריאות ממלכתי, התשנ"ד-1994, או התוספות לחוק, </w:t>
      </w:r>
      <w:r w:rsidRPr="00CB4144">
        <w:rPr>
          <w:rtl/>
        </w:rPr>
        <w:t xml:space="preserve">באופן שיש בו כדי להשפיע על </w:t>
      </w:r>
      <w:r w:rsidRPr="00CB4144">
        <w:rPr>
          <w:rFonts w:hint="cs"/>
          <w:rtl/>
        </w:rPr>
        <w:t xml:space="preserve">ביצועו של חוזה זה ו/או על </w:t>
      </w:r>
      <w:r w:rsidRPr="00CB4144">
        <w:rPr>
          <w:rtl/>
        </w:rPr>
        <w:t xml:space="preserve">אופן מתן </w:t>
      </w:r>
      <w:r w:rsidRPr="00CB4144">
        <w:rPr>
          <w:rFonts w:hint="cs"/>
          <w:rtl/>
        </w:rPr>
        <w:t>מכשירי שיקום וניידות</w:t>
      </w:r>
      <w:r w:rsidRPr="00CB4144">
        <w:rPr>
          <w:rtl/>
        </w:rPr>
        <w:t xml:space="preserve"> ו/או </w:t>
      </w:r>
      <w:r w:rsidRPr="00CB4144">
        <w:rPr>
          <w:rFonts w:hint="cs"/>
          <w:rtl/>
        </w:rPr>
        <w:t xml:space="preserve">על </w:t>
      </w:r>
      <w:r w:rsidRPr="00CB4144">
        <w:rPr>
          <w:rtl/>
        </w:rPr>
        <w:t xml:space="preserve">היקפם ו/או </w:t>
      </w:r>
      <w:r w:rsidRPr="00CB4144">
        <w:rPr>
          <w:rFonts w:hint="cs"/>
          <w:rtl/>
        </w:rPr>
        <w:t xml:space="preserve">על </w:t>
      </w:r>
      <w:r w:rsidRPr="00CB4144">
        <w:rPr>
          <w:rtl/>
        </w:rPr>
        <w:t>התמורה המשולמת עבורם.</w:t>
      </w:r>
    </w:p>
    <w:p w14:paraId="307614D0" w14:textId="77777777" w:rsidR="0006753A" w:rsidRPr="00CB4144" w:rsidRDefault="0006753A" w:rsidP="00586202">
      <w:pPr>
        <w:numPr>
          <w:ilvl w:val="1"/>
          <w:numId w:val="29"/>
        </w:numPr>
        <w:tabs>
          <w:tab w:val="num" w:pos="947"/>
        </w:tabs>
        <w:spacing w:line="360" w:lineRule="auto"/>
        <w:ind w:left="947" w:hanging="567"/>
        <w:jc w:val="both"/>
        <w:rPr>
          <w:rtl/>
        </w:rPr>
      </w:pPr>
      <w:r w:rsidRPr="00CB4144">
        <w:rPr>
          <w:rFonts w:hint="cs"/>
          <w:rtl/>
        </w:rPr>
        <w:t>החליט</w:t>
      </w:r>
      <w:r w:rsidRPr="00CB4144">
        <w:rPr>
          <w:rtl/>
        </w:rPr>
        <w:t xml:space="preserve"> המ</w:t>
      </w:r>
      <w:r w:rsidRPr="00CB4144">
        <w:rPr>
          <w:rFonts w:hint="cs"/>
          <w:rtl/>
        </w:rPr>
        <w:t>שר</w:t>
      </w:r>
      <w:r w:rsidRPr="00CB4144">
        <w:rPr>
          <w:rtl/>
        </w:rPr>
        <w:t xml:space="preserve">ד לתקן </w:t>
      </w:r>
      <w:r w:rsidRPr="00CB4144">
        <w:rPr>
          <w:rFonts w:hint="cs"/>
          <w:rtl/>
        </w:rPr>
        <w:t xml:space="preserve">או לשנות </w:t>
      </w:r>
      <w:r w:rsidRPr="00CB4144">
        <w:rPr>
          <w:rtl/>
        </w:rPr>
        <w:t xml:space="preserve">הוראה </w:t>
      </w:r>
      <w:r w:rsidRPr="00CB4144">
        <w:rPr>
          <w:rFonts w:hint="cs"/>
          <w:rtl/>
        </w:rPr>
        <w:t>מהותית בחוזה בשל שינוי בחוק</w:t>
      </w:r>
      <w:r w:rsidRPr="00CB4144">
        <w:rPr>
          <w:rtl/>
        </w:rPr>
        <w:t xml:space="preserve">, רשאי יהיה הספק להפסיק </w:t>
      </w:r>
      <w:r w:rsidRPr="00CB4144">
        <w:rPr>
          <w:rFonts w:hint="cs"/>
          <w:rtl/>
        </w:rPr>
        <w:t xml:space="preserve">את </w:t>
      </w:r>
      <w:r w:rsidRPr="00CB4144">
        <w:rPr>
          <w:rtl/>
        </w:rPr>
        <w:t>התקשרותו עם המ</w:t>
      </w:r>
      <w:r w:rsidRPr="00CB4144">
        <w:rPr>
          <w:rFonts w:hint="cs"/>
          <w:rtl/>
        </w:rPr>
        <w:t>שר</w:t>
      </w:r>
      <w:r w:rsidRPr="00CB4144">
        <w:rPr>
          <w:rtl/>
        </w:rPr>
        <w:t>ד</w:t>
      </w:r>
      <w:r w:rsidRPr="00CB4144">
        <w:rPr>
          <w:rFonts w:hint="cs"/>
          <w:rtl/>
        </w:rPr>
        <w:t xml:space="preserve"> מבלי שהדבר יחשב הפרה של החוזה</w:t>
      </w:r>
      <w:r w:rsidRPr="00CB4144">
        <w:rPr>
          <w:rtl/>
        </w:rPr>
        <w:t>.</w:t>
      </w:r>
    </w:p>
    <w:p w14:paraId="3D092C1B"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המשרד יהיה רשאי להפסיק את ההתקשרות עם הספק לאלתר, וללא הודעה מוקדמת, אם מצא כי הדבר נחוץ כדי למנוע נזק בלתי הפיך לזכאים. זאת, בכפוף לכך שתינתן לספק הזכות להשמיע את דברו.</w:t>
      </w:r>
    </w:p>
    <w:p w14:paraId="23EDD8A9" w14:textId="77777777" w:rsidR="0006753A" w:rsidRPr="0006753A" w:rsidRDefault="0006753A" w:rsidP="00A84815">
      <w:pPr>
        <w:spacing w:line="360" w:lineRule="auto"/>
      </w:pPr>
    </w:p>
    <w:p w14:paraId="769D7E7E" w14:textId="77777777" w:rsidR="0006753A" w:rsidRPr="0006753A" w:rsidRDefault="0006753A" w:rsidP="00586202">
      <w:pPr>
        <w:pStyle w:val="14"/>
        <w:numPr>
          <w:ilvl w:val="0"/>
          <w:numId w:val="29"/>
        </w:numPr>
        <w:spacing w:after="200" w:line="360" w:lineRule="auto"/>
        <w:rPr>
          <w:rFonts w:asciiTheme="minorHAnsi" w:hAnsiTheme="minorHAnsi" w:cs="David"/>
          <w:sz w:val="24"/>
          <w:szCs w:val="24"/>
          <w:rtl/>
          <w:lang w:eastAsia="en-US"/>
        </w:rPr>
      </w:pPr>
      <w:bookmarkStart w:id="414" w:name="_Toc444431663"/>
      <w:bookmarkStart w:id="415" w:name="_Toc445626025"/>
      <w:bookmarkStart w:id="416" w:name="_Toc447535509"/>
      <w:bookmarkStart w:id="417" w:name="_Toc448316699"/>
      <w:bookmarkStart w:id="418" w:name="_Toc448320977"/>
      <w:r w:rsidRPr="0006753A">
        <w:rPr>
          <w:rFonts w:asciiTheme="minorHAnsi" w:hAnsiTheme="minorHAnsi" w:cs="David" w:hint="cs"/>
          <w:sz w:val="24"/>
          <w:szCs w:val="24"/>
          <w:rtl/>
          <w:lang w:eastAsia="en-US"/>
        </w:rPr>
        <w:t>כללי</w:t>
      </w:r>
      <w:bookmarkEnd w:id="414"/>
      <w:bookmarkEnd w:id="415"/>
      <w:bookmarkEnd w:id="416"/>
      <w:bookmarkEnd w:id="417"/>
      <w:bookmarkEnd w:id="418"/>
    </w:p>
    <w:p w14:paraId="130AA355"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מבלי לגרוע מן האמור לעיל, </w:t>
      </w:r>
      <w:r w:rsidRPr="00CB4144">
        <w:rPr>
          <w:rtl/>
        </w:rPr>
        <w:t xml:space="preserve">כל התחייבות הכלולה בהצעתו של </w:t>
      </w:r>
      <w:r w:rsidRPr="00CB4144">
        <w:rPr>
          <w:rFonts w:hint="cs"/>
          <w:rtl/>
        </w:rPr>
        <w:t>הספק</w:t>
      </w:r>
      <w:r w:rsidRPr="00CB4144">
        <w:rPr>
          <w:rtl/>
        </w:rPr>
        <w:t xml:space="preserve"> תיראה ככלולה בחוזה זה, והיא מחייבת את </w:t>
      </w:r>
      <w:r w:rsidRPr="00CB4144">
        <w:rPr>
          <w:rFonts w:hint="cs"/>
          <w:rtl/>
        </w:rPr>
        <w:t>הספק</w:t>
      </w:r>
      <w:r w:rsidRPr="00CB4144">
        <w:rPr>
          <w:rtl/>
        </w:rPr>
        <w:t xml:space="preserve"> כאילו נכתבה בחוזה זה במפורש. </w:t>
      </w:r>
    </w:p>
    <w:p w14:paraId="1A28BB97" w14:textId="77777777" w:rsidR="0006753A" w:rsidRPr="00CB4144" w:rsidRDefault="0006753A" w:rsidP="00586202">
      <w:pPr>
        <w:numPr>
          <w:ilvl w:val="1"/>
          <w:numId w:val="29"/>
        </w:numPr>
        <w:tabs>
          <w:tab w:val="num" w:pos="947"/>
        </w:tabs>
        <w:spacing w:line="360" w:lineRule="auto"/>
        <w:ind w:left="947" w:hanging="567"/>
        <w:jc w:val="both"/>
      </w:pPr>
      <w:r w:rsidRPr="00CB4144">
        <w:rPr>
          <w:rtl/>
        </w:rPr>
        <w:t xml:space="preserve">כל חריגה של </w:t>
      </w:r>
      <w:r w:rsidRPr="00CB4144">
        <w:rPr>
          <w:rFonts w:hint="cs"/>
          <w:rtl/>
        </w:rPr>
        <w:t xml:space="preserve">הספק </w:t>
      </w:r>
      <w:r w:rsidRPr="00CB4144">
        <w:rPr>
          <w:rtl/>
        </w:rPr>
        <w:t>מהקבוע בהצעתו תיחשב כהפרה של החוזה, אלא אם כן התקבל עליה אישור המ</w:t>
      </w:r>
      <w:r w:rsidRPr="00CB4144">
        <w:rPr>
          <w:rFonts w:hint="cs"/>
          <w:rtl/>
        </w:rPr>
        <w:t>שרד</w:t>
      </w:r>
      <w:r w:rsidRPr="00CB4144">
        <w:rPr>
          <w:rtl/>
        </w:rPr>
        <w:t xml:space="preserve"> מראש ובכתב.</w:t>
      </w:r>
    </w:p>
    <w:p w14:paraId="27B13CD0"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על הספק חלה חובה לחדש כל אישור או רישיון, שהיוו תנאי לזכייתו במכרז או היוו בסיס להערכת הצעתו במכרז. אי-חידוש האישור או הרישיון כאמור יהווה הפרה יסודית של החוזה.</w:t>
      </w:r>
    </w:p>
    <w:p w14:paraId="5576D0CD" w14:textId="77777777" w:rsidR="0006753A" w:rsidRDefault="0006753A" w:rsidP="00586202">
      <w:pPr>
        <w:numPr>
          <w:ilvl w:val="1"/>
          <w:numId w:val="29"/>
        </w:numPr>
        <w:tabs>
          <w:tab w:val="num" w:pos="947"/>
        </w:tabs>
        <w:spacing w:line="360" w:lineRule="auto"/>
        <w:ind w:left="947" w:hanging="567"/>
        <w:jc w:val="both"/>
        <w:rPr>
          <w:rtl/>
        </w:rPr>
      </w:pPr>
      <w:r w:rsidRPr="00CB4144">
        <w:rPr>
          <w:rFonts w:hint="cs"/>
          <w:rtl/>
        </w:rPr>
        <w:t xml:space="preserve">באחריות הספק להחתים את הזכאי על כל טופס שבו נדרשת חתימתו לפי דרישות המכרז. </w:t>
      </w:r>
    </w:p>
    <w:p w14:paraId="4A352F20" w14:textId="77777777" w:rsidR="0006753A" w:rsidRPr="00CB4144" w:rsidRDefault="0006753A" w:rsidP="00586202">
      <w:pPr>
        <w:numPr>
          <w:ilvl w:val="1"/>
          <w:numId w:val="29"/>
        </w:numPr>
        <w:tabs>
          <w:tab w:val="num" w:pos="947"/>
        </w:tabs>
        <w:spacing w:line="360" w:lineRule="auto"/>
        <w:ind w:left="947" w:hanging="567"/>
        <w:jc w:val="both"/>
      </w:pPr>
      <w:r w:rsidRPr="00CB4144">
        <w:rPr>
          <w:rFonts w:hint="cs"/>
          <w:rtl/>
        </w:rPr>
        <w:t xml:space="preserve">הספק מודע לכך ומסכים לכך שהמשרד רשאי </w:t>
      </w:r>
      <w:proofErr w:type="spellStart"/>
      <w:r w:rsidRPr="00CB4144">
        <w:rPr>
          <w:rFonts w:hint="cs"/>
          <w:rtl/>
        </w:rPr>
        <w:t>להמחות</w:t>
      </w:r>
      <w:proofErr w:type="spellEnd"/>
      <w:r w:rsidRPr="00CB4144">
        <w:rPr>
          <w:rFonts w:hint="cs"/>
          <w:rtl/>
        </w:rPr>
        <w:t xml:space="preserve"> את כל זכויותיו וחובותיו על פי חוזה זה לגורם שינהל מטעמו את ההתקשרות עם הספק. בנסיבות מעין אלה, בכל מקום שכתוב בחוזה "המשרד" או "משרד הבריאות" או "המזמין" יקרא גם "או מי מטעמו". </w:t>
      </w:r>
    </w:p>
    <w:p w14:paraId="755DB29E" w14:textId="77777777" w:rsidR="0006753A" w:rsidRPr="00CB4144" w:rsidRDefault="0006753A" w:rsidP="00586202">
      <w:pPr>
        <w:numPr>
          <w:ilvl w:val="1"/>
          <w:numId w:val="29"/>
        </w:numPr>
        <w:tabs>
          <w:tab w:val="num" w:pos="947"/>
        </w:tabs>
        <w:spacing w:line="360" w:lineRule="auto"/>
        <w:ind w:left="947" w:hanging="567"/>
        <w:jc w:val="both"/>
      </w:pPr>
      <w:r w:rsidRPr="00CB4144">
        <w:rPr>
          <w:rtl/>
        </w:rPr>
        <w:t xml:space="preserve">צד לחוזה לא יחשב כמוותר על כל זכות המוקנית לו לפי </w:t>
      </w:r>
      <w:r w:rsidRPr="00CB4144">
        <w:rPr>
          <w:rFonts w:hint="cs"/>
          <w:rtl/>
        </w:rPr>
        <w:t>חוזה</w:t>
      </w:r>
      <w:r w:rsidRPr="00CB4144">
        <w:rPr>
          <w:rtl/>
        </w:rPr>
        <w:t xml:space="preserve"> זה או על-פי כל דין אלא אם נעשה הדבר בכתב ובחתימתו של המורשה מטעמו. </w:t>
      </w:r>
    </w:p>
    <w:p w14:paraId="269A48FE" w14:textId="77777777" w:rsidR="0006753A" w:rsidRPr="00CB4144" w:rsidRDefault="0006753A" w:rsidP="00586202">
      <w:pPr>
        <w:numPr>
          <w:ilvl w:val="1"/>
          <w:numId w:val="29"/>
        </w:numPr>
        <w:tabs>
          <w:tab w:val="num" w:pos="947"/>
        </w:tabs>
        <w:spacing w:line="360" w:lineRule="auto"/>
        <w:ind w:left="947" w:hanging="567"/>
        <w:jc w:val="both"/>
      </w:pPr>
      <w:r w:rsidRPr="00CB4144">
        <w:rPr>
          <w:rtl/>
        </w:rPr>
        <w:t>מ</w:t>
      </w:r>
      <w:r w:rsidRPr="00CB4144">
        <w:rPr>
          <w:rFonts w:hint="cs"/>
          <w:rtl/>
        </w:rPr>
        <w:t>וצהר ומוסכם בין הצדדים כי תנאי חוזה זה</w:t>
      </w:r>
      <w:r>
        <w:rPr>
          <w:rFonts w:hint="cs"/>
          <w:rtl/>
        </w:rPr>
        <w:t xml:space="preserve"> על נספחיו (לרבות מסמכי המכרז וההצעה)</w:t>
      </w:r>
      <w:r w:rsidRPr="00CB4144">
        <w:rPr>
          <w:rFonts w:hint="cs"/>
          <w:rtl/>
        </w:rPr>
        <w:t xml:space="preserve"> מהווים ביטוי שלם ומלא של זכויות הצדדים, והם מבטלים כל הסכם, מצג, הבטחה או נוהג שקדם לחתימתו.</w:t>
      </w:r>
    </w:p>
    <w:p w14:paraId="7302C208" w14:textId="264F26B7" w:rsidR="000E2F55" w:rsidRDefault="000E2F55" w:rsidP="002859A7">
      <w:pPr>
        <w:numPr>
          <w:ilvl w:val="1"/>
          <w:numId w:val="29"/>
        </w:numPr>
        <w:tabs>
          <w:tab w:val="num" w:pos="947"/>
        </w:tabs>
        <w:spacing w:line="360" w:lineRule="auto"/>
        <w:ind w:left="947" w:hanging="567"/>
        <w:jc w:val="both"/>
      </w:pPr>
      <w:r w:rsidRPr="000E2F55">
        <w:rPr>
          <w:sz w:val="24"/>
          <w:rtl/>
        </w:rPr>
        <w:lastRenderedPageBreak/>
        <w:t xml:space="preserve">ידוע </w:t>
      </w:r>
      <w:r>
        <w:rPr>
          <w:rFonts w:hint="cs"/>
          <w:sz w:val="24"/>
          <w:rtl/>
        </w:rPr>
        <w:t>לספק</w:t>
      </w:r>
      <w:r w:rsidRPr="000E2F55">
        <w:rPr>
          <w:sz w:val="24"/>
          <w:rtl/>
        </w:rPr>
        <w:t xml:space="preserve"> כי מכוח החלטת ממשלה מס' 1116 שעניינה "פרסום היתרים ומסמכי התקשרות בין רשויות המדינה לגופים פרטיים", חלה על המשרד החובה לפרסם בפומבי את חוזה ההתקשרות, על כל </w:t>
      </w:r>
      <w:proofErr w:type="spellStart"/>
      <w:r w:rsidRPr="000E2F55">
        <w:rPr>
          <w:sz w:val="24"/>
          <w:rtl/>
        </w:rPr>
        <w:t>צרופותיו</w:t>
      </w:r>
      <w:proofErr w:type="spellEnd"/>
      <w:r w:rsidRPr="000E2F55">
        <w:rPr>
          <w:sz w:val="24"/>
          <w:rtl/>
        </w:rPr>
        <w:t xml:space="preserve"> (זולת אם החליטה </w:t>
      </w:r>
      <w:r>
        <w:rPr>
          <w:rFonts w:hint="cs"/>
          <w:sz w:val="24"/>
          <w:rtl/>
        </w:rPr>
        <w:t>ועדת המכרזים</w:t>
      </w:r>
      <w:r w:rsidRPr="000E2F55">
        <w:rPr>
          <w:sz w:val="24"/>
          <w:rtl/>
        </w:rPr>
        <w:t xml:space="preserve"> כי מדובר בסודות מקצועיים או מסחריים מתוקף סמכותה לפי סעיף 21(ה) לתקנות חובת המכרזים), שיחתם עם </w:t>
      </w:r>
      <w:r>
        <w:rPr>
          <w:rFonts w:hint="cs"/>
          <w:sz w:val="24"/>
          <w:rtl/>
        </w:rPr>
        <w:t>הספק</w:t>
      </w:r>
      <w:r w:rsidRPr="000E2F55">
        <w:rPr>
          <w:sz w:val="24"/>
          <w:rtl/>
        </w:rPr>
        <w:t xml:space="preserve">. לפיכך, ולמען הסר כל ספק, </w:t>
      </w:r>
      <w:r>
        <w:rPr>
          <w:rFonts w:hint="cs"/>
          <w:sz w:val="24"/>
          <w:rtl/>
        </w:rPr>
        <w:t>הספק</w:t>
      </w:r>
      <w:r w:rsidRPr="000E2F55">
        <w:rPr>
          <w:sz w:val="24"/>
          <w:rtl/>
        </w:rPr>
        <w:t xml:space="preserve">  מצהיר בחתימתו על </w:t>
      </w:r>
      <w:r>
        <w:rPr>
          <w:rFonts w:hint="cs"/>
          <w:sz w:val="24"/>
          <w:rtl/>
        </w:rPr>
        <w:t>הסכם זה</w:t>
      </w:r>
      <w:r w:rsidRPr="000E2F55">
        <w:rPr>
          <w:sz w:val="24"/>
          <w:rtl/>
        </w:rPr>
        <w:t xml:space="preserve"> כי הוא מאשר למשרד לפרסם את ההתקשרות כולה וכי לא תהיה לו כל טענה ו/או תביעה בהקשר זה. למען הסר ספק, מובהר בזאת כי מחירי המוצרים </w:t>
      </w:r>
      <w:r>
        <w:rPr>
          <w:rFonts w:hint="cs"/>
          <w:sz w:val="24"/>
          <w:rtl/>
        </w:rPr>
        <w:t xml:space="preserve">של כלל הספקים שזכו במכרז ונמצאים במאגר הספקים </w:t>
      </w:r>
      <w:r w:rsidRPr="000E2F55">
        <w:rPr>
          <w:sz w:val="24"/>
          <w:rtl/>
        </w:rPr>
        <w:t>יפורסמו ולא יהוו סוד מסחרי/מקצועי</w:t>
      </w:r>
      <w:r>
        <w:rPr>
          <w:rFonts w:hint="cs"/>
          <w:rtl/>
        </w:rPr>
        <w:t>.</w:t>
      </w:r>
    </w:p>
    <w:p w14:paraId="07EEF9D7" w14:textId="4BDAA876" w:rsidR="0006753A" w:rsidRPr="00CB4144" w:rsidRDefault="0006753A" w:rsidP="00586202">
      <w:pPr>
        <w:numPr>
          <w:ilvl w:val="1"/>
          <w:numId w:val="29"/>
        </w:numPr>
        <w:tabs>
          <w:tab w:val="num" w:pos="947"/>
        </w:tabs>
        <w:spacing w:line="360" w:lineRule="auto"/>
        <w:ind w:left="947" w:hanging="567"/>
        <w:jc w:val="both"/>
      </w:pPr>
      <w:r w:rsidRPr="00CB4144">
        <w:rPr>
          <w:rtl/>
        </w:rPr>
        <w:t>המכרז והחוזה המצורף לו (על נספחיו) מהווים מסמך אחד המשלים זה את זה.</w:t>
      </w:r>
    </w:p>
    <w:p w14:paraId="75F35E1B" w14:textId="0EE0A2FF" w:rsidR="0006753A" w:rsidRPr="00DA1810" w:rsidRDefault="0006753A" w:rsidP="002859A7">
      <w:pPr>
        <w:numPr>
          <w:ilvl w:val="1"/>
          <w:numId w:val="29"/>
        </w:numPr>
        <w:tabs>
          <w:tab w:val="num" w:pos="947"/>
        </w:tabs>
        <w:spacing w:line="360" w:lineRule="auto"/>
        <w:ind w:left="947" w:hanging="567"/>
        <w:jc w:val="both"/>
      </w:pPr>
      <w:r w:rsidRPr="004E5BF9">
        <w:rPr>
          <w:rtl/>
        </w:rPr>
        <w:t>בכל מקרה של סתירה בין נוסח המכרז לבין נוסח החוזה יעשה מאמץ ליישב בין שני הנוסחים.</w:t>
      </w:r>
      <w:r w:rsidR="002859A7">
        <w:rPr>
          <w:rFonts w:hint="cs"/>
          <w:rtl/>
        </w:rPr>
        <w:t xml:space="preserve"> </w:t>
      </w:r>
      <w:r w:rsidRPr="00DA1810">
        <w:rPr>
          <w:rtl/>
        </w:rPr>
        <w:t>בנסיבות שבהן לא ניתן ליישב בין נוסח המכרז לבין נוסח החוזה יגבר נוסח ה</w:t>
      </w:r>
      <w:r w:rsidRPr="00DA1810">
        <w:rPr>
          <w:rFonts w:hint="cs"/>
          <w:rtl/>
        </w:rPr>
        <w:t>חוזה</w:t>
      </w:r>
      <w:r w:rsidRPr="00DA1810">
        <w:rPr>
          <w:rtl/>
        </w:rPr>
        <w:t>.</w:t>
      </w:r>
      <w:r w:rsidRPr="00DA1810">
        <w:t xml:space="preserve"> </w:t>
      </w:r>
      <w:r w:rsidRPr="00DA1810">
        <w:rPr>
          <w:rFonts w:hint="cs"/>
          <w:rtl/>
        </w:rPr>
        <w:t>בכל מקרה של סתירה ביו נוסח המכרז והחוזה לבין נוסח נהלי המשרד, יגברו נהלי המשרד.</w:t>
      </w:r>
    </w:p>
    <w:p w14:paraId="146E2A12" w14:textId="77777777" w:rsidR="0006753A" w:rsidRPr="00CB4144" w:rsidRDefault="0006753A" w:rsidP="00586202">
      <w:pPr>
        <w:numPr>
          <w:ilvl w:val="1"/>
          <w:numId w:val="29"/>
        </w:numPr>
        <w:tabs>
          <w:tab w:val="num" w:pos="947"/>
        </w:tabs>
        <w:spacing w:line="360" w:lineRule="auto"/>
        <w:ind w:left="947" w:hanging="567"/>
        <w:jc w:val="both"/>
      </w:pPr>
      <w:r w:rsidRPr="00CB4144">
        <w:rPr>
          <w:rtl/>
        </w:rPr>
        <w:t>ביטויים המופיעים בלשון יחיד משמעם גם בלשון רבים</w:t>
      </w:r>
      <w:r w:rsidRPr="00CB4144">
        <w:rPr>
          <w:rFonts w:hint="cs"/>
          <w:rtl/>
        </w:rPr>
        <w:t xml:space="preserve"> ולהיפך</w:t>
      </w:r>
      <w:r w:rsidRPr="00CB4144">
        <w:rPr>
          <w:rtl/>
        </w:rPr>
        <w:t>; ביטויים המופיעים בלשון זכר, משמעם גם בלשון נקבה</w:t>
      </w:r>
      <w:r w:rsidRPr="00CB4144">
        <w:rPr>
          <w:rFonts w:hint="cs"/>
          <w:rtl/>
        </w:rPr>
        <w:t xml:space="preserve"> ולהיפך</w:t>
      </w:r>
      <w:r w:rsidRPr="00CB4144">
        <w:rPr>
          <w:rtl/>
        </w:rPr>
        <w:t>.</w:t>
      </w:r>
    </w:p>
    <w:p w14:paraId="6150BC8B" w14:textId="77777777" w:rsidR="0006753A" w:rsidRPr="00CB4144" w:rsidRDefault="0006753A" w:rsidP="00586202">
      <w:pPr>
        <w:numPr>
          <w:ilvl w:val="1"/>
          <w:numId w:val="29"/>
        </w:numPr>
        <w:tabs>
          <w:tab w:val="num" w:pos="947"/>
        </w:tabs>
        <w:spacing w:line="360" w:lineRule="auto"/>
        <w:ind w:left="947" w:hanging="567"/>
        <w:jc w:val="both"/>
      </w:pPr>
      <w:r w:rsidRPr="00CB4144">
        <w:rPr>
          <w:rtl/>
        </w:rPr>
        <w:t xml:space="preserve">סמכות השיפוט המקומית לגבי חוזה זה </w:t>
      </w:r>
      <w:r w:rsidRPr="00CB4144">
        <w:rPr>
          <w:rFonts w:hint="cs"/>
          <w:rtl/>
        </w:rPr>
        <w:t xml:space="preserve">וכל הנובע ממנו </w:t>
      </w:r>
      <w:r w:rsidRPr="00CB4144">
        <w:rPr>
          <w:rtl/>
        </w:rPr>
        <w:t xml:space="preserve">הינה </w:t>
      </w:r>
      <w:r w:rsidRPr="00CB4144">
        <w:rPr>
          <w:rFonts w:hint="cs"/>
          <w:rtl/>
        </w:rPr>
        <w:t>אך ורק ל</w:t>
      </w:r>
      <w:r w:rsidRPr="00CB4144">
        <w:rPr>
          <w:rtl/>
        </w:rPr>
        <w:t>בית המשפט המוסמך בירושלים.</w:t>
      </w:r>
    </w:p>
    <w:p w14:paraId="715E0FB0" w14:textId="4F2AA7A9" w:rsidR="0006753A" w:rsidRDefault="0006753A" w:rsidP="00586202">
      <w:pPr>
        <w:numPr>
          <w:ilvl w:val="1"/>
          <w:numId w:val="29"/>
        </w:numPr>
        <w:tabs>
          <w:tab w:val="num" w:pos="947"/>
        </w:tabs>
        <w:spacing w:line="360" w:lineRule="auto"/>
        <w:ind w:left="947" w:hanging="567"/>
        <w:jc w:val="both"/>
      </w:pPr>
      <w:r w:rsidRPr="00CB4144">
        <w:rPr>
          <w:rtl/>
        </w:rPr>
        <w:t xml:space="preserve">כל הודעה שיש </w:t>
      </w:r>
      <w:proofErr w:type="spellStart"/>
      <w:r w:rsidRPr="00CB4144">
        <w:rPr>
          <w:rtl/>
        </w:rPr>
        <w:t>לתיתה</w:t>
      </w:r>
      <w:proofErr w:type="spellEnd"/>
      <w:r w:rsidRPr="00CB4144">
        <w:rPr>
          <w:rtl/>
        </w:rPr>
        <w:t xml:space="preserve"> מצד אחד למשנהו </w:t>
      </w:r>
      <w:r w:rsidRPr="00CB4144">
        <w:rPr>
          <w:rFonts w:hint="cs"/>
          <w:rtl/>
        </w:rPr>
        <w:t>על-פי</w:t>
      </w:r>
      <w:r w:rsidRPr="00CB4144">
        <w:rPr>
          <w:rtl/>
        </w:rPr>
        <w:t xml:space="preserve"> הורא</w:t>
      </w:r>
      <w:r w:rsidRPr="00CB4144">
        <w:rPr>
          <w:rFonts w:hint="cs"/>
          <w:rtl/>
        </w:rPr>
        <w:t>ו</w:t>
      </w:r>
      <w:r w:rsidRPr="00CB4144">
        <w:rPr>
          <w:rtl/>
        </w:rPr>
        <w:t>ת הסכם זה או ע</w:t>
      </w:r>
      <w:r w:rsidRPr="00CB4144">
        <w:rPr>
          <w:rFonts w:hint="cs"/>
          <w:rtl/>
        </w:rPr>
        <w:t>ל-פ</w:t>
      </w:r>
      <w:r w:rsidRPr="00CB4144">
        <w:rPr>
          <w:rtl/>
        </w:rPr>
        <w:t>י כל דין</w:t>
      </w:r>
      <w:r w:rsidR="00747700">
        <w:rPr>
          <w:rtl/>
        </w:rPr>
        <w:t xml:space="preserve"> </w:t>
      </w:r>
      <w:r w:rsidRPr="00CB4144">
        <w:rPr>
          <w:rtl/>
        </w:rPr>
        <w:t>תיעשה בכתב ותישלח בדואר רשום</w:t>
      </w:r>
      <w:r w:rsidRPr="00CB4144">
        <w:rPr>
          <w:rFonts w:hint="cs"/>
          <w:rtl/>
        </w:rPr>
        <w:t>,</w:t>
      </w:r>
      <w:r w:rsidRPr="00CB4144">
        <w:rPr>
          <w:rtl/>
        </w:rPr>
        <w:t xml:space="preserve"> או בפקס עם אישור קבלת הפקס</w:t>
      </w:r>
      <w:r w:rsidRPr="00CB4144">
        <w:rPr>
          <w:rFonts w:hint="cs"/>
          <w:rtl/>
        </w:rPr>
        <w:t>,</w:t>
      </w:r>
      <w:r w:rsidRPr="00CB4144">
        <w:rPr>
          <w:rtl/>
        </w:rPr>
        <w:t xml:space="preserve"> או בדואר אלקטרוני עם אישור קבלתו, וזאת על</w:t>
      </w:r>
      <w:r w:rsidRPr="00CB4144">
        <w:rPr>
          <w:rFonts w:hint="cs"/>
          <w:rtl/>
        </w:rPr>
        <w:t>-</w:t>
      </w:r>
      <w:r w:rsidRPr="00CB4144">
        <w:rPr>
          <w:rtl/>
        </w:rPr>
        <w:t>פי כתובות הצדדים המופיעים בסיפא לחוזה. מכתב רשום ייחשב כנמסר לתעודתו כעבור 72 שעות משעת המסירה בבית הדואר, הודעת פקסימיליה או הודעה בדואר אלקטרוני תיחשב כמתקבלת עם קבלת האישור על קבלתה.</w:t>
      </w:r>
    </w:p>
    <w:p w14:paraId="408CC20E" w14:textId="77777777" w:rsidR="0006753A" w:rsidRDefault="0006753A" w:rsidP="00A84815">
      <w:pPr>
        <w:spacing w:line="360" w:lineRule="auto"/>
      </w:pPr>
    </w:p>
    <w:p w14:paraId="52DC771D" w14:textId="77777777" w:rsidR="0006753A" w:rsidRPr="0006753A" w:rsidRDefault="0006753A" w:rsidP="00BC7739">
      <w:pPr>
        <w:spacing w:line="360" w:lineRule="auto"/>
        <w:jc w:val="center"/>
        <w:rPr>
          <w:rtl/>
        </w:rPr>
      </w:pPr>
      <w:r w:rsidRPr="0006753A">
        <w:rPr>
          <w:rtl/>
        </w:rPr>
        <w:t>כתובות הצדדים לצורך חוזה זה:</w:t>
      </w:r>
    </w:p>
    <w:p w14:paraId="6ED26AE6" w14:textId="77777777" w:rsidR="0006753A" w:rsidRPr="0006753A" w:rsidRDefault="0006753A" w:rsidP="00BC7739">
      <w:pPr>
        <w:spacing w:line="360" w:lineRule="auto"/>
        <w:jc w:val="center"/>
      </w:pPr>
    </w:p>
    <w:p w14:paraId="195BFD48" w14:textId="77777777" w:rsidR="0006753A" w:rsidRPr="0006753A" w:rsidRDefault="0006753A" w:rsidP="00BC7739">
      <w:pPr>
        <w:spacing w:line="360" w:lineRule="auto"/>
        <w:jc w:val="center"/>
      </w:pPr>
      <w:r w:rsidRPr="0006753A">
        <w:rPr>
          <w:rFonts w:hint="cs"/>
          <w:rtl/>
        </w:rPr>
        <w:t>המזמין: __________________________________________________</w:t>
      </w:r>
    </w:p>
    <w:p w14:paraId="79107337" w14:textId="41AAC097" w:rsidR="0006753A" w:rsidRPr="0006753A" w:rsidRDefault="0006753A" w:rsidP="00BC7739">
      <w:pPr>
        <w:spacing w:line="360" w:lineRule="auto"/>
        <w:jc w:val="center"/>
        <w:rPr>
          <w:rtl/>
        </w:rPr>
      </w:pPr>
      <w:r w:rsidRPr="0006753A">
        <w:rPr>
          <w:rFonts w:hint="cs"/>
          <w:rtl/>
        </w:rPr>
        <w:t>הספק</w:t>
      </w:r>
      <w:r w:rsidRPr="0006753A">
        <w:rPr>
          <w:rtl/>
        </w:rPr>
        <w:t>:</w:t>
      </w:r>
      <w:r w:rsidR="00747700">
        <w:rPr>
          <w:rtl/>
        </w:rPr>
        <w:t xml:space="preserve">  </w:t>
      </w:r>
      <w:r w:rsidRPr="0006753A">
        <w:rPr>
          <w:rtl/>
        </w:rPr>
        <w:t xml:space="preserve"> ________________________________________________</w:t>
      </w:r>
    </w:p>
    <w:p w14:paraId="072110CD" w14:textId="17654DF4" w:rsidR="0006753A" w:rsidRPr="0006753A" w:rsidRDefault="0006753A" w:rsidP="00BC7739">
      <w:pPr>
        <w:spacing w:line="360" w:lineRule="auto"/>
        <w:jc w:val="center"/>
        <w:rPr>
          <w:rtl/>
        </w:rPr>
      </w:pPr>
      <w:r w:rsidRPr="0006753A">
        <w:rPr>
          <w:rtl/>
        </w:rPr>
        <w:t>שכתובתו לצורך המצאת מסמכים היא: ________________, טל. ____________,</w:t>
      </w:r>
      <w:r w:rsidR="00747700">
        <w:rPr>
          <w:rtl/>
        </w:rPr>
        <w:t xml:space="preserve"> </w:t>
      </w:r>
      <w:r w:rsidRPr="0006753A">
        <w:rPr>
          <w:rFonts w:hint="cs"/>
          <w:rtl/>
        </w:rPr>
        <w:t xml:space="preserve"> </w:t>
      </w:r>
      <w:r w:rsidRPr="0006753A">
        <w:rPr>
          <w:rtl/>
        </w:rPr>
        <w:t>פקס_____________, דואר אלקטרוני_______________.</w:t>
      </w:r>
    </w:p>
    <w:p w14:paraId="1A8E39DA" w14:textId="77777777" w:rsidR="0006753A" w:rsidRPr="0006753A" w:rsidRDefault="0006753A" w:rsidP="00BC7739">
      <w:pPr>
        <w:spacing w:line="360" w:lineRule="auto"/>
        <w:jc w:val="center"/>
        <w:rPr>
          <w:rtl/>
        </w:rPr>
      </w:pPr>
    </w:p>
    <w:p w14:paraId="5D4E2E92" w14:textId="77777777" w:rsidR="0006753A" w:rsidRPr="0006753A" w:rsidRDefault="0006753A" w:rsidP="00BC7739">
      <w:pPr>
        <w:spacing w:line="360" w:lineRule="auto"/>
        <w:jc w:val="center"/>
      </w:pPr>
      <w:r w:rsidRPr="0006753A">
        <w:rPr>
          <w:rtl/>
        </w:rPr>
        <w:t>נציגי הצדדים לצורך ביצוע חוזה זה הינם:</w:t>
      </w:r>
    </w:p>
    <w:p w14:paraId="1B5D70BB" w14:textId="77777777" w:rsidR="0006753A" w:rsidRPr="0006753A" w:rsidRDefault="0006753A" w:rsidP="00BC7739">
      <w:pPr>
        <w:spacing w:line="360" w:lineRule="auto"/>
        <w:jc w:val="center"/>
      </w:pPr>
      <w:r w:rsidRPr="0006753A">
        <w:rPr>
          <w:rtl/>
        </w:rPr>
        <w:t>מטעם ה</w:t>
      </w:r>
      <w:r w:rsidRPr="0006753A">
        <w:rPr>
          <w:rFonts w:hint="cs"/>
          <w:rtl/>
        </w:rPr>
        <w:t>מזמין: _________________, טל. ______________.</w:t>
      </w:r>
    </w:p>
    <w:p w14:paraId="6ABA79AB" w14:textId="77777777" w:rsidR="0006753A" w:rsidRPr="0006753A" w:rsidRDefault="0006753A" w:rsidP="00BC7739">
      <w:pPr>
        <w:spacing w:line="360" w:lineRule="auto"/>
        <w:jc w:val="center"/>
      </w:pPr>
      <w:r w:rsidRPr="0006753A">
        <w:rPr>
          <w:rtl/>
        </w:rPr>
        <w:t xml:space="preserve">מטעם </w:t>
      </w:r>
      <w:r w:rsidRPr="0006753A">
        <w:rPr>
          <w:rFonts w:hint="cs"/>
          <w:rtl/>
        </w:rPr>
        <w:t>הספק</w:t>
      </w:r>
      <w:r w:rsidRPr="0006753A">
        <w:rPr>
          <w:rtl/>
        </w:rPr>
        <w:t>: _________________, טל. ______________.</w:t>
      </w:r>
    </w:p>
    <w:p w14:paraId="0EDA76C2" w14:textId="77777777" w:rsidR="0006753A" w:rsidRPr="0006753A" w:rsidRDefault="0006753A" w:rsidP="00BC7739">
      <w:pPr>
        <w:spacing w:line="360" w:lineRule="auto"/>
        <w:jc w:val="center"/>
      </w:pPr>
      <w:r w:rsidRPr="0006753A">
        <w:rPr>
          <w:rtl/>
        </w:rPr>
        <w:t>תחילת תוקפו של החוזה ביום חתימתו ע</w:t>
      </w:r>
      <w:r w:rsidRPr="0006753A">
        <w:rPr>
          <w:rFonts w:hint="cs"/>
          <w:rtl/>
        </w:rPr>
        <w:t>ל-יד</w:t>
      </w:r>
      <w:r w:rsidRPr="0006753A">
        <w:rPr>
          <w:rtl/>
        </w:rPr>
        <w:t>י הצדדים.</w:t>
      </w:r>
    </w:p>
    <w:p w14:paraId="6E0A9796" w14:textId="77777777" w:rsidR="0006753A" w:rsidRPr="0006753A" w:rsidRDefault="0006753A" w:rsidP="00BC7739">
      <w:pPr>
        <w:spacing w:line="360" w:lineRule="auto"/>
        <w:jc w:val="center"/>
        <w:rPr>
          <w:rtl/>
        </w:rPr>
      </w:pPr>
    </w:p>
    <w:p w14:paraId="27664EA7" w14:textId="77777777" w:rsidR="0006753A" w:rsidRPr="0006753A" w:rsidRDefault="0006753A" w:rsidP="00BC7739">
      <w:pPr>
        <w:spacing w:line="360" w:lineRule="auto"/>
        <w:jc w:val="center"/>
        <w:rPr>
          <w:rtl/>
        </w:rPr>
      </w:pPr>
      <w:r w:rsidRPr="0006753A">
        <w:rPr>
          <w:rtl/>
        </w:rPr>
        <w:t>ולראיה באו הצדדים על החתום</w:t>
      </w:r>
      <w:r w:rsidRPr="0006753A">
        <w:rPr>
          <w:rFonts w:hint="cs"/>
          <w:rtl/>
        </w:rPr>
        <w:t>:</w:t>
      </w:r>
    </w:p>
    <w:p w14:paraId="1AE42B92" w14:textId="77777777" w:rsidR="0006753A" w:rsidRPr="0006753A" w:rsidRDefault="0006753A" w:rsidP="00BC7739">
      <w:pPr>
        <w:spacing w:line="360" w:lineRule="auto"/>
        <w:jc w:val="center"/>
        <w:rPr>
          <w:rtl/>
        </w:rPr>
      </w:pPr>
      <w:r w:rsidRPr="0006753A">
        <w:rPr>
          <w:rtl/>
        </w:rPr>
        <w:t xml:space="preserve">________________________ </w:t>
      </w:r>
      <w:r w:rsidRPr="0006753A">
        <w:rPr>
          <w:rtl/>
        </w:rPr>
        <w:tab/>
      </w:r>
      <w:r w:rsidRPr="0006753A">
        <w:rPr>
          <w:rtl/>
        </w:rPr>
        <w:tab/>
      </w:r>
      <w:r w:rsidRPr="0006753A">
        <w:rPr>
          <w:rtl/>
        </w:rPr>
        <w:tab/>
        <w:t>________________________</w:t>
      </w:r>
    </w:p>
    <w:p w14:paraId="3E683DC8" w14:textId="6AD2B2A4" w:rsidR="0006753A" w:rsidRPr="0006753A" w:rsidRDefault="0006753A" w:rsidP="00BC7739">
      <w:pPr>
        <w:spacing w:line="360" w:lineRule="auto"/>
        <w:jc w:val="center"/>
        <w:rPr>
          <w:rtl/>
        </w:rPr>
      </w:pPr>
      <w:r w:rsidRPr="0006753A">
        <w:rPr>
          <w:rFonts w:hint="cs"/>
          <w:rtl/>
        </w:rPr>
        <w:t>משרד הבריאות</w:t>
      </w:r>
      <w:r w:rsidRPr="0006753A">
        <w:rPr>
          <w:rtl/>
        </w:rPr>
        <w:tab/>
      </w:r>
      <w:r w:rsidRPr="0006753A">
        <w:rPr>
          <w:rtl/>
        </w:rPr>
        <w:tab/>
      </w:r>
      <w:r w:rsidRPr="0006753A">
        <w:rPr>
          <w:rtl/>
        </w:rPr>
        <w:tab/>
      </w:r>
      <w:r w:rsidRPr="0006753A">
        <w:rPr>
          <w:rtl/>
        </w:rPr>
        <w:tab/>
      </w:r>
      <w:r w:rsidRPr="0006753A">
        <w:rPr>
          <w:rtl/>
        </w:rPr>
        <w:tab/>
      </w:r>
      <w:r w:rsidR="00747700">
        <w:rPr>
          <w:rtl/>
        </w:rPr>
        <w:t xml:space="preserve"> </w:t>
      </w:r>
      <w:r w:rsidRPr="0006753A">
        <w:rPr>
          <w:rFonts w:hint="cs"/>
          <w:rtl/>
        </w:rPr>
        <w:tab/>
      </w:r>
      <w:r w:rsidRPr="0006753A">
        <w:rPr>
          <w:rFonts w:hint="cs"/>
          <w:rtl/>
        </w:rPr>
        <w:tab/>
      </w:r>
      <w:r w:rsidRPr="0006753A">
        <w:rPr>
          <w:rtl/>
        </w:rPr>
        <w:t>הספק</w:t>
      </w:r>
    </w:p>
    <w:p w14:paraId="555CB9EF" w14:textId="0A4B906A" w:rsidR="0087034C" w:rsidRPr="0006753A" w:rsidRDefault="0087034C" w:rsidP="0087034C">
      <w:pPr>
        <w:pStyle w:val="14"/>
        <w:widowControl w:val="0"/>
        <w:spacing w:after="200" w:line="360" w:lineRule="auto"/>
        <w:jc w:val="center"/>
        <w:rPr>
          <w:rFonts w:asciiTheme="minorHAnsi" w:hAnsiTheme="minorHAnsi" w:cs="David"/>
          <w:lang w:eastAsia="en-US"/>
        </w:rPr>
      </w:pPr>
      <w:bookmarkStart w:id="419" w:name="_Toc448320978"/>
      <w:bookmarkStart w:id="420" w:name="_Toc275945044"/>
      <w:bookmarkStart w:id="421" w:name="_Toc203814206"/>
      <w:bookmarkStart w:id="422" w:name="_Toc185651772"/>
      <w:bookmarkStart w:id="423" w:name="_Toc345415689"/>
      <w:r w:rsidRPr="0006753A">
        <w:rPr>
          <w:rFonts w:asciiTheme="minorHAnsi" w:hAnsiTheme="minorHAnsi" w:cs="David" w:hint="cs"/>
          <w:rtl/>
          <w:lang w:eastAsia="en-US"/>
        </w:rPr>
        <w:lastRenderedPageBreak/>
        <w:t>נספח 1 להסכם</w:t>
      </w:r>
      <w:r>
        <w:rPr>
          <w:rFonts w:asciiTheme="minorHAnsi" w:hAnsiTheme="minorHAnsi" w:cs="David" w:hint="cs"/>
          <w:rtl/>
          <w:lang w:eastAsia="en-US"/>
        </w:rPr>
        <w:t xml:space="preserve"> </w:t>
      </w:r>
      <w:r>
        <w:rPr>
          <w:rFonts w:asciiTheme="minorHAnsi" w:hAnsiTheme="minorHAnsi" w:cs="David"/>
          <w:rtl/>
          <w:lang w:eastAsia="en-US"/>
        </w:rPr>
        <w:t>–</w:t>
      </w:r>
      <w:r w:rsidRPr="0006753A">
        <w:rPr>
          <w:rFonts w:asciiTheme="minorHAnsi" w:hAnsiTheme="minorHAnsi" w:cs="David" w:hint="cs"/>
          <w:rtl/>
          <w:lang w:eastAsia="en-US"/>
        </w:rPr>
        <w:t xml:space="preserve"> </w:t>
      </w:r>
      <w:r>
        <w:rPr>
          <w:rFonts w:asciiTheme="minorHAnsi" w:hAnsiTheme="minorHAnsi" w:cs="David" w:hint="cs"/>
          <w:rtl/>
          <w:lang w:eastAsia="en-US"/>
        </w:rPr>
        <w:t>מכרז מס' 71/2016</w:t>
      </w:r>
      <w:bookmarkEnd w:id="419"/>
    </w:p>
    <w:p w14:paraId="19972E48" w14:textId="77777777" w:rsidR="0087034C" w:rsidRPr="0087034C" w:rsidRDefault="0087034C" w:rsidP="0087034C">
      <w:pPr>
        <w:rPr>
          <w:rtl/>
        </w:rPr>
      </w:pPr>
    </w:p>
    <w:p w14:paraId="657AF0A2" w14:textId="77777777" w:rsidR="0087034C" w:rsidRDefault="0087034C">
      <w:pPr>
        <w:bidi w:val="0"/>
        <w:spacing w:after="120" w:line="276" w:lineRule="auto"/>
        <w:jc w:val="both"/>
        <w:rPr>
          <w:rFonts w:asciiTheme="minorHAnsi" w:eastAsiaTheme="minorEastAsia" w:hAnsiTheme="minorHAnsi"/>
          <w:b/>
          <w:bCs/>
          <w:smallCaps/>
          <w:color w:val="6E3C89" w:themeColor="background2"/>
          <w:spacing w:val="5"/>
          <w:sz w:val="28"/>
          <w:szCs w:val="28"/>
          <w:lang w:eastAsia="en-US"/>
        </w:rPr>
      </w:pPr>
      <w:r>
        <w:rPr>
          <w:rFonts w:asciiTheme="minorHAnsi" w:hAnsiTheme="minorHAnsi"/>
          <w:rtl/>
          <w:lang w:eastAsia="en-US"/>
        </w:rPr>
        <w:br w:type="page"/>
      </w:r>
    </w:p>
    <w:p w14:paraId="53D776BC" w14:textId="729BFE62" w:rsidR="0087034C" w:rsidRPr="0006753A" w:rsidRDefault="0087034C" w:rsidP="0087034C">
      <w:pPr>
        <w:pStyle w:val="14"/>
        <w:widowControl w:val="0"/>
        <w:spacing w:after="200" w:line="360" w:lineRule="auto"/>
        <w:jc w:val="center"/>
        <w:rPr>
          <w:rFonts w:asciiTheme="minorHAnsi" w:hAnsiTheme="minorHAnsi" w:cs="David"/>
          <w:lang w:eastAsia="en-US"/>
        </w:rPr>
      </w:pPr>
      <w:bookmarkStart w:id="424" w:name="_Toc448320979"/>
      <w:r w:rsidRPr="0006753A">
        <w:rPr>
          <w:rFonts w:asciiTheme="minorHAnsi" w:hAnsiTheme="minorHAnsi" w:cs="David" w:hint="cs"/>
          <w:rtl/>
          <w:lang w:eastAsia="en-US"/>
        </w:rPr>
        <w:lastRenderedPageBreak/>
        <w:t xml:space="preserve">נספח </w:t>
      </w:r>
      <w:r>
        <w:rPr>
          <w:rFonts w:asciiTheme="minorHAnsi" w:hAnsiTheme="minorHAnsi" w:cs="David" w:hint="cs"/>
          <w:rtl/>
          <w:lang w:eastAsia="en-US"/>
        </w:rPr>
        <w:t xml:space="preserve">2א' </w:t>
      </w:r>
      <w:r w:rsidRPr="0006753A">
        <w:rPr>
          <w:rFonts w:asciiTheme="minorHAnsi" w:hAnsiTheme="minorHAnsi" w:cs="David" w:hint="cs"/>
          <w:rtl/>
          <w:lang w:eastAsia="en-US"/>
        </w:rPr>
        <w:t>להסכם</w:t>
      </w:r>
      <w:r>
        <w:rPr>
          <w:rFonts w:asciiTheme="minorHAnsi" w:hAnsiTheme="minorHAnsi" w:cs="David" w:hint="cs"/>
          <w:rtl/>
          <w:lang w:eastAsia="en-US"/>
        </w:rPr>
        <w:t xml:space="preserve"> </w:t>
      </w:r>
      <w:r>
        <w:rPr>
          <w:rFonts w:asciiTheme="minorHAnsi" w:hAnsiTheme="minorHAnsi" w:cs="David"/>
          <w:rtl/>
          <w:lang w:eastAsia="en-US"/>
        </w:rPr>
        <w:t>–</w:t>
      </w:r>
      <w:r w:rsidRPr="0006753A">
        <w:rPr>
          <w:rFonts w:asciiTheme="minorHAnsi" w:hAnsiTheme="minorHAnsi" w:cs="David" w:hint="cs"/>
          <w:rtl/>
          <w:lang w:eastAsia="en-US"/>
        </w:rPr>
        <w:t xml:space="preserve"> </w:t>
      </w:r>
      <w:r>
        <w:rPr>
          <w:rFonts w:asciiTheme="minorHAnsi" w:hAnsiTheme="minorHAnsi" w:cs="David" w:hint="cs"/>
          <w:rtl/>
          <w:lang w:eastAsia="en-US"/>
        </w:rPr>
        <w:t>הצעת האיכות של הספק</w:t>
      </w:r>
      <w:bookmarkEnd w:id="424"/>
    </w:p>
    <w:p w14:paraId="1753EF2E" w14:textId="77777777" w:rsidR="0087034C" w:rsidRPr="0087034C" w:rsidRDefault="0087034C" w:rsidP="0087034C">
      <w:pPr>
        <w:rPr>
          <w:rtl/>
        </w:rPr>
      </w:pPr>
    </w:p>
    <w:p w14:paraId="0BF2E8B6" w14:textId="77777777" w:rsidR="0087034C" w:rsidRPr="0087034C" w:rsidRDefault="0087034C" w:rsidP="0087034C">
      <w:pPr>
        <w:rPr>
          <w:rtl/>
        </w:rPr>
      </w:pPr>
    </w:p>
    <w:p w14:paraId="2B0D8E69" w14:textId="77777777" w:rsidR="0087034C" w:rsidRPr="0087034C" w:rsidRDefault="0087034C" w:rsidP="0087034C">
      <w:pPr>
        <w:rPr>
          <w:rtl/>
        </w:rPr>
      </w:pPr>
    </w:p>
    <w:p w14:paraId="72196C24" w14:textId="77777777" w:rsidR="0087034C" w:rsidRDefault="0087034C">
      <w:pPr>
        <w:bidi w:val="0"/>
        <w:spacing w:after="120" w:line="276" w:lineRule="auto"/>
        <w:jc w:val="both"/>
        <w:rPr>
          <w:rFonts w:asciiTheme="minorHAnsi" w:eastAsiaTheme="minorEastAsia" w:hAnsiTheme="minorHAnsi"/>
          <w:b/>
          <w:bCs/>
          <w:smallCaps/>
          <w:color w:val="6E3C89" w:themeColor="background2"/>
          <w:spacing w:val="5"/>
          <w:sz w:val="28"/>
          <w:szCs w:val="28"/>
          <w:u w:val="single"/>
          <w:lang w:eastAsia="en-US"/>
        </w:rPr>
      </w:pPr>
      <w:r>
        <w:rPr>
          <w:rFonts w:asciiTheme="minorHAnsi" w:hAnsiTheme="minorHAnsi"/>
          <w:rtl/>
          <w:lang w:eastAsia="en-US"/>
        </w:rPr>
        <w:br w:type="page"/>
      </w:r>
    </w:p>
    <w:p w14:paraId="4EAF4FAC" w14:textId="421D1E1F" w:rsidR="0087034C" w:rsidRPr="0006753A" w:rsidRDefault="0087034C" w:rsidP="0087034C">
      <w:pPr>
        <w:pStyle w:val="14"/>
        <w:widowControl w:val="0"/>
        <w:spacing w:after="200" w:line="360" w:lineRule="auto"/>
        <w:jc w:val="center"/>
        <w:rPr>
          <w:rFonts w:asciiTheme="minorHAnsi" w:hAnsiTheme="minorHAnsi" w:cs="David"/>
          <w:lang w:eastAsia="en-US"/>
        </w:rPr>
      </w:pPr>
      <w:bookmarkStart w:id="425" w:name="_Toc448320980"/>
      <w:r w:rsidRPr="0006753A">
        <w:rPr>
          <w:rFonts w:asciiTheme="minorHAnsi" w:hAnsiTheme="minorHAnsi" w:cs="David" w:hint="cs"/>
          <w:rtl/>
          <w:lang w:eastAsia="en-US"/>
        </w:rPr>
        <w:lastRenderedPageBreak/>
        <w:t xml:space="preserve">נספח </w:t>
      </w:r>
      <w:r>
        <w:rPr>
          <w:rFonts w:asciiTheme="minorHAnsi" w:hAnsiTheme="minorHAnsi" w:cs="David" w:hint="cs"/>
          <w:rtl/>
          <w:lang w:eastAsia="en-US"/>
        </w:rPr>
        <w:t xml:space="preserve">2ב' </w:t>
      </w:r>
      <w:r w:rsidRPr="0006753A">
        <w:rPr>
          <w:rFonts w:asciiTheme="minorHAnsi" w:hAnsiTheme="minorHAnsi" w:cs="David" w:hint="cs"/>
          <w:rtl/>
          <w:lang w:eastAsia="en-US"/>
        </w:rPr>
        <w:t>להסכם</w:t>
      </w:r>
      <w:r>
        <w:rPr>
          <w:rFonts w:asciiTheme="minorHAnsi" w:hAnsiTheme="minorHAnsi" w:cs="David" w:hint="cs"/>
          <w:rtl/>
          <w:lang w:eastAsia="en-US"/>
        </w:rPr>
        <w:t xml:space="preserve"> </w:t>
      </w:r>
      <w:r w:rsidRPr="0006753A">
        <w:rPr>
          <w:rFonts w:asciiTheme="minorHAnsi" w:hAnsiTheme="minorHAnsi" w:cs="David" w:hint="cs"/>
          <w:rtl/>
          <w:lang w:eastAsia="en-US"/>
        </w:rPr>
        <w:t xml:space="preserve">- </w:t>
      </w:r>
      <w:r>
        <w:rPr>
          <w:rFonts w:asciiTheme="minorHAnsi" w:hAnsiTheme="minorHAnsi" w:cs="David" w:hint="cs"/>
          <w:rtl/>
          <w:lang w:eastAsia="en-US"/>
        </w:rPr>
        <w:t>הצעת המחיר של הספק</w:t>
      </w:r>
      <w:bookmarkEnd w:id="425"/>
    </w:p>
    <w:p w14:paraId="36904E14" w14:textId="77777777" w:rsidR="0087034C" w:rsidRPr="0087034C" w:rsidRDefault="0087034C" w:rsidP="0087034C">
      <w:pPr>
        <w:rPr>
          <w:rtl/>
        </w:rPr>
      </w:pPr>
    </w:p>
    <w:p w14:paraId="19AA0203" w14:textId="77777777" w:rsidR="0087034C" w:rsidRDefault="0087034C">
      <w:pPr>
        <w:bidi w:val="0"/>
        <w:spacing w:after="120" w:line="276" w:lineRule="auto"/>
        <w:jc w:val="both"/>
        <w:rPr>
          <w:rFonts w:asciiTheme="minorHAnsi" w:eastAsiaTheme="minorEastAsia" w:hAnsiTheme="minorHAnsi"/>
          <w:b/>
          <w:bCs/>
          <w:smallCaps/>
          <w:color w:val="6E3C89" w:themeColor="background2"/>
          <w:spacing w:val="5"/>
          <w:sz w:val="28"/>
          <w:szCs w:val="28"/>
          <w:u w:val="single"/>
          <w:lang w:eastAsia="en-US"/>
        </w:rPr>
      </w:pPr>
      <w:r>
        <w:rPr>
          <w:rFonts w:asciiTheme="minorHAnsi" w:hAnsiTheme="minorHAnsi"/>
          <w:rtl/>
          <w:lang w:eastAsia="en-US"/>
        </w:rPr>
        <w:br w:type="page"/>
      </w:r>
    </w:p>
    <w:p w14:paraId="4AD81E89" w14:textId="5ABF060B" w:rsidR="0006753A" w:rsidRPr="0006753A" w:rsidRDefault="0006753A" w:rsidP="0087034C">
      <w:pPr>
        <w:pStyle w:val="14"/>
        <w:widowControl w:val="0"/>
        <w:spacing w:after="200" w:line="360" w:lineRule="auto"/>
        <w:jc w:val="center"/>
        <w:rPr>
          <w:rFonts w:asciiTheme="minorHAnsi" w:hAnsiTheme="minorHAnsi" w:cs="David"/>
          <w:lang w:eastAsia="en-US"/>
        </w:rPr>
      </w:pPr>
      <w:bookmarkStart w:id="426" w:name="_Toc448320981"/>
      <w:r w:rsidRPr="0006753A">
        <w:rPr>
          <w:rFonts w:asciiTheme="minorHAnsi" w:hAnsiTheme="minorHAnsi" w:cs="David" w:hint="cs"/>
          <w:rtl/>
          <w:lang w:eastAsia="en-US"/>
        </w:rPr>
        <w:lastRenderedPageBreak/>
        <w:t xml:space="preserve">נספח </w:t>
      </w:r>
      <w:r w:rsidR="0087034C">
        <w:rPr>
          <w:rFonts w:asciiTheme="minorHAnsi" w:hAnsiTheme="minorHAnsi" w:cs="David" w:hint="cs"/>
          <w:rtl/>
          <w:lang w:eastAsia="en-US"/>
        </w:rPr>
        <w:t>3</w:t>
      </w:r>
      <w:r w:rsidR="0087034C" w:rsidRPr="0006753A">
        <w:rPr>
          <w:rFonts w:asciiTheme="minorHAnsi" w:hAnsiTheme="minorHAnsi" w:cs="David" w:hint="cs"/>
          <w:rtl/>
          <w:lang w:eastAsia="en-US"/>
        </w:rPr>
        <w:t xml:space="preserve"> </w:t>
      </w:r>
      <w:r w:rsidRPr="0006753A">
        <w:rPr>
          <w:rFonts w:asciiTheme="minorHAnsi" w:hAnsiTheme="minorHAnsi" w:cs="David" w:hint="cs"/>
          <w:rtl/>
          <w:lang w:eastAsia="en-US"/>
        </w:rPr>
        <w:t>להסכם</w:t>
      </w:r>
      <w:r>
        <w:rPr>
          <w:rFonts w:asciiTheme="minorHAnsi" w:hAnsiTheme="minorHAnsi" w:cs="David" w:hint="cs"/>
          <w:rtl/>
          <w:lang w:eastAsia="en-US"/>
        </w:rPr>
        <w:t xml:space="preserve"> </w:t>
      </w:r>
      <w:r w:rsidRPr="0006753A">
        <w:rPr>
          <w:rFonts w:asciiTheme="minorHAnsi" w:hAnsiTheme="minorHAnsi" w:cs="David" w:hint="cs"/>
          <w:rtl/>
          <w:lang w:eastAsia="en-US"/>
        </w:rPr>
        <w:t>- נוסח ערבות לביצוע</w:t>
      </w:r>
      <w:bookmarkEnd w:id="420"/>
      <w:bookmarkEnd w:id="421"/>
      <w:bookmarkEnd w:id="422"/>
      <w:bookmarkEnd w:id="423"/>
      <w:bookmarkEnd w:id="426"/>
    </w:p>
    <w:p w14:paraId="601848F5" w14:textId="77777777" w:rsidR="0006753A" w:rsidRDefault="0006753A" w:rsidP="00A84815">
      <w:pPr>
        <w:spacing w:line="360" w:lineRule="auto"/>
        <w:rPr>
          <w:rtl/>
        </w:rPr>
      </w:pPr>
    </w:p>
    <w:p w14:paraId="1EB3BB05" w14:textId="77777777" w:rsidR="0006753A" w:rsidRDefault="0006753A" w:rsidP="00A84815">
      <w:pPr>
        <w:spacing w:line="360" w:lineRule="auto"/>
        <w:jc w:val="right"/>
        <w:rPr>
          <w:rtl/>
        </w:rPr>
      </w:pPr>
      <w:r>
        <w:rPr>
          <w:rFonts w:hint="cs"/>
          <w:rtl/>
        </w:rPr>
        <w:t>שם הבנק ______________</w:t>
      </w:r>
    </w:p>
    <w:p w14:paraId="701A6463" w14:textId="77777777" w:rsidR="0006753A" w:rsidRDefault="0006753A" w:rsidP="00A84815">
      <w:pPr>
        <w:spacing w:line="360" w:lineRule="auto"/>
        <w:jc w:val="right"/>
        <w:rPr>
          <w:rtl/>
        </w:rPr>
      </w:pPr>
      <w:r>
        <w:rPr>
          <w:rFonts w:hint="cs"/>
          <w:rtl/>
        </w:rPr>
        <w:t xml:space="preserve">מס' טלפון ______________ </w:t>
      </w:r>
    </w:p>
    <w:p w14:paraId="3F8A254C" w14:textId="77777777" w:rsidR="0006753A" w:rsidRDefault="0006753A" w:rsidP="00A84815">
      <w:pPr>
        <w:spacing w:line="360" w:lineRule="auto"/>
        <w:jc w:val="right"/>
        <w:rPr>
          <w:rtl/>
        </w:rPr>
      </w:pPr>
      <w:r>
        <w:rPr>
          <w:rFonts w:hint="cs"/>
          <w:rtl/>
        </w:rPr>
        <w:t xml:space="preserve">מס' פקס ______________ </w:t>
      </w:r>
    </w:p>
    <w:p w14:paraId="31C5ADDA" w14:textId="77777777" w:rsidR="0006753A" w:rsidRDefault="0006753A" w:rsidP="00A84815">
      <w:pPr>
        <w:spacing w:line="360" w:lineRule="auto"/>
        <w:rPr>
          <w:rFonts w:ascii="David" w:hAnsi="David"/>
          <w:b/>
          <w:bCs/>
          <w:rtl/>
        </w:rPr>
      </w:pPr>
      <w:r>
        <w:rPr>
          <w:rFonts w:ascii="David" w:hAnsi="David" w:hint="cs"/>
          <w:b/>
          <w:bCs/>
          <w:rtl/>
        </w:rPr>
        <w:t>לכבוד</w:t>
      </w:r>
    </w:p>
    <w:p w14:paraId="07AB447D" w14:textId="77777777" w:rsidR="0006753A" w:rsidRDefault="0006753A" w:rsidP="00A84815">
      <w:pPr>
        <w:spacing w:line="360" w:lineRule="auto"/>
        <w:rPr>
          <w:rFonts w:ascii="David" w:hAnsi="David"/>
          <w:b/>
          <w:bCs/>
          <w:rtl/>
        </w:rPr>
      </w:pPr>
      <w:r>
        <w:rPr>
          <w:rFonts w:ascii="David" w:hAnsi="David" w:hint="cs"/>
          <w:b/>
          <w:bCs/>
          <w:rtl/>
        </w:rPr>
        <w:t>ממשלת ישראל</w:t>
      </w:r>
    </w:p>
    <w:p w14:paraId="506F1D0A" w14:textId="77777777" w:rsidR="0006753A" w:rsidRDefault="0006753A" w:rsidP="00A84815">
      <w:pPr>
        <w:spacing w:line="360" w:lineRule="auto"/>
        <w:rPr>
          <w:rFonts w:ascii="David" w:hAnsi="David"/>
          <w:b/>
          <w:bCs/>
          <w:rtl/>
        </w:rPr>
      </w:pPr>
      <w:r>
        <w:rPr>
          <w:rFonts w:ascii="David" w:hAnsi="David" w:hint="cs"/>
          <w:b/>
          <w:bCs/>
          <w:rtl/>
        </w:rPr>
        <w:t>באמצעות משרד הבריאות</w:t>
      </w:r>
    </w:p>
    <w:p w14:paraId="51B9FA39" w14:textId="77777777" w:rsidR="0006753A" w:rsidRDefault="0006753A" w:rsidP="00A84815">
      <w:pPr>
        <w:spacing w:line="360" w:lineRule="auto"/>
        <w:rPr>
          <w:rFonts w:ascii="David" w:hAnsi="David"/>
          <w:b/>
          <w:bCs/>
          <w:rtl/>
        </w:rPr>
      </w:pPr>
    </w:p>
    <w:p w14:paraId="66C144A1" w14:textId="77777777" w:rsidR="0006753A" w:rsidRDefault="0006753A" w:rsidP="00A84815">
      <w:pPr>
        <w:spacing w:line="360" w:lineRule="auto"/>
        <w:jc w:val="center"/>
        <w:rPr>
          <w:rFonts w:ascii="David" w:hAnsi="David"/>
          <w:rtl/>
        </w:rPr>
      </w:pPr>
      <w:r>
        <w:rPr>
          <w:rFonts w:ascii="David" w:hAnsi="David" w:hint="cs"/>
          <w:rtl/>
        </w:rPr>
        <w:t>הנדון: ערבות מס' ___________________________</w:t>
      </w:r>
    </w:p>
    <w:p w14:paraId="1F72D238" w14:textId="77777777" w:rsidR="0006753A" w:rsidRDefault="0006753A" w:rsidP="00A84815">
      <w:pPr>
        <w:spacing w:line="360" w:lineRule="auto"/>
        <w:rPr>
          <w:rFonts w:ascii="David" w:hAnsi="David"/>
          <w:rtl/>
        </w:rPr>
      </w:pPr>
    </w:p>
    <w:p w14:paraId="12F7803E" w14:textId="3085CEDE" w:rsidR="0006753A" w:rsidRDefault="0006753A" w:rsidP="00673293">
      <w:pPr>
        <w:spacing w:line="360" w:lineRule="auto"/>
        <w:jc w:val="both"/>
        <w:rPr>
          <w:rFonts w:ascii="David" w:hAnsi="David"/>
          <w:rtl/>
        </w:rPr>
      </w:pPr>
      <w:r>
        <w:rPr>
          <w:rFonts w:ascii="David" w:hAnsi="David" w:hint="cs"/>
          <w:rtl/>
        </w:rPr>
        <w:t>לבקשת ___________________________(שם המציע) אנו ערבים בזה כלפיכם לסילוק כל סכום עד ל</w:t>
      </w:r>
      <w:r w:rsidRPr="00673293">
        <w:rPr>
          <w:rFonts w:ascii="David" w:hAnsi="David" w:hint="cs"/>
          <w:rtl/>
        </w:rPr>
        <w:t>סך</w:t>
      </w:r>
      <w:r w:rsidRPr="00673293">
        <w:rPr>
          <w:rFonts w:ascii="David" w:hAnsi="David" w:hint="cs"/>
          <w:b/>
          <w:bCs/>
          <w:rtl/>
        </w:rPr>
        <w:t xml:space="preserve"> </w:t>
      </w:r>
      <w:r w:rsidR="00673293" w:rsidRPr="00673293">
        <w:rPr>
          <w:rFonts w:ascii="Calibri" w:hAnsi="Calibri" w:hint="cs"/>
          <w:b/>
          <w:bCs/>
          <w:rtl/>
        </w:rPr>
        <w:t>160</w:t>
      </w:r>
      <w:r w:rsidRPr="00673293">
        <w:rPr>
          <w:rFonts w:ascii="Calibri" w:hAnsi="Calibri" w:hint="cs"/>
          <w:b/>
          <w:bCs/>
          <w:rtl/>
        </w:rPr>
        <w:t>,000</w:t>
      </w:r>
      <w:r w:rsidRPr="00673293">
        <w:rPr>
          <w:rFonts w:ascii="David" w:hAnsi="David" w:hint="cs"/>
          <w:b/>
          <w:bCs/>
          <w:rtl/>
        </w:rPr>
        <w:t xml:space="preserve">₪ (במילים: </w:t>
      </w:r>
      <w:r w:rsidR="00673293" w:rsidRPr="00673293">
        <w:rPr>
          <w:rFonts w:ascii="David" w:hAnsi="David" w:hint="cs"/>
          <w:b/>
          <w:bCs/>
          <w:rtl/>
        </w:rPr>
        <w:t xml:space="preserve">מאה ושישים </w:t>
      </w:r>
      <w:r w:rsidRPr="00673293">
        <w:rPr>
          <w:rFonts w:ascii="David" w:hAnsi="David" w:hint="cs"/>
          <w:b/>
          <w:bCs/>
          <w:rtl/>
        </w:rPr>
        <w:t xml:space="preserve">אלף ש"ח) </w:t>
      </w:r>
      <w:r w:rsidRPr="00673293">
        <w:rPr>
          <w:rFonts w:ascii="David" w:hAnsi="David" w:hint="cs"/>
          <w:rtl/>
        </w:rPr>
        <w:t>שיוצמד</w:t>
      </w:r>
      <w:r>
        <w:rPr>
          <w:rFonts w:ascii="David" w:hAnsi="David" w:hint="cs"/>
          <w:rtl/>
        </w:rPr>
        <w:t xml:space="preserve"> למדד</w:t>
      </w:r>
      <w:r w:rsidR="00747700">
        <w:rPr>
          <w:rFonts w:ascii="David" w:hAnsi="David" w:hint="cs"/>
          <w:rtl/>
        </w:rPr>
        <w:t xml:space="preserve"> </w:t>
      </w:r>
      <w:r>
        <w:rPr>
          <w:rFonts w:ascii="David" w:hAnsi="David" w:hint="cs"/>
          <w:rtl/>
        </w:rPr>
        <w:t xml:space="preserve">המחירים לצרכן לחודש ________ מתאריך פרסומו. </w:t>
      </w:r>
      <w:r>
        <w:rPr>
          <w:rFonts w:ascii="Calibri" w:hAnsi="Calibri" w:cs="Arial"/>
          <w:noProof/>
          <w:rtl/>
          <w:lang w:eastAsia="en-US"/>
        </w:rPr>
        <mc:AlternateContent>
          <mc:Choice Requires="wps">
            <w:drawing>
              <wp:anchor distT="0" distB="0" distL="114300" distR="114300" simplePos="0" relativeHeight="251659264" behindDoc="1" locked="0" layoutInCell="1" allowOverlap="1" wp14:anchorId="78D50617" wp14:editId="34E447EF">
                <wp:simplePos x="0" y="0"/>
                <wp:positionH relativeFrom="column">
                  <wp:posOffset>19050</wp:posOffset>
                </wp:positionH>
                <wp:positionV relativeFrom="paragraph">
                  <wp:posOffset>190500</wp:posOffset>
                </wp:positionV>
                <wp:extent cx="5229225" cy="1943100"/>
                <wp:effectExtent l="0" t="990600" r="0" b="1219200"/>
                <wp:wrapNone/>
                <wp:docPr id="23" name="תיבת טקסט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2272635">
                          <a:off x="0" y="0"/>
                          <a:ext cx="5229225" cy="1943100"/>
                        </a:xfrm>
                        <a:prstGeom prst="rect">
                          <a:avLst/>
                        </a:prstGeom>
                        <a:extLst>
                          <a:ext uri="{AF507438-7753-43E0-B8FC-AC1667EBCBE1}">
                            <a14:hiddenEffects xmlns:a14="http://schemas.microsoft.com/office/drawing/2010/main">
                              <a:effectLst/>
                            </a14:hiddenEffects>
                          </a:ext>
                        </a:extLst>
                      </wps:spPr>
                      <wps:txbx>
                        <w:txbxContent>
                          <w:p w14:paraId="0AC09F9D" w14:textId="77777777" w:rsidR="0065061A" w:rsidRDefault="0065061A" w:rsidP="0006753A">
                            <w:pPr>
                              <w:pStyle w:val="NormalWeb"/>
                              <w:bidi/>
                              <w:spacing w:before="0" w:beforeAutospacing="0" w:after="0" w:afterAutospacing="0"/>
                              <w:jc w:val="center"/>
                            </w:pPr>
                            <w:r w:rsidRPr="00F8702B">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8D50617" id="תיבת טקסט 23" o:spid="_x0000_s1027" type="#_x0000_t202" style="position:absolute;left:0;text-align:left;margin-left:1.5pt;margin-top:15pt;width:411.75pt;height:153pt;rotation:-2482323fd;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" filled="f" stroked="f">
                <o:lock v:ext="edit" shapetype="t"/>
                <v:textbox style="mso-fit-shape-to-text:t">
                  <w:txbxContent>
                    <w:p w14:paraId="0AC09F9D" w14:textId="77777777" w:rsidR="0065061A" w:rsidRDefault="0065061A" w:rsidP="0006753A">
                      <w:pPr>
                        <w:pStyle w:val="NormalWeb"/>
                        <w:bidi/>
                        <w:spacing w:before="0" w:beforeAutospacing="0" w:after="0" w:afterAutospacing="0"/>
                        <w:jc w:val="center"/>
                      </w:pPr>
                      <w:r w:rsidRPr="00F8702B">
                        <w:rPr>
                          <w:rFonts w:ascii="Arial Black"/>
                          <w:outline/>
                          <w:color w:val="A5A5A5"/>
                          <w:sz w:val="72"/>
                          <w:szCs w:val="72"/>
                          <w:rtl/>
                          <w14:textOutline w14:w="9525" w14:cap="flat" w14:cmpd="sng" w14:algn="ctr">
                            <w14:solidFill>
                              <w14:srgbClr w14:val="A5A5A5"/>
                            </w14:solidFill>
                            <w14:prstDash w14:val="solid"/>
                            <w14:round/>
                          </w14:textOutline>
                          <w14:textFill>
                            <w14:noFill/>
                          </w14:textFill>
                        </w:rPr>
                        <w:t>דוגמא בלבד</w:t>
                      </w:r>
                    </w:p>
                  </w:txbxContent>
                </v:textbox>
              </v:shape>
            </w:pict>
          </mc:Fallback>
        </mc:AlternateContent>
      </w:r>
    </w:p>
    <w:p w14:paraId="3BFF9275" w14:textId="4C4324D1" w:rsidR="0006753A" w:rsidRDefault="0006753A" w:rsidP="00917EFF">
      <w:pPr>
        <w:spacing w:line="360" w:lineRule="auto"/>
        <w:jc w:val="both"/>
        <w:rPr>
          <w:rFonts w:ascii="David" w:hAnsi="David"/>
          <w:rtl/>
        </w:rPr>
      </w:pPr>
      <w:r>
        <w:rPr>
          <w:rFonts w:ascii="David" w:hAnsi="David" w:hint="cs"/>
          <w:rtl/>
        </w:rPr>
        <w:t xml:space="preserve">אשר תדרשו מאת: _________________________________________ (להלן "החייב") בקשר עם </w:t>
      </w:r>
      <w:r>
        <w:rPr>
          <w:rFonts w:ascii="David" w:hAnsi="David" w:hint="cs"/>
          <w:b/>
          <w:bCs/>
          <w:rtl/>
        </w:rPr>
        <w:t>מכרז מס'</w:t>
      </w:r>
      <w:r w:rsidR="00917EFF">
        <w:rPr>
          <w:rFonts w:ascii="David" w:hAnsi="David" w:hint="cs"/>
          <w:b/>
          <w:bCs/>
          <w:rtl/>
        </w:rPr>
        <w:t xml:space="preserve"> </w:t>
      </w:r>
      <w:r w:rsidR="0099378A">
        <w:rPr>
          <w:rFonts w:ascii="David" w:hAnsi="David" w:hint="cs"/>
          <w:b/>
          <w:bCs/>
          <w:rtl/>
        </w:rPr>
        <w:t>71/</w:t>
      </w:r>
      <w:r w:rsidR="00917EFF">
        <w:rPr>
          <w:rFonts w:ascii="David" w:hAnsi="David" w:hint="cs"/>
          <w:b/>
          <w:bCs/>
          <w:rtl/>
        </w:rPr>
        <w:t>2016</w:t>
      </w:r>
      <w:r>
        <w:rPr>
          <w:rFonts w:ascii="David" w:hAnsi="David" w:hint="cs"/>
          <w:rtl/>
        </w:rPr>
        <w:t xml:space="preserve">, </w:t>
      </w:r>
      <w:r w:rsidR="00BC4116" w:rsidRPr="00BC4116">
        <w:rPr>
          <w:rFonts w:ascii="David" w:hAnsi="David"/>
          <w:rtl/>
        </w:rPr>
        <w:t>להתאמה, המלצה ואספקה של מכשירי שמיעה ועזרים לתינוקות, ילדים ונוער (עד גיל 18) הזכאים לסיוע היחידה לשיקום וניידות במשרד הבריאות</w:t>
      </w:r>
      <w:r>
        <w:rPr>
          <w:rFonts w:ascii="David" w:hAnsi="David" w:hint="cs"/>
          <w:rtl/>
        </w:rPr>
        <w:t xml:space="preserve">, שפורסם. </w:t>
      </w:r>
    </w:p>
    <w:p w14:paraId="56A2545D" w14:textId="77777777" w:rsidR="0006753A" w:rsidRDefault="0006753A" w:rsidP="00A84815">
      <w:pPr>
        <w:pStyle w:val="aff4"/>
        <w:spacing w:line="360" w:lineRule="auto"/>
        <w:rPr>
          <w:rFonts w:ascii="David" w:hAnsi="David"/>
          <w:rtl/>
        </w:rPr>
      </w:pPr>
    </w:p>
    <w:p w14:paraId="2C8B6707" w14:textId="77777777" w:rsidR="0006753A" w:rsidRDefault="0006753A" w:rsidP="00A84815">
      <w:pPr>
        <w:spacing w:line="360" w:lineRule="auto"/>
        <w:jc w:val="both"/>
        <w:rPr>
          <w:rFonts w:ascii="David" w:hAnsi="David"/>
          <w:rtl/>
        </w:rPr>
      </w:pPr>
      <w:r>
        <w:rPr>
          <w:rFonts w:ascii="David" w:hAnsi="David" w:hint="cs"/>
          <w:rtl/>
        </w:rPr>
        <w:t xml:space="preserve">אנו נשלם לכם את הסכום הנ"ל תוך </w:t>
      </w:r>
      <w:r>
        <w:rPr>
          <w:rFonts w:ascii="David" w:hAnsi="David" w:hint="cs"/>
          <w:b/>
          <w:bCs/>
          <w:rtl/>
        </w:rPr>
        <w:t xml:space="preserve">15 יום </w:t>
      </w:r>
      <w:r>
        <w:rPr>
          <w:rFonts w:ascii="David" w:hAnsi="David" w:hint="cs"/>
          <w:rtl/>
        </w:rPr>
        <w:t>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7AFC38F4" w14:textId="77777777" w:rsidR="0006753A" w:rsidRDefault="0006753A" w:rsidP="00A84815">
      <w:pPr>
        <w:spacing w:line="360" w:lineRule="auto"/>
        <w:rPr>
          <w:rFonts w:ascii="David" w:hAnsi="David"/>
          <w:rtl/>
        </w:rPr>
      </w:pPr>
    </w:p>
    <w:p w14:paraId="3921D86F" w14:textId="77777777" w:rsidR="0006753A" w:rsidRDefault="0006753A" w:rsidP="00A84815">
      <w:pPr>
        <w:spacing w:line="360" w:lineRule="auto"/>
        <w:jc w:val="both"/>
        <w:rPr>
          <w:rFonts w:ascii="David" w:hAnsi="David"/>
          <w:rtl/>
        </w:rPr>
      </w:pPr>
      <w:r>
        <w:rPr>
          <w:rFonts w:ascii="David" w:hAnsi="David" w:hint="cs"/>
          <w:rtl/>
        </w:rPr>
        <w:t>ערבות זו תהיה בתוקף מתאריך __________ (תאריך תחילת ההתקשרות) עד תאריך _________ (התאריך שייכתב יהיה 60 יום מתום תקופת ההתקשרות בחוזה) ועד בכלל.</w:t>
      </w:r>
    </w:p>
    <w:p w14:paraId="6278F476" w14:textId="77777777" w:rsidR="0006753A" w:rsidRDefault="0006753A" w:rsidP="00A84815">
      <w:pPr>
        <w:spacing w:line="360" w:lineRule="auto"/>
        <w:rPr>
          <w:rFonts w:ascii="David" w:hAnsi="David"/>
          <w:rtl/>
        </w:rPr>
      </w:pPr>
    </w:p>
    <w:p w14:paraId="55474069" w14:textId="57DE1FB5" w:rsidR="0006753A" w:rsidRDefault="0006753A" w:rsidP="00A84815">
      <w:pPr>
        <w:spacing w:line="360" w:lineRule="auto"/>
        <w:rPr>
          <w:rFonts w:ascii="David" w:hAnsi="David"/>
          <w:rtl/>
        </w:rPr>
      </w:pPr>
      <w:r>
        <w:rPr>
          <w:rFonts w:ascii="David" w:hAnsi="David" w:hint="cs"/>
          <w:rtl/>
        </w:rPr>
        <w:t xml:space="preserve">דרישה על פי ערבות זו יש להפנות לסניף הבנק/חברת הביטוח שכתובתו: </w:t>
      </w:r>
      <w:r w:rsidR="00F36675">
        <w:rPr>
          <w:rFonts w:ascii="David" w:hAnsi="David" w:hint="cs"/>
          <w:rtl/>
        </w:rPr>
        <w:t>______________________.</w:t>
      </w:r>
    </w:p>
    <w:p w14:paraId="297EEB6A" w14:textId="77777777" w:rsidR="0006753A" w:rsidRDefault="0006753A" w:rsidP="00A84815">
      <w:pPr>
        <w:spacing w:line="360" w:lineRule="auto"/>
        <w:rPr>
          <w:rFonts w:ascii="Calibri" w:hAnsi="Calibri"/>
          <w:rtl/>
        </w:rPr>
      </w:pPr>
    </w:p>
    <w:tbl>
      <w:tblPr>
        <w:bidiVisual/>
        <w:tblW w:w="0" w:type="auto"/>
        <w:jc w:val="center"/>
        <w:tblLook w:val="00A0" w:firstRow="1" w:lastRow="0" w:firstColumn="1" w:lastColumn="0" w:noHBand="0" w:noVBand="0"/>
      </w:tblPr>
      <w:tblGrid>
        <w:gridCol w:w="2744"/>
      </w:tblGrid>
      <w:tr w:rsidR="0006753A" w14:paraId="5413E876" w14:textId="77777777" w:rsidTr="0006753A">
        <w:trPr>
          <w:jc w:val="center"/>
        </w:trPr>
        <w:tc>
          <w:tcPr>
            <w:tcW w:w="2744" w:type="dxa"/>
            <w:tcBorders>
              <w:top w:val="nil"/>
              <w:left w:val="nil"/>
              <w:bottom w:val="single" w:sz="4" w:space="0" w:color="auto"/>
              <w:right w:val="nil"/>
            </w:tcBorders>
          </w:tcPr>
          <w:p w14:paraId="051A113C" w14:textId="77777777" w:rsidR="0006753A" w:rsidRDefault="0006753A" w:rsidP="00A84815">
            <w:pPr>
              <w:spacing w:after="200" w:line="360" w:lineRule="auto"/>
              <w:rPr>
                <w:sz w:val="22"/>
                <w:szCs w:val="22"/>
              </w:rPr>
            </w:pPr>
          </w:p>
        </w:tc>
      </w:tr>
      <w:tr w:rsidR="0006753A" w14:paraId="4E2A00F7" w14:textId="77777777" w:rsidTr="0006753A">
        <w:trPr>
          <w:jc w:val="center"/>
        </w:trPr>
        <w:tc>
          <w:tcPr>
            <w:tcW w:w="2744" w:type="dxa"/>
            <w:tcBorders>
              <w:top w:val="single" w:sz="4" w:space="0" w:color="auto"/>
              <w:left w:val="nil"/>
              <w:bottom w:val="nil"/>
              <w:right w:val="nil"/>
            </w:tcBorders>
            <w:vAlign w:val="center"/>
            <w:hideMark/>
          </w:tcPr>
          <w:p w14:paraId="1AC9E384" w14:textId="77777777" w:rsidR="0006753A" w:rsidRDefault="0006753A" w:rsidP="00A84815">
            <w:pPr>
              <w:spacing w:after="200" w:line="360" w:lineRule="auto"/>
              <w:jc w:val="center"/>
              <w:rPr>
                <w:b/>
                <w:bCs/>
                <w:sz w:val="22"/>
                <w:szCs w:val="22"/>
              </w:rPr>
            </w:pPr>
            <w:r>
              <w:rPr>
                <w:rFonts w:hint="cs"/>
                <w:b/>
                <w:bCs/>
                <w:rtl/>
              </w:rPr>
              <w:t>שם הבנק</w:t>
            </w:r>
          </w:p>
        </w:tc>
      </w:tr>
    </w:tbl>
    <w:p w14:paraId="3C73DE8B" w14:textId="77777777" w:rsidR="0006753A" w:rsidRDefault="0006753A" w:rsidP="00A84815">
      <w:pPr>
        <w:spacing w:line="360" w:lineRule="auto"/>
        <w:rPr>
          <w:rFonts w:ascii="Calibri" w:hAnsi="Calibri"/>
          <w:sz w:val="22"/>
          <w:szCs w:val="22"/>
          <w:rtl/>
        </w:rPr>
      </w:pPr>
    </w:p>
    <w:tbl>
      <w:tblPr>
        <w:bidiVisual/>
        <w:tblW w:w="0" w:type="auto"/>
        <w:jc w:val="center"/>
        <w:tblLook w:val="01E0" w:firstRow="1" w:lastRow="1" w:firstColumn="1" w:lastColumn="1" w:noHBand="0" w:noVBand="0"/>
      </w:tblPr>
      <w:tblGrid>
        <w:gridCol w:w="2268"/>
        <w:gridCol w:w="1560"/>
        <w:gridCol w:w="2268"/>
      </w:tblGrid>
      <w:tr w:rsidR="0006753A" w14:paraId="1A7CE0B1" w14:textId="77777777" w:rsidTr="0006753A">
        <w:trPr>
          <w:jc w:val="center"/>
        </w:trPr>
        <w:tc>
          <w:tcPr>
            <w:tcW w:w="2268" w:type="dxa"/>
            <w:tcBorders>
              <w:top w:val="nil"/>
              <w:left w:val="nil"/>
              <w:bottom w:val="single" w:sz="12" w:space="0" w:color="auto"/>
              <w:right w:val="nil"/>
            </w:tcBorders>
          </w:tcPr>
          <w:p w14:paraId="442D5A08" w14:textId="77777777" w:rsidR="0006753A" w:rsidRDefault="0006753A" w:rsidP="00A84815">
            <w:pPr>
              <w:spacing w:after="200" w:line="360" w:lineRule="auto"/>
              <w:jc w:val="center"/>
              <w:rPr>
                <w:sz w:val="22"/>
                <w:szCs w:val="22"/>
                <w:lang w:val="fr-FR"/>
              </w:rPr>
            </w:pPr>
          </w:p>
        </w:tc>
        <w:tc>
          <w:tcPr>
            <w:tcW w:w="1560" w:type="dxa"/>
          </w:tcPr>
          <w:p w14:paraId="1AE3AF16" w14:textId="77777777" w:rsidR="0006753A" w:rsidRDefault="0006753A" w:rsidP="00A84815">
            <w:pPr>
              <w:spacing w:after="200" w:line="360" w:lineRule="auto"/>
              <w:rPr>
                <w:sz w:val="22"/>
                <w:szCs w:val="22"/>
                <w:lang w:val="fr-FR"/>
              </w:rPr>
            </w:pPr>
          </w:p>
        </w:tc>
        <w:tc>
          <w:tcPr>
            <w:tcW w:w="2268" w:type="dxa"/>
            <w:tcBorders>
              <w:top w:val="nil"/>
              <w:left w:val="nil"/>
              <w:bottom w:val="single" w:sz="12" w:space="0" w:color="auto"/>
              <w:right w:val="nil"/>
            </w:tcBorders>
          </w:tcPr>
          <w:p w14:paraId="2BC0B217" w14:textId="77777777" w:rsidR="0006753A" w:rsidRDefault="0006753A" w:rsidP="00A84815">
            <w:pPr>
              <w:spacing w:after="200" w:line="360" w:lineRule="auto"/>
              <w:rPr>
                <w:sz w:val="22"/>
                <w:szCs w:val="22"/>
                <w:lang w:val="fr-FR"/>
              </w:rPr>
            </w:pPr>
          </w:p>
        </w:tc>
      </w:tr>
      <w:tr w:rsidR="0006753A" w14:paraId="2855F8B1" w14:textId="77777777" w:rsidTr="0006753A">
        <w:trPr>
          <w:jc w:val="center"/>
        </w:trPr>
        <w:tc>
          <w:tcPr>
            <w:tcW w:w="2268" w:type="dxa"/>
            <w:tcBorders>
              <w:top w:val="single" w:sz="12" w:space="0" w:color="auto"/>
              <w:left w:val="nil"/>
              <w:bottom w:val="nil"/>
              <w:right w:val="nil"/>
            </w:tcBorders>
            <w:hideMark/>
          </w:tcPr>
          <w:p w14:paraId="43C4B2F4" w14:textId="77777777" w:rsidR="0006753A" w:rsidRDefault="0006753A" w:rsidP="00A84815">
            <w:pPr>
              <w:spacing w:after="200" w:line="360" w:lineRule="auto"/>
              <w:jc w:val="center"/>
              <w:rPr>
                <w:b/>
                <w:bCs/>
                <w:sz w:val="22"/>
                <w:szCs w:val="22"/>
                <w:lang w:val="fr-FR"/>
              </w:rPr>
            </w:pPr>
            <w:r>
              <w:rPr>
                <w:rFonts w:hint="cs"/>
                <w:b/>
                <w:bCs/>
                <w:rtl/>
                <w:lang w:val="fr-FR"/>
              </w:rPr>
              <w:t>מס' הבנק ומס' הסניף</w:t>
            </w:r>
          </w:p>
        </w:tc>
        <w:tc>
          <w:tcPr>
            <w:tcW w:w="1560" w:type="dxa"/>
          </w:tcPr>
          <w:p w14:paraId="6C120D82" w14:textId="77777777" w:rsidR="0006753A" w:rsidRDefault="0006753A" w:rsidP="00A84815">
            <w:pPr>
              <w:spacing w:after="200" w:line="360" w:lineRule="auto"/>
              <w:rPr>
                <w:b/>
                <w:bCs/>
                <w:sz w:val="22"/>
                <w:szCs w:val="22"/>
                <w:lang w:val="fr-FR"/>
              </w:rPr>
            </w:pPr>
          </w:p>
        </w:tc>
        <w:tc>
          <w:tcPr>
            <w:tcW w:w="2268" w:type="dxa"/>
            <w:tcBorders>
              <w:top w:val="single" w:sz="12" w:space="0" w:color="auto"/>
              <w:left w:val="nil"/>
              <w:bottom w:val="nil"/>
              <w:right w:val="nil"/>
            </w:tcBorders>
            <w:hideMark/>
          </w:tcPr>
          <w:p w14:paraId="0B9D3063" w14:textId="77777777" w:rsidR="0006753A" w:rsidRDefault="0006753A" w:rsidP="00A84815">
            <w:pPr>
              <w:spacing w:after="200" w:line="360" w:lineRule="auto"/>
              <w:jc w:val="center"/>
              <w:rPr>
                <w:b/>
                <w:bCs/>
                <w:sz w:val="22"/>
                <w:szCs w:val="22"/>
                <w:lang w:val="fr-FR"/>
              </w:rPr>
            </w:pPr>
            <w:r>
              <w:rPr>
                <w:rFonts w:hint="cs"/>
                <w:b/>
                <w:bCs/>
                <w:rtl/>
                <w:lang w:val="fr-FR"/>
              </w:rPr>
              <w:t>כתובת סניף הבנק / חברת הביטוח</w:t>
            </w:r>
          </w:p>
        </w:tc>
      </w:tr>
    </w:tbl>
    <w:p w14:paraId="05327705" w14:textId="77777777" w:rsidR="0006753A" w:rsidRDefault="0006753A" w:rsidP="00A84815">
      <w:pPr>
        <w:spacing w:line="360" w:lineRule="auto"/>
        <w:rPr>
          <w:rFonts w:ascii="Calibri" w:hAnsi="Calibri"/>
          <w:b/>
          <w:bCs/>
          <w:sz w:val="24"/>
          <w:u w:val="single"/>
        </w:rPr>
      </w:pPr>
      <w:r>
        <w:rPr>
          <w:rFonts w:hint="cs"/>
          <w:rtl/>
        </w:rPr>
        <w:t>ערבות זו אינה ניתנת להעברה</w:t>
      </w:r>
    </w:p>
    <w:p w14:paraId="7C0CB0B0" w14:textId="77777777" w:rsidR="0006753A" w:rsidRPr="0006753A" w:rsidRDefault="0006753A" w:rsidP="00A84815">
      <w:pPr>
        <w:spacing w:line="360" w:lineRule="auto"/>
        <w:rPr>
          <w:rtl/>
        </w:rPr>
      </w:pPr>
    </w:p>
    <w:p w14:paraId="62390169" w14:textId="46E84516" w:rsidR="0006753A" w:rsidRPr="0006753A" w:rsidRDefault="0006753A" w:rsidP="0087034C">
      <w:pPr>
        <w:pStyle w:val="14"/>
        <w:widowControl w:val="0"/>
        <w:spacing w:after="200" w:line="360" w:lineRule="auto"/>
        <w:jc w:val="center"/>
        <w:rPr>
          <w:rFonts w:asciiTheme="minorHAnsi" w:hAnsiTheme="minorHAnsi" w:cs="David"/>
          <w:rtl/>
          <w:lang w:eastAsia="en-US"/>
        </w:rPr>
      </w:pPr>
      <w:bookmarkStart w:id="427" w:name="_Toc345415690"/>
      <w:bookmarkStart w:id="428" w:name="_Toc448320982"/>
      <w:r w:rsidRPr="0006753A">
        <w:rPr>
          <w:rFonts w:asciiTheme="minorHAnsi" w:hAnsiTheme="minorHAnsi" w:cs="David" w:hint="cs"/>
          <w:rtl/>
          <w:lang w:eastAsia="en-US"/>
        </w:rPr>
        <w:lastRenderedPageBreak/>
        <w:t>נספח</w:t>
      </w:r>
      <w:r w:rsidRPr="0006753A">
        <w:rPr>
          <w:rFonts w:asciiTheme="minorHAnsi" w:hAnsiTheme="minorHAnsi" w:cs="David"/>
          <w:rtl/>
          <w:lang w:eastAsia="en-US"/>
        </w:rPr>
        <w:t xml:space="preserve"> </w:t>
      </w:r>
      <w:r w:rsidR="0087034C">
        <w:rPr>
          <w:rFonts w:asciiTheme="minorHAnsi" w:hAnsiTheme="minorHAnsi" w:cs="David" w:hint="cs"/>
          <w:rtl/>
          <w:lang w:eastAsia="en-US"/>
        </w:rPr>
        <w:t>4</w:t>
      </w:r>
      <w:r w:rsidR="0087034C" w:rsidRPr="0006753A">
        <w:rPr>
          <w:rFonts w:asciiTheme="minorHAnsi" w:hAnsiTheme="minorHAnsi" w:cs="David" w:hint="cs"/>
          <w:rtl/>
          <w:lang w:eastAsia="en-US"/>
        </w:rPr>
        <w:t xml:space="preserve"> </w:t>
      </w:r>
      <w:r w:rsidRPr="0006753A">
        <w:rPr>
          <w:rFonts w:asciiTheme="minorHAnsi" w:hAnsiTheme="minorHAnsi" w:cs="David" w:hint="cs"/>
          <w:rtl/>
          <w:lang w:eastAsia="en-US"/>
        </w:rPr>
        <w:t>להסכם</w:t>
      </w:r>
      <w:r>
        <w:rPr>
          <w:rFonts w:asciiTheme="minorHAnsi" w:hAnsiTheme="minorHAnsi" w:cs="David" w:hint="cs"/>
          <w:rtl/>
          <w:lang w:eastAsia="en-US"/>
        </w:rPr>
        <w:t xml:space="preserve"> </w:t>
      </w:r>
      <w:r w:rsidRPr="0006753A">
        <w:rPr>
          <w:rFonts w:asciiTheme="minorHAnsi" w:hAnsiTheme="minorHAnsi" w:cs="David"/>
          <w:rtl/>
          <w:lang w:eastAsia="en-US"/>
        </w:rPr>
        <w:t xml:space="preserve">- </w:t>
      </w:r>
      <w:r w:rsidRPr="0006753A">
        <w:rPr>
          <w:rFonts w:asciiTheme="minorHAnsi" w:hAnsiTheme="minorHAnsi" w:cs="David" w:hint="cs"/>
          <w:rtl/>
          <w:lang w:eastAsia="en-US"/>
        </w:rPr>
        <w:t>נספח</w:t>
      </w:r>
      <w:r w:rsidRPr="0006753A">
        <w:rPr>
          <w:rFonts w:asciiTheme="minorHAnsi" w:hAnsiTheme="minorHAnsi" w:cs="David"/>
          <w:rtl/>
          <w:lang w:eastAsia="en-US"/>
        </w:rPr>
        <w:t xml:space="preserve"> </w:t>
      </w:r>
      <w:r w:rsidR="00452324">
        <w:rPr>
          <w:rFonts w:asciiTheme="minorHAnsi" w:hAnsiTheme="minorHAnsi" w:cs="David" w:hint="cs"/>
          <w:rtl/>
          <w:lang w:eastAsia="en-US"/>
        </w:rPr>
        <w:t xml:space="preserve">אישור קיום </w:t>
      </w:r>
      <w:r w:rsidRPr="0006753A">
        <w:rPr>
          <w:rFonts w:asciiTheme="minorHAnsi" w:hAnsiTheme="minorHAnsi" w:cs="David" w:hint="cs"/>
          <w:rtl/>
          <w:lang w:eastAsia="en-US"/>
        </w:rPr>
        <w:t>ביטוחים</w:t>
      </w:r>
      <w:bookmarkEnd w:id="427"/>
      <w:bookmarkEnd w:id="428"/>
    </w:p>
    <w:p w14:paraId="7F7E9746" w14:textId="1CD58127" w:rsidR="00452324" w:rsidRPr="0069726D" w:rsidRDefault="00452324" w:rsidP="00452324">
      <w:pPr>
        <w:rPr>
          <w:rtl/>
        </w:rPr>
      </w:pPr>
      <w:r w:rsidRPr="0069726D">
        <w:rPr>
          <w:rFonts w:hint="cs"/>
          <w:rtl/>
        </w:rPr>
        <w:t xml:space="preserve">לכבוד </w:t>
      </w:r>
    </w:p>
    <w:p w14:paraId="367E4BE5" w14:textId="77777777" w:rsidR="00452324" w:rsidRPr="0069726D" w:rsidRDefault="00452324" w:rsidP="00452324">
      <w:pPr>
        <w:rPr>
          <w:rtl/>
        </w:rPr>
      </w:pPr>
    </w:p>
    <w:p w14:paraId="26326696" w14:textId="77777777" w:rsidR="00452324" w:rsidRPr="0069726D" w:rsidRDefault="00452324" w:rsidP="00452324">
      <w:pPr>
        <w:rPr>
          <w:rtl/>
        </w:rPr>
      </w:pPr>
      <w:r w:rsidRPr="0069726D">
        <w:rPr>
          <w:rFonts w:hint="cs"/>
          <w:b/>
          <w:bCs/>
          <w:sz w:val="28"/>
          <w:szCs w:val="28"/>
          <w:u w:val="single"/>
          <w:rtl/>
        </w:rPr>
        <w:t xml:space="preserve">מדינת ישראל </w:t>
      </w:r>
      <w:r w:rsidRPr="0069726D">
        <w:rPr>
          <w:b/>
          <w:bCs/>
          <w:sz w:val="28"/>
          <w:szCs w:val="28"/>
          <w:u w:val="single"/>
          <w:rtl/>
        </w:rPr>
        <w:t>–</w:t>
      </w:r>
      <w:r w:rsidRPr="0069726D">
        <w:rPr>
          <w:rFonts w:hint="cs"/>
          <w:b/>
          <w:bCs/>
          <w:sz w:val="28"/>
          <w:szCs w:val="28"/>
          <w:u w:val="single"/>
          <w:rtl/>
        </w:rPr>
        <w:t xml:space="preserve"> </w:t>
      </w:r>
      <w:r>
        <w:rPr>
          <w:rFonts w:hint="cs"/>
          <w:b/>
          <w:bCs/>
          <w:sz w:val="28"/>
          <w:szCs w:val="28"/>
          <w:u w:val="single"/>
          <w:rtl/>
        </w:rPr>
        <w:t>משרד הבריאות</w:t>
      </w:r>
      <w:r w:rsidRPr="0069726D">
        <w:rPr>
          <w:rFonts w:hint="cs"/>
          <w:b/>
          <w:bCs/>
          <w:sz w:val="28"/>
          <w:szCs w:val="28"/>
          <w:rtl/>
        </w:rPr>
        <w:t>;</w:t>
      </w:r>
    </w:p>
    <w:p w14:paraId="76964C86" w14:textId="77777777" w:rsidR="00452324" w:rsidRPr="0069726D" w:rsidRDefault="00452324" w:rsidP="00452324">
      <w:pPr>
        <w:rPr>
          <w:rtl/>
        </w:rPr>
      </w:pPr>
    </w:p>
    <w:p w14:paraId="7F02AE2E" w14:textId="77777777" w:rsidR="00452324" w:rsidRPr="0069726D" w:rsidRDefault="00452324" w:rsidP="00452324">
      <w:pPr>
        <w:rPr>
          <w:rtl/>
        </w:rPr>
      </w:pPr>
      <w:proofErr w:type="spellStart"/>
      <w:r w:rsidRPr="0069726D">
        <w:rPr>
          <w:rFonts w:hint="cs"/>
          <w:rtl/>
        </w:rPr>
        <w:t>א.ג.נ</w:t>
      </w:r>
      <w:proofErr w:type="spellEnd"/>
      <w:r w:rsidRPr="0069726D">
        <w:rPr>
          <w:rFonts w:hint="cs"/>
          <w:rtl/>
        </w:rPr>
        <w:t>.,</w:t>
      </w:r>
    </w:p>
    <w:p w14:paraId="24E12482" w14:textId="77777777" w:rsidR="00452324" w:rsidRPr="0069726D" w:rsidRDefault="00452324" w:rsidP="00452324">
      <w:pPr>
        <w:rPr>
          <w:rtl/>
        </w:rPr>
      </w:pPr>
      <w:r w:rsidRPr="0069726D">
        <w:rPr>
          <w:rFonts w:hint="cs"/>
          <w:rtl/>
        </w:rPr>
        <w:t xml:space="preserve"> </w:t>
      </w:r>
    </w:p>
    <w:p w14:paraId="6C424433" w14:textId="77777777" w:rsidR="00452324" w:rsidRDefault="00452324" w:rsidP="00452324">
      <w:pPr>
        <w:jc w:val="center"/>
        <w:rPr>
          <w:sz w:val="32"/>
          <w:szCs w:val="32"/>
          <w:rtl/>
        </w:rPr>
      </w:pPr>
      <w:r w:rsidRPr="0069726D">
        <w:rPr>
          <w:rFonts w:hint="cs"/>
          <w:rtl/>
        </w:rPr>
        <w:t>הנדון</w:t>
      </w:r>
      <w:r w:rsidRPr="0069726D">
        <w:rPr>
          <w:rFonts w:hint="cs"/>
          <w:sz w:val="32"/>
          <w:szCs w:val="32"/>
          <w:rtl/>
        </w:rPr>
        <w:t xml:space="preserve">:  </w:t>
      </w:r>
      <w:r w:rsidRPr="0069726D">
        <w:rPr>
          <w:rFonts w:hint="cs"/>
          <w:b/>
          <w:bCs/>
          <w:sz w:val="32"/>
          <w:szCs w:val="32"/>
          <w:u w:val="single"/>
          <w:rtl/>
        </w:rPr>
        <w:t xml:space="preserve">אישור </w:t>
      </w:r>
      <w:r>
        <w:rPr>
          <w:rFonts w:hint="cs"/>
          <w:b/>
          <w:bCs/>
          <w:sz w:val="32"/>
          <w:szCs w:val="32"/>
          <w:u w:val="single"/>
          <w:rtl/>
        </w:rPr>
        <w:t>קיום</w:t>
      </w:r>
      <w:r w:rsidRPr="0069726D">
        <w:rPr>
          <w:rFonts w:hint="cs"/>
          <w:b/>
          <w:bCs/>
          <w:sz w:val="32"/>
          <w:szCs w:val="32"/>
          <w:u w:val="single"/>
          <w:rtl/>
        </w:rPr>
        <w:t xml:space="preserve"> ביטוחים</w:t>
      </w:r>
    </w:p>
    <w:p w14:paraId="453F427A" w14:textId="77777777" w:rsidR="00452324" w:rsidRDefault="00452324" w:rsidP="00452324">
      <w:pPr>
        <w:jc w:val="center"/>
        <w:rPr>
          <w:sz w:val="32"/>
          <w:szCs w:val="32"/>
          <w:rtl/>
        </w:rPr>
      </w:pPr>
    </w:p>
    <w:p w14:paraId="26E6162B" w14:textId="77777777" w:rsidR="00452324" w:rsidRPr="0069726D" w:rsidRDefault="00452324" w:rsidP="00452324">
      <w:pPr>
        <w:rPr>
          <w:sz w:val="32"/>
          <w:szCs w:val="32"/>
          <w:rtl/>
        </w:rPr>
      </w:pPr>
    </w:p>
    <w:p w14:paraId="63ED2CE9" w14:textId="77777777" w:rsidR="00452324" w:rsidRDefault="00452324" w:rsidP="00452324">
      <w:pPr>
        <w:jc w:val="both"/>
        <w:rPr>
          <w:rtl/>
        </w:rPr>
      </w:pPr>
      <w:r w:rsidRPr="0069726D">
        <w:rPr>
          <w:rFonts w:hint="cs"/>
          <w:rtl/>
        </w:rPr>
        <w:t>הננו מאשרים בזה כי ערכנו למבוטחנו ______</w:t>
      </w:r>
      <w:r>
        <w:rPr>
          <w:rFonts w:hint="cs"/>
          <w:rtl/>
        </w:rPr>
        <w:t>_</w:t>
      </w:r>
      <w:r w:rsidRPr="0069726D">
        <w:rPr>
          <w:rFonts w:hint="cs"/>
          <w:rtl/>
        </w:rPr>
        <w:t>______</w:t>
      </w:r>
      <w:r>
        <w:rPr>
          <w:rFonts w:hint="cs"/>
          <w:rtl/>
        </w:rPr>
        <w:t>_</w:t>
      </w:r>
      <w:r w:rsidRPr="0069726D">
        <w:rPr>
          <w:rFonts w:hint="cs"/>
          <w:rtl/>
        </w:rPr>
        <w:t>__</w:t>
      </w:r>
      <w:r>
        <w:rPr>
          <w:rFonts w:hint="cs"/>
          <w:rtl/>
        </w:rPr>
        <w:t>_________</w:t>
      </w:r>
      <w:r w:rsidRPr="0069726D">
        <w:rPr>
          <w:rFonts w:hint="cs"/>
          <w:rtl/>
        </w:rPr>
        <w:t>__</w:t>
      </w:r>
      <w:r>
        <w:rPr>
          <w:rFonts w:hint="cs"/>
          <w:rtl/>
        </w:rPr>
        <w:t>_______</w:t>
      </w:r>
      <w:r w:rsidRPr="0069726D">
        <w:rPr>
          <w:rFonts w:hint="cs"/>
          <w:rtl/>
        </w:rPr>
        <w:t>__(להלן "</w:t>
      </w:r>
      <w:r>
        <w:rPr>
          <w:rFonts w:hint="cs"/>
          <w:rtl/>
        </w:rPr>
        <w:t>הספק</w:t>
      </w:r>
      <w:r w:rsidRPr="0069726D">
        <w:rPr>
          <w:rFonts w:hint="cs"/>
          <w:rtl/>
        </w:rPr>
        <w:t xml:space="preserve">") </w:t>
      </w:r>
    </w:p>
    <w:p w14:paraId="1CE0D6D1" w14:textId="77777777" w:rsidR="00452324" w:rsidRPr="0069726D" w:rsidRDefault="00452324" w:rsidP="00452324">
      <w:pPr>
        <w:jc w:val="both"/>
        <w:rPr>
          <w:rtl/>
        </w:rPr>
      </w:pPr>
    </w:p>
    <w:p w14:paraId="56E27DA6" w14:textId="6DA68370" w:rsidR="00452324" w:rsidRDefault="00452324" w:rsidP="00452324">
      <w:pPr>
        <w:tabs>
          <w:tab w:val="left" w:pos="1106"/>
        </w:tabs>
        <w:jc w:val="both"/>
        <w:rPr>
          <w:rtl/>
        </w:rPr>
      </w:pPr>
      <w:r w:rsidRPr="0069726D">
        <w:rPr>
          <w:rFonts w:hint="cs"/>
          <w:rtl/>
        </w:rPr>
        <w:t>לתקופת הביטוח  מיום _______________ עד יום ________________ בקשר</w:t>
      </w:r>
      <w:r w:rsidRPr="00753823">
        <w:rPr>
          <w:rtl/>
        </w:rPr>
        <w:t xml:space="preserve"> </w:t>
      </w:r>
      <w:r>
        <w:rPr>
          <w:rtl/>
        </w:rPr>
        <w:t xml:space="preserve">להתאמה, המלצה ואספקה של מכשירי שמיעה ועזרים </w:t>
      </w:r>
      <w:r w:rsidRPr="00753823">
        <w:rPr>
          <w:rtl/>
        </w:rPr>
        <w:t>לתינוקות, ילדים ונוער ( עד גיל 18) הזכאים לסיוע היחידה</w:t>
      </w:r>
      <w:r>
        <w:rPr>
          <w:rFonts w:hint="cs"/>
          <w:rtl/>
        </w:rPr>
        <w:t xml:space="preserve"> לשיקום </w:t>
      </w:r>
      <w:r>
        <w:rPr>
          <w:rtl/>
        </w:rPr>
        <w:t>וניידות במשרד הבריאות</w:t>
      </w:r>
      <w:r w:rsidRPr="009C563A">
        <w:rPr>
          <w:rtl/>
        </w:rPr>
        <w:t>, על פי מכרז וחוזה עם מדינת ישראל– משרד</w:t>
      </w:r>
      <w:r>
        <w:rPr>
          <w:rFonts w:hint="cs"/>
          <w:rtl/>
        </w:rPr>
        <w:t xml:space="preserve"> הבריאות, את הביטוחים</w:t>
      </w:r>
      <w:r w:rsidRPr="009C563A">
        <w:rPr>
          <w:rtl/>
        </w:rPr>
        <w:t xml:space="preserve"> המפורטים להלן:</w:t>
      </w:r>
    </w:p>
    <w:p w14:paraId="49FB3A85" w14:textId="77777777" w:rsidR="00452324" w:rsidRPr="0069726D" w:rsidRDefault="00452324" w:rsidP="00452324">
      <w:pPr>
        <w:tabs>
          <w:tab w:val="left" w:pos="1106"/>
        </w:tabs>
        <w:jc w:val="both"/>
        <w:rPr>
          <w:rtl/>
        </w:rPr>
      </w:pPr>
      <w:r>
        <w:rPr>
          <w:rtl/>
        </w:rPr>
        <w:t xml:space="preserve">            </w:t>
      </w:r>
    </w:p>
    <w:p w14:paraId="4600EBC3" w14:textId="77777777" w:rsidR="00452324" w:rsidRPr="007D13C0" w:rsidRDefault="00452324" w:rsidP="00452324">
      <w:pPr>
        <w:tabs>
          <w:tab w:val="left" w:pos="1106"/>
        </w:tabs>
        <w:rPr>
          <w:b/>
          <w:bCs/>
          <w:sz w:val="28"/>
          <w:szCs w:val="28"/>
          <w:u w:val="single"/>
          <w:rtl/>
        </w:rPr>
      </w:pPr>
      <w:r w:rsidRPr="007D13C0">
        <w:rPr>
          <w:b/>
          <w:bCs/>
          <w:sz w:val="28"/>
          <w:szCs w:val="28"/>
          <w:u w:val="single"/>
          <w:rtl/>
        </w:rPr>
        <w:t>ביטוח חבות המעבידים</w:t>
      </w:r>
    </w:p>
    <w:p w14:paraId="2C6183D0" w14:textId="77777777" w:rsidR="00452324" w:rsidRDefault="00452324" w:rsidP="00452324">
      <w:pPr>
        <w:tabs>
          <w:tab w:val="left" w:pos="1106"/>
        </w:tabs>
        <w:rPr>
          <w:rtl/>
        </w:rPr>
      </w:pPr>
    </w:p>
    <w:p w14:paraId="340A9296" w14:textId="77777777" w:rsidR="00452324" w:rsidRDefault="00452324" w:rsidP="00452324">
      <w:pPr>
        <w:tabs>
          <w:tab w:val="left" w:pos="1106"/>
        </w:tabs>
        <w:rPr>
          <w:rtl/>
        </w:rPr>
      </w:pPr>
      <w:r>
        <w:rPr>
          <w:rtl/>
        </w:rPr>
        <w:t xml:space="preserve">1. אחריותו החוקית כלפי עובדיו בכל תחומי מדינת ישראל  והשטחים המוחזקים. </w:t>
      </w:r>
    </w:p>
    <w:p w14:paraId="14A65E09" w14:textId="77777777" w:rsidR="00452324" w:rsidRDefault="00452324" w:rsidP="00452324">
      <w:pPr>
        <w:tabs>
          <w:tab w:val="left" w:pos="1106"/>
        </w:tabs>
        <w:rPr>
          <w:rtl/>
        </w:rPr>
      </w:pPr>
      <w:r>
        <w:rPr>
          <w:rtl/>
        </w:rPr>
        <w:t xml:space="preserve">    </w:t>
      </w:r>
    </w:p>
    <w:p w14:paraId="4D723511" w14:textId="77777777" w:rsidR="00452324" w:rsidRDefault="00452324" w:rsidP="00452324">
      <w:pPr>
        <w:tabs>
          <w:tab w:val="left" w:pos="1106"/>
        </w:tabs>
        <w:rPr>
          <w:rtl/>
        </w:rPr>
      </w:pPr>
      <w:r>
        <w:rPr>
          <w:rtl/>
        </w:rPr>
        <w:t>2. גבול האחריות לא יפחת מסך  5,000,000 דולר ארה"ב לעובד, למקרה ולתקופת ביטוח (שנה).</w:t>
      </w:r>
    </w:p>
    <w:p w14:paraId="316AB70D" w14:textId="77777777" w:rsidR="00452324" w:rsidRDefault="00452324" w:rsidP="00452324">
      <w:pPr>
        <w:tabs>
          <w:tab w:val="left" w:pos="1106"/>
        </w:tabs>
        <w:rPr>
          <w:rtl/>
        </w:rPr>
      </w:pPr>
    </w:p>
    <w:p w14:paraId="65FD3A72" w14:textId="77777777" w:rsidR="00452324" w:rsidRDefault="00452324" w:rsidP="00452324">
      <w:pPr>
        <w:tabs>
          <w:tab w:val="left" w:pos="1106"/>
        </w:tabs>
        <w:rPr>
          <w:rtl/>
        </w:rPr>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w:t>
      </w:r>
    </w:p>
    <w:p w14:paraId="3EB8279E" w14:textId="77777777" w:rsidR="00452324" w:rsidRDefault="00452324" w:rsidP="00452324">
      <w:pPr>
        <w:tabs>
          <w:tab w:val="left" w:pos="1106"/>
        </w:tabs>
        <w:rPr>
          <w:rtl/>
        </w:rPr>
      </w:pPr>
      <w:r>
        <w:rPr>
          <w:rtl/>
        </w:rPr>
        <w:t xml:space="preserve">    ויחשב כמעבידם</w:t>
      </w:r>
      <w:r>
        <w:rPr>
          <w:rFonts w:hint="cs"/>
          <w:rtl/>
        </w:rPr>
        <w:t>.</w:t>
      </w:r>
    </w:p>
    <w:p w14:paraId="39D4AA12" w14:textId="77777777" w:rsidR="00452324" w:rsidRDefault="00452324" w:rsidP="00452324">
      <w:pPr>
        <w:tabs>
          <w:tab w:val="left" w:pos="1106"/>
        </w:tabs>
        <w:rPr>
          <w:rtl/>
        </w:rPr>
      </w:pPr>
      <w:r>
        <w:rPr>
          <w:rtl/>
        </w:rPr>
        <w:t xml:space="preserve">                                                  </w:t>
      </w:r>
    </w:p>
    <w:p w14:paraId="2E8D4DEE" w14:textId="77777777" w:rsidR="00452324" w:rsidRDefault="00452324" w:rsidP="00452324">
      <w:pPr>
        <w:tabs>
          <w:tab w:val="left" w:pos="1106"/>
        </w:tabs>
        <w:rPr>
          <w:rtl/>
        </w:rPr>
      </w:pPr>
      <w:r>
        <w:rPr>
          <w:rFonts w:hint="cs"/>
          <w:rtl/>
        </w:rPr>
        <w:t>4</w:t>
      </w:r>
      <w:r>
        <w:rPr>
          <w:rtl/>
        </w:rPr>
        <w:t>.</w:t>
      </w:r>
      <w:r w:rsidRPr="00E7287D">
        <w:rPr>
          <w:rtl/>
        </w:rPr>
        <w:t xml:space="preserve"> </w:t>
      </w:r>
      <w:r>
        <w:rPr>
          <w:rtl/>
        </w:rPr>
        <w:t xml:space="preserve">הביטוח על פי הפוליסה </w:t>
      </w:r>
      <w:r>
        <w:rPr>
          <w:rFonts w:hint="cs"/>
          <w:rtl/>
        </w:rPr>
        <w:t>מורחב</w:t>
      </w:r>
      <w:r>
        <w:rPr>
          <w:rtl/>
        </w:rPr>
        <w:t xml:space="preserve"> לשפות את מדינת ישראל – משרד הבריאות היה ונטען </w:t>
      </w:r>
      <w:r>
        <w:rPr>
          <w:rFonts w:hint="cs"/>
          <w:rtl/>
        </w:rPr>
        <w:t xml:space="preserve">לעניין קרות </w:t>
      </w:r>
    </w:p>
    <w:p w14:paraId="7DF371AF" w14:textId="77777777" w:rsidR="00452324" w:rsidRDefault="00452324" w:rsidP="00452324">
      <w:pPr>
        <w:tabs>
          <w:tab w:val="left" w:pos="1106"/>
        </w:tabs>
        <w:rPr>
          <w:rtl/>
        </w:rPr>
      </w:pPr>
      <w:r>
        <w:rPr>
          <w:rtl/>
        </w:rPr>
        <w:t xml:space="preserve">    תאונת עבודה/מחלת מקצוע כלשהי כי היא נושאת בחבות מעביד כלשהם כלפי מי </w:t>
      </w:r>
      <w:r w:rsidRPr="00E7287D">
        <w:rPr>
          <w:rtl/>
        </w:rPr>
        <w:t xml:space="preserve">מעובדי </w:t>
      </w:r>
      <w:r>
        <w:rPr>
          <w:rtl/>
        </w:rPr>
        <w:t>הספק</w:t>
      </w:r>
      <w:r w:rsidRPr="00E7287D">
        <w:rPr>
          <w:rtl/>
        </w:rPr>
        <w:t xml:space="preserve">, </w:t>
      </w:r>
    </w:p>
    <w:p w14:paraId="7F5D38B0" w14:textId="77777777" w:rsidR="00452324" w:rsidRDefault="00452324" w:rsidP="00452324">
      <w:pPr>
        <w:tabs>
          <w:tab w:val="left" w:pos="1106"/>
        </w:tabs>
        <w:rPr>
          <w:rtl/>
        </w:rPr>
      </w:pPr>
      <w:r>
        <w:rPr>
          <w:rFonts w:hint="cs"/>
          <w:rtl/>
        </w:rPr>
        <w:t xml:space="preserve">    </w:t>
      </w:r>
      <w:r w:rsidRPr="00E7287D">
        <w:rPr>
          <w:rtl/>
        </w:rPr>
        <w:t>קבלנים,</w:t>
      </w:r>
      <w:r>
        <w:rPr>
          <w:rFonts w:hint="cs"/>
          <w:rtl/>
        </w:rPr>
        <w:t xml:space="preserve"> </w:t>
      </w:r>
      <w:r w:rsidRPr="00E7287D">
        <w:rPr>
          <w:rtl/>
        </w:rPr>
        <w:t>קבלני משנה ועובדיהם שבשירותו</w:t>
      </w:r>
      <w:r>
        <w:rPr>
          <w:rFonts w:hint="cs"/>
          <w:rtl/>
        </w:rPr>
        <w:t xml:space="preserve">. </w:t>
      </w:r>
    </w:p>
    <w:p w14:paraId="3654AA5B" w14:textId="77777777" w:rsidR="00452324" w:rsidRDefault="00452324" w:rsidP="00452324">
      <w:pPr>
        <w:tabs>
          <w:tab w:val="left" w:pos="1106"/>
        </w:tabs>
        <w:rPr>
          <w:rtl/>
        </w:rPr>
      </w:pPr>
    </w:p>
    <w:p w14:paraId="6918269E" w14:textId="77777777" w:rsidR="00452324" w:rsidRPr="007D13C0" w:rsidRDefault="00452324" w:rsidP="00452324">
      <w:pPr>
        <w:tabs>
          <w:tab w:val="left" w:pos="1106"/>
        </w:tabs>
        <w:rPr>
          <w:b/>
          <w:bCs/>
          <w:sz w:val="28"/>
          <w:szCs w:val="28"/>
          <w:u w:val="single"/>
          <w:rtl/>
        </w:rPr>
      </w:pPr>
      <w:r w:rsidRPr="007D13C0">
        <w:rPr>
          <w:b/>
          <w:bCs/>
          <w:sz w:val="28"/>
          <w:szCs w:val="28"/>
          <w:u w:val="single"/>
          <w:rtl/>
        </w:rPr>
        <w:t>ביטוח אחריות כלפי צד שלישי</w:t>
      </w:r>
    </w:p>
    <w:p w14:paraId="5E8E7920" w14:textId="77777777" w:rsidR="00452324" w:rsidRDefault="00452324" w:rsidP="00452324">
      <w:pPr>
        <w:tabs>
          <w:tab w:val="left" w:pos="1106"/>
        </w:tabs>
        <w:rPr>
          <w:rtl/>
        </w:rPr>
      </w:pPr>
      <w:r>
        <w:rPr>
          <w:rtl/>
        </w:rPr>
        <w:t xml:space="preserve">      </w:t>
      </w:r>
    </w:p>
    <w:p w14:paraId="1AC9B8E3" w14:textId="77777777" w:rsidR="00452324" w:rsidRDefault="00452324" w:rsidP="00452324">
      <w:pPr>
        <w:tabs>
          <w:tab w:val="left" w:pos="1106"/>
        </w:tabs>
        <w:rPr>
          <w:rtl/>
        </w:rPr>
      </w:pPr>
      <w:r>
        <w:rPr>
          <w:rtl/>
        </w:rPr>
        <w:t xml:space="preserve">1. אחריותו החוקית בביטוח אחריות כלפי צד שלישי על פי דיני מדינת ישראל, בגין נזקי גוף ורכוש       </w:t>
      </w:r>
    </w:p>
    <w:p w14:paraId="47C6A465" w14:textId="77777777" w:rsidR="00452324" w:rsidRDefault="00452324" w:rsidP="00452324">
      <w:pPr>
        <w:tabs>
          <w:tab w:val="left" w:pos="1106"/>
        </w:tabs>
        <w:rPr>
          <w:rtl/>
        </w:rPr>
      </w:pPr>
      <w:r>
        <w:rPr>
          <w:rtl/>
        </w:rPr>
        <w:t xml:space="preserve">    בכל תחומי מדינת ישראל והשטחים המוחזקים. </w:t>
      </w:r>
    </w:p>
    <w:p w14:paraId="2A9D9EEB" w14:textId="77777777" w:rsidR="00452324" w:rsidRDefault="00452324" w:rsidP="00452324">
      <w:pPr>
        <w:tabs>
          <w:tab w:val="left" w:pos="1106"/>
        </w:tabs>
        <w:rPr>
          <w:rtl/>
        </w:rPr>
      </w:pPr>
    </w:p>
    <w:p w14:paraId="7BE66A3F" w14:textId="77777777" w:rsidR="00452324" w:rsidRDefault="00452324" w:rsidP="00452324">
      <w:pPr>
        <w:tabs>
          <w:tab w:val="left" w:pos="1106"/>
        </w:tabs>
        <w:rPr>
          <w:rtl/>
        </w:rPr>
      </w:pPr>
      <w:r>
        <w:rPr>
          <w:rtl/>
        </w:rPr>
        <w:t xml:space="preserve">2.  גבול האחריות לא יפחת מסך  </w:t>
      </w:r>
      <w:r>
        <w:rPr>
          <w:rFonts w:hint="cs"/>
          <w:rtl/>
        </w:rPr>
        <w:t>1,000</w:t>
      </w:r>
      <w:r>
        <w:rPr>
          <w:rtl/>
        </w:rPr>
        <w:t xml:space="preserve">,000  דולר ארה"ב, למקרה ולתקופת הביטוח (שנה). </w:t>
      </w:r>
    </w:p>
    <w:p w14:paraId="5186DAA9" w14:textId="77777777" w:rsidR="00452324" w:rsidRDefault="00452324" w:rsidP="00452324">
      <w:pPr>
        <w:tabs>
          <w:tab w:val="left" w:pos="1106"/>
        </w:tabs>
        <w:rPr>
          <w:rtl/>
        </w:rPr>
      </w:pPr>
    </w:p>
    <w:p w14:paraId="3D7F7543" w14:textId="77777777" w:rsidR="00452324" w:rsidRDefault="00452324" w:rsidP="00452324">
      <w:pPr>
        <w:tabs>
          <w:tab w:val="left" w:pos="1106"/>
        </w:tabs>
        <w:rPr>
          <w:rtl/>
        </w:rPr>
      </w:pPr>
      <w:r>
        <w:rPr>
          <w:rtl/>
        </w:rPr>
        <w:t>3. בפוליסה ייכלל סעיף אחריות צולבת (</w:t>
      </w:r>
      <w:r>
        <w:t>CROSS LIABILITY</w:t>
      </w:r>
      <w:r>
        <w:rPr>
          <w:rtl/>
        </w:rPr>
        <w:t>).</w:t>
      </w:r>
    </w:p>
    <w:p w14:paraId="5DC26C72" w14:textId="77777777" w:rsidR="00452324" w:rsidRDefault="00452324" w:rsidP="00452324">
      <w:pPr>
        <w:tabs>
          <w:tab w:val="left" w:pos="1106"/>
        </w:tabs>
        <w:rPr>
          <w:rtl/>
        </w:rPr>
      </w:pPr>
    </w:p>
    <w:p w14:paraId="06C73AD8" w14:textId="77777777" w:rsidR="00452324" w:rsidRDefault="00452324" w:rsidP="00452324">
      <w:pPr>
        <w:tabs>
          <w:tab w:val="left" w:pos="1106"/>
        </w:tabs>
        <w:rPr>
          <w:rtl/>
        </w:rPr>
      </w:pPr>
      <w:r>
        <w:rPr>
          <w:rFonts w:hint="cs"/>
          <w:rtl/>
        </w:rPr>
        <w:t xml:space="preserve">4.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צד שלישי בגין פעילות של קבלנים, קבלני     </w:t>
      </w:r>
    </w:p>
    <w:p w14:paraId="24291363" w14:textId="77777777" w:rsidR="00452324" w:rsidRDefault="00452324" w:rsidP="00452324">
      <w:pPr>
        <w:tabs>
          <w:tab w:val="left" w:pos="1106"/>
        </w:tabs>
        <w:rPr>
          <w:rtl/>
        </w:rPr>
      </w:pPr>
      <w:r>
        <w:rPr>
          <w:rtl/>
        </w:rPr>
        <w:t xml:space="preserve">    משנה ועובדיה</w:t>
      </w:r>
      <w:r>
        <w:rPr>
          <w:rFonts w:hint="cs"/>
          <w:rtl/>
        </w:rPr>
        <w:t xml:space="preserve">ם. </w:t>
      </w:r>
    </w:p>
    <w:p w14:paraId="56D9892A" w14:textId="77777777" w:rsidR="00452324" w:rsidRDefault="00452324" w:rsidP="00452324">
      <w:pPr>
        <w:tabs>
          <w:tab w:val="left" w:pos="1106"/>
        </w:tabs>
        <w:rPr>
          <w:rtl/>
        </w:rPr>
      </w:pPr>
    </w:p>
    <w:p w14:paraId="7270060B" w14:textId="77777777" w:rsidR="00452324" w:rsidRDefault="00452324" w:rsidP="00452324">
      <w:pPr>
        <w:tabs>
          <w:tab w:val="left" w:pos="1106"/>
        </w:tabs>
        <w:rPr>
          <w:rtl/>
        </w:rPr>
      </w:pPr>
      <w:r>
        <w:rPr>
          <w:rFonts w:hint="cs"/>
          <w:rtl/>
        </w:rPr>
        <w:t xml:space="preserve">5. </w:t>
      </w:r>
      <w:r w:rsidRPr="00753823">
        <w:rPr>
          <w:rtl/>
        </w:rPr>
        <w:t>הזכאים, בני משפחותיהם ורכושם, ייחשבו צד שלישי</w:t>
      </w:r>
      <w:r>
        <w:rPr>
          <w:rFonts w:hint="cs"/>
          <w:rtl/>
        </w:rPr>
        <w:t xml:space="preserve">. </w:t>
      </w:r>
    </w:p>
    <w:p w14:paraId="4EA4C284" w14:textId="77777777" w:rsidR="00452324" w:rsidRDefault="00452324" w:rsidP="00452324">
      <w:pPr>
        <w:tabs>
          <w:tab w:val="left" w:pos="1106"/>
        </w:tabs>
        <w:rPr>
          <w:rtl/>
        </w:rPr>
      </w:pPr>
    </w:p>
    <w:p w14:paraId="21C718CC" w14:textId="77777777" w:rsidR="00452324" w:rsidRDefault="00452324" w:rsidP="00452324">
      <w:pPr>
        <w:tabs>
          <w:tab w:val="left" w:pos="1106"/>
        </w:tabs>
        <w:rPr>
          <w:rtl/>
        </w:rPr>
      </w:pPr>
      <w:r>
        <w:rPr>
          <w:rFonts w:hint="cs"/>
          <w:rtl/>
        </w:rPr>
        <w:t>6</w:t>
      </w:r>
      <w:r>
        <w:rPr>
          <w:rtl/>
        </w:rPr>
        <w:t xml:space="preserve">. הביטוח על פי הפוליסה מורחב לשפות את מדינת ישראל –  </w:t>
      </w:r>
      <w:r>
        <w:rPr>
          <w:rFonts w:hint="cs"/>
          <w:rtl/>
        </w:rPr>
        <w:t>משרד הבריאות</w:t>
      </w:r>
      <w:r>
        <w:rPr>
          <w:rtl/>
        </w:rPr>
        <w:t xml:space="preserve">  ככל שייחשבו </w:t>
      </w:r>
    </w:p>
    <w:p w14:paraId="6E0F1197" w14:textId="77777777" w:rsidR="00452324" w:rsidRDefault="00452324" w:rsidP="00452324">
      <w:pPr>
        <w:tabs>
          <w:tab w:val="left" w:pos="1106"/>
        </w:tabs>
        <w:rPr>
          <w:rtl/>
        </w:rPr>
      </w:pPr>
      <w:r>
        <w:rPr>
          <w:rFonts w:hint="cs"/>
          <w:rtl/>
        </w:rPr>
        <w:t xml:space="preserve">    </w:t>
      </w:r>
      <w:r w:rsidRPr="006153EC">
        <w:rPr>
          <w:rtl/>
        </w:rPr>
        <w:t xml:space="preserve">אחראים למעשי  ו/או מחדלי </w:t>
      </w:r>
      <w:r>
        <w:rPr>
          <w:rtl/>
        </w:rPr>
        <w:t>הספק</w:t>
      </w:r>
      <w:r>
        <w:rPr>
          <w:rFonts w:hint="cs"/>
          <w:rtl/>
        </w:rPr>
        <w:t xml:space="preserve"> </w:t>
      </w:r>
      <w:r w:rsidRPr="006153EC">
        <w:rPr>
          <w:rtl/>
        </w:rPr>
        <w:t>והפועלים מטעמו.</w:t>
      </w:r>
    </w:p>
    <w:p w14:paraId="752BD687" w14:textId="77777777" w:rsidR="00452324" w:rsidRDefault="00452324" w:rsidP="00452324">
      <w:pPr>
        <w:tabs>
          <w:tab w:val="left" w:pos="1106"/>
        </w:tabs>
        <w:rPr>
          <w:rtl/>
        </w:rPr>
      </w:pPr>
    </w:p>
    <w:p w14:paraId="2DD1E58A" w14:textId="77777777" w:rsidR="00452324" w:rsidRPr="001E37E3" w:rsidRDefault="00452324" w:rsidP="00452324">
      <w:pPr>
        <w:rPr>
          <w:rFonts w:ascii="Calibri" w:eastAsia="Calibri" w:hAnsi="Calibri"/>
          <w:b/>
          <w:bCs/>
          <w:sz w:val="28"/>
          <w:szCs w:val="28"/>
          <w:u w:val="single"/>
          <w:rtl/>
        </w:rPr>
      </w:pPr>
      <w:r w:rsidRPr="001E37E3">
        <w:rPr>
          <w:rFonts w:ascii="Calibri" w:eastAsia="Calibri" w:hAnsi="Calibri" w:hint="cs"/>
          <w:b/>
          <w:bCs/>
          <w:sz w:val="28"/>
          <w:szCs w:val="28"/>
          <w:u w:val="single"/>
          <w:rtl/>
        </w:rPr>
        <w:t>ביטוח</w:t>
      </w:r>
      <w:r w:rsidRPr="001E37E3">
        <w:rPr>
          <w:rFonts w:ascii="Calibri" w:eastAsia="Calibri" w:hAnsi="Calibri"/>
          <w:b/>
          <w:bCs/>
          <w:sz w:val="28"/>
          <w:szCs w:val="28"/>
          <w:u w:val="single"/>
          <w:rtl/>
        </w:rPr>
        <w:t xml:space="preserve"> </w:t>
      </w:r>
      <w:r w:rsidRPr="001E37E3">
        <w:rPr>
          <w:rFonts w:ascii="Calibri" w:eastAsia="Calibri" w:hAnsi="Calibri" w:hint="cs"/>
          <w:b/>
          <w:bCs/>
          <w:sz w:val="28"/>
          <w:szCs w:val="28"/>
          <w:u w:val="single"/>
          <w:rtl/>
        </w:rPr>
        <w:t>חבות</w:t>
      </w:r>
      <w:r w:rsidRPr="001E37E3">
        <w:rPr>
          <w:rFonts w:ascii="Calibri" w:eastAsia="Calibri" w:hAnsi="Calibri"/>
          <w:b/>
          <w:bCs/>
          <w:sz w:val="28"/>
          <w:szCs w:val="28"/>
          <w:u w:val="single"/>
          <w:rtl/>
        </w:rPr>
        <w:t xml:space="preserve"> </w:t>
      </w:r>
      <w:r w:rsidRPr="001E37E3">
        <w:rPr>
          <w:rFonts w:ascii="Calibri" w:eastAsia="Calibri" w:hAnsi="Calibri" w:hint="cs"/>
          <w:b/>
          <w:bCs/>
          <w:sz w:val="28"/>
          <w:szCs w:val="28"/>
          <w:u w:val="single"/>
          <w:rtl/>
        </w:rPr>
        <w:t>המוצר</w:t>
      </w:r>
      <w:r w:rsidRPr="001E37E3">
        <w:rPr>
          <w:rFonts w:ascii="Calibri" w:eastAsia="Calibri" w:hAnsi="Calibri"/>
          <w:b/>
          <w:bCs/>
          <w:sz w:val="28"/>
          <w:szCs w:val="28"/>
          <w:u w:val="single"/>
          <w:rtl/>
        </w:rPr>
        <w:t xml:space="preserve"> – </w:t>
      </w:r>
      <w:r w:rsidRPr="001E37E3">
        <w:rPr>
          <w:rFonts w:ascii="Calibri" w:eastAsia="Calibri" w:hAnsi="Calibri"/>
          <w:b/>
          <w:bCs/>
          <w:sz w:val="28"/>
          <w:szCs w:val="28"/>
          <w:u w:val="single"/>
        </w:rPr>
        <w:t>PRODUCTS LIABILITY</w:t>
      </w:r>
    </w:p>
    <w:p w14:paraId="685FB992" w14:textId="77777777" w:rsidR="00452324" w:rsidRPr="001E37E3" w:rsidRDefault="00452324" w:rsidP="00452324">
      <w:pPr>
        <w:rPr>
          <w:rFonts w:ascii="Calibri" w:eastAsia="Calibri" w:hAnsi="Calibri"/>
          <w:b/>
          <w:bCs/>
          <w:sz w:val="28"/>
          <w:szCs w:val="28"/>
          <w:u w:val="single"/>
          <w:rtl/>
        </w:rPr>
      </w:pPr>
    </w:p>
    <w:p w14:paraId="028D3BF0" w14:textId="76F4426B" w:rsidR="00452324" w:rsidRPr="001E37E3" w:rsidRDefault="00452324" w:rsidP="00452324">
      <w:pPr>
        <w:jc w:val="both"/>
        <w:rPr>
          <w:rFonts w:ascii="Calibri" w:eastAsia="Calibri" w:hAnsi="Calibri"/>
          <w:rtl/>
        </w:rPr>
      </w:pPr>
      <w:r w:rsidRPr="001E37E3">
        <w:rPr>
          <w:rFonts w:ascii="Calibri" w:eastAsia="Calibri" w:hAnsi="Calibri" w:hint="cs"/>
          <w:rtl/>
        </w:rPr>
        <w:t>1.</w:t>
      </w:r>
      <w:r w:rsidRPr="001E37E3">
        <w:rPr>
          <w:rFonts w:ascii="Calibri" w:eastAsia="Calibri" w:hAnsi="Calibri"/>
          <w:rtl/>
        </w:rPr>
        <w:t xml:space="preserve"> </w:t>
      </w:r>
      <w:r w:rsidRPr="001E37E3">
        <w:rPr>
          <w:rFonts w:ascii="Calibri" w:eastAsia="Calibri" w:hAnsi="Calibri" w:hint="cs"/>
          <w:rtl/>
        </w:rPr>
        <w:t>ביטוח</w:t>
      </w:r>
      <w:r w:rsidRPr="001E37E3">
        <w:rPr>
          <w:rFonts w:ascii="Calibri" w:eastAsia="Calibri" w:hAnsi="Calibri"/>
          <w:rtl/>
        </w:rPr>
        <w:t xml:space="preserve"> </w:t>
      </w:r>
      <w:proofErr w:type="spellStart"/>
      <w:r w:rsidRPr="001E37E3">
        <w:rPr>
          <w:rFonts w:ascii="Calibri" w:eastAsia="Calibri" w:hAnsi="Calibri" w:hint="cs"/>
          <w:rtl/>
        </w:rPr>
        <w:t>חבותו</w:t>
      </w:r>
      <w:proofErr w:type="spellEnd"/>
      <w:r w:rsidRPr="001E37E3">
        <w:rPr>
          <w:rFonts w:ascii="Calibri" w:eastAsia="Calibri" w:hAnsi="Calibri"/>
          <w:rtl/>
        </w:rPr>
        <w:t xml:space="preserve"> </w:t>
      </w:r>
      <w:r w:rsidRPr="001E37E3">
        <w:rPr>
          <w:rFonts w:ascii="Calibri" w:eastAsia="Calibri" w:hAnsi="Calibri" w:hint="cs"/>
          <w:rtl/>
        </w:rPr>
        <w:t>של הספק והיצרן</w:t>
      </w:r>
      <w:r w:rsidRPr="001E37E3">
        <w:rPr>
          <w:rFonts w:ascii="Calibri" w:eastAsia="Calibri" w:hAnsi="Calibri"/>
          <w:rtl/>
        </w:rPr>
        <w:t xml:space="preserve"> </w:t>
      </w:r>
      <w:r w:rsidRPr="001E37E3">
        <w:rPr>
          <w:rFonts w:ascii="Calibri" w:eastAsia="Calibri" w:hAnsi="Calibri" w:hint="cs"/>
          <w:rtl/>
        </w:rPr>
        <w:t>בביטוח</w:t>
      </w:r>
      <w:r w:rsidRPr="001E37E3">
        <w:rPr>
          <w:rFonts w:ascii="Calibri" w:eastAsia="Calibri" w:hAnsi="Calibri"/>
          <w:rtl/>
        </w:rPr>
        <w:t xml:space="preserve"> </w:t>
      </w:r>
      <w:r w:rsidRPr="001E37E3">
        <w:rPr>
          <w:rFonts w:ascii="Calibri" w:eastAsia="Calibri" w:hAnsi="Calibri" w:hint="cs"/>
          <w:rtl/>
        </w:rPr>
        <w:t>חבות</w:t>
      </w:r>
      <w:r w:rsidRPr="001E37E3">
        <w:rPr>
          <w:rFonts w:ascii="Calibri" w:eastAsia="Calibri" w:hAnsi="Calibri"/>
          <w:rtl/>
        </w:rPr>
        <w:t xml:space="preserve"> </w:t>
      </w:r>
      <w:r w:rsidRPr="001E37E3">
        <w:rPr>
          <w:rFonts w:ascii="Calibri" w:eastAsia="Calibri" w:hAnsi="Calibri" w:hint="cs"/>
          <w:rtl/>
        </w:rPr>
        <w:t>המוצר</w:t>
      </w:r>
      <w:r w:rsidRPr="001E37E3">
        <w:rPr>
          <w:rFonts w:ascii="Calibri" w:eastAsia="Calibri" w:hAnsi="Calibri"/>
          <w:rtl/>
        </w:rPr>
        <w:t xml:space="preserve"> </w:t>
      </w:r>
      <w:r w:rsidRPr="001E37E3">
        <w:rPr>
          <w:rFonts w:ascii="Calibri" w:eastAsia="Calibri" w:hAnsi="Calibri" w:hint="cs"/>
          <w:rtl/>
        </w:rPr>
        <w:t>בגין</w:t>
      </w:r>
      <w:r w:rsidRPr="001E37E3">
        <w:rPr>
          <w:rFonts w:ascii="Calibri" w:eastAsia="Calibri" w:hAnsi="Calibri"/>
          <w:rtl/>
        </w:rPr>
        <w:t xml:space="preserve"> </w:t>
      </w:r>
      <w:r w:rsidRPr="00753823">
        <w:rPr>
          <w:rFonts w:ascii="Calibri" w:eastAsia="Calibri" w:hAnsi="Calibri"/>
          <w:rtl/>
        </w:rPr>
        <w:t xml:space="preserve">אספקת מכשירי שמיעה ועזרים לתינוקות, ילדים ונוער ( עד גיל 18) הזכאים לסיוע היחידה לשיקום וניידות במשרד הבריאות כולל מערכות </w:t>
      </w:r>
      <w:r w:rsidRPr="00753823">
        <w:rPr>
          <w:rFonts w:ascii="Calibri" w:eastAsia="Calibri" w:hAnsi="Calibri"/>
        </w:rPr>
        <w:t>FM</w:t>
      </w:r>
      <w:r w:rsidRPr="00753823">
        <w:rPr>
          <w:rFonts w:ascii="Calibri" w:eastAsia="Calibri" w:hAnsi="Calibri"/>
          <w:rtl/>
        </w:rPr>
        <w:t>,</w:t>
      </w:r>
      <w:r>
        <w:rPr>
          <w:rFonts w:ascii="Calibri" w:eastAsia="Calibri" w:hAnsi="Calibri" w:hint="cs"/>
          <w:rtl/>
        </w:rPr>
        <w:t xml:space="preserve"> </w:t>
      </w:r>
      <w:r w:rsidRPr="00753823">
        <w:rPr>
          <w:rFonts w:ascii="Calibri" w:eastAsia="Calibri" w:hAnsi="Calibri"/>
          <w:rtl/>
        </w:rPr>
        <w:t>חלקי חילוף,</w:t>
      </w:r>
      <w:r>
        <w:rPr>
          <w:rFonts w:ascii="Calibri" w:eastAsia="Calibri" w:hAnsi="Calibri"/>
          <w:rtl/>
        </w:rPr>
        <w:t xml:space="preserve"> תיקון תקלות, התאמות, שינויים, שירות ואחריות</w:t>
      </w:r>
      <w:r w:rsidRPr="00753823">
        <w:rPr>
          <w:rFonts w:ascii="Calibri" w:eastAsia="Calibri" w:hAnsi="Calibri"/>
          <w:rtl/>
        </w:rPr>
        <w:t>, בהתאם למכרז וחוזה עם מדינת ישראל – משרד הברי</w:t>
      </w:r>
      <w:r>
        <w:rPr>
          <w:rFonts w:ascii="Calibri" w:eastAsia="Calibri" w:hAnsi="Calibri"/>
          <w:rtl/>
        </w:rPr>
        <w:t>אות</w:t>
      </w:r>
      <w:r>
        <w:rPr>
          <w:rFonts w:ascii="Calibri" w:eastAsia="Calibri" w:hAnsi="Calibri" w:hint="cs"/>
          <w:rtl/>
        </w:rPr>
        <w:t xml:space="preserve">. </w:t>
      </w:r>
    </w:p>
    <w:p w14:paraId="7F4126C6" w14:textId="77777777" w:rsidR="00452324" w:rsidRPr="001E37E3" w:rsidRDefault="00452324" w:rsidP="00452324">
      <w:pPr>
        <w:rPr>
          <w:rFonts w:ascii="Calibri" w:eastAsia="Calibri" w:hAnsi="Calibri"/>
          <w:rtl/>
        </w:rPr>
      </w:pPr>
    </w:p>
    <w:p w14:paraId="29DCAF39" w14:textId="4E4FBA35" w:rsidR="00452324" w:rsidRPr="001E37E3" w:rsidRDefault="00452324" w:rsidP="00452324">
      <w:pPr>
        <w:rPr>
          <w:rFonts w:ascii="Calibri" w:eastAsia="Calibri" w:hAnsi="Calibri"/>
          <w:rtl/>
        </w:rPr>
      </w:pPr>
      <w:r w:rsidRPr="001E37E3">
        <w:rPr>
          <w:rFonts w:ascii="Calibri" w:eastAsia="Calibri" w:hAnsi="Calibri" w:hint="cs"/>
          <w:rtl/>
        </w:rPr>
        <w:lastRenderedPageBreak/>
        <w:t>2.</w:t>
      </w:r>
      <w:r w:rsidRPr="001E37E3">
        <w:rPr>
          <w:rFonts w:ascii="Calibri" w:eastAsia="Calibri" w:hAnsi="Calibri" w:cs="Arial" w:hint="cs"/>
          <w:sz w:val="22"/>
          <w:szCs w:val="22"/>
          <w:rtl/>
        </w:rPr>
        <w:t xml:space="preserve"> </w:t>
      </w:r>
      <w:r w:rsidRPr="001E37E3">
        <w:rPr>
          <w:rFonts w:ascii="Calibri" w:eastAsia="Calibri" w:hAnsi="Calibri" w:hint="cs"/>
          <w:rtl/>
        </w:rPr>
        <w:t>הכיסוי</w:t>
      </w:r>
      <w:r w:rsidRPr="001E37E3">
        <w:rPr>
          <w:rFonts w:ascii="Calibri" w:eastAsia="Calibri" w:hAnsi="Calibri"/>
          <w:rtl/>
        </w:rPr>
        <w:t xml:space="preserve"> </w:t>
      </w:r>
      <w:r w:rsidRPr="001E37E3">
        <w:rPr>
          <w:rFonts w:ascii="Calibri" w:eastAsia="Calibri" w:hAnsi="Calibri" w:hint="cs"/>
          <w:rtl/>
        </w:rPr>
        <w:t>בפוליסה</w:t>
      </w:r>
      <w:r w:rsidRPr="001E37E3">
        <w:rPr>
          <w:rFonts w:ascii="Calibri" w:eastAsia="Calibri" w:hAnsi="Calibri"/>
          <w:rtl/>
        </w:rPr>
        <w:t xml:space="preserve"> </w:t>
      </w:r>
      <w:r w:rsidRPr="001E37E3">
        <w:rPr>
          <w:rFonts w:ascii="Calibri" w:eastAsia="Calibri" w:hAnsi="Calibri" w:hint="cs"/>
          <w:rtl/>
        </w:rPr>
        <w:t>יהיה</w:t>
      </w:r>
      <w:r w:rsidRPr="001E37E3">
        <w:rPr>
          <w:rFonts w:ascii="Calibri" w:eastAsia="Calibri" w:hAnsi="Calibri"/>
          <w:rtl/>
        </w:rPr>
        <w:t xml:space="preserve"> </w:t>
      </w:r>
      <w:r w:rsidRPr="001E37E3">
        <w:rPr>
          <w:rFonts w:ascii="Calibri" w:eastAsia="Calibri" w:hAnsi="Calibri" w:hint="cs"/>
          <w:rtl/>
        </w:rPr>
        <w:t>על</w:t>
      </w:r>
      <w:r w:rsidRPr="001E37E3">
        <w:rPr>
          <w:rFonts w:ascii="Calibri" w:eastAsia="Calibri" w:hAnsi="Calibri"/>
          <w:rtl/>
        </w:rPr>
        <w:t xml:space="preserve"> </w:t>
      </w:r>
      <w:r w:rsidRPr="001E37E3">
        <w:rPr>
          <w:rFonts w:ascii="Calibri" w:eastAsia="Calibri" w:hAnsi="Calibri" w:hint="cs"/>
          <w:rtl/>
        </w:rPr>
        <w:t>פי</w:t>
      </w:r>
      <w:r w:rsidRPr="001E37E3">
        <w:rPr>
          <w:rFonts w:ascii="Calibri" w:eastAsia="Calibri" w:hAnsi="Calibri"/>
          <w:rtl/>
        </w:rPr>
        <w:t xml:space="preserve"> </w:t>
      </w:r>
      <w:r w:rsidRPr="001E37E3">
        <w:rPr>
          <w:rFonts w:ascii="Calibri" w:eastAsia="Calibri" w:hAnsi="Calibri" w:hint="cs"/>
          <w:rtl/>
        </w:rPr>
        <w:t>פקודת</w:t>
      </w:r>
      <w:r w:rsidRPr="001E37E3">
        <w:rPr>
          <w:rFonts w:ascii="Calibri" w:eastAsia="Calibri" w:hAnsi="Calibri"/>
          <w:rtl/>
        </w:rPr>
        <w:t xml:space="preserve"> </w:t>
      </w:r>
      <w:proofErr w:type="spellStart"/>
      <w:r w:rsidRPr="001E37E3">
        <w:rPr>
          <w:rFonts w:ascii="Calibri" w:eastAsia="Calibri" w:hAnsi="Calibri" w:hint="cs"/>
          <w:rtl/>
        </w:rPr>
        <w:t>הנזיקין</w:t>
      </w:r>
      <w:proofErr w:type="spellEnd"/>
      <w:r w:rsidRPr="001E37E3">
        <w:rPr>
          <w:rFonts w:ascii="Calibri" w:eastAsia="Calibri" w:hAnsi="Calibri"/>
          <w:rtl/>
        </w:rPr>
        <w:t xml:space="preserve"> – </w:t>
      </w:r>
      <w:r w:rsidRPr="001E37E3">
        <w:rPr>
          <w:rFonts w:ascii="Calibri" w:eastAsia="Calibri" w:hAnsi="Calibri" w:hint="cs"/>
          <w:rtl/>
        </w:rPr>
        <w:t>נוסח</w:t>
      </w:r>
      <w:r w:rsidRPr="001E37E3">
        <w:rPr>
          <w:rFonts w:ascii="Calibri" w:eastAsia="Calibri" w:hAnsi="Calibri"/>
          <w:rtl/>
        </w:rPr>
        <w:t xml:space="preserve"> </w:t>
      </w:r>
      <w:r w:rsidRPr="001E37E3">
        <w:rPr>
          <w:rFonts w:ascii="Calibri" w:eastAsia="Calibri" w:hAnsi="Calibri" w:hint="cs"/>
          <w:rtl/>
        </w:rPr>
        <w:t>חדש</w:t>
      </w:r>
      <w:r w:rsidRPr="001E37E3">
        <w:rPr>
          <w:rFonts w:ascii="Calibri" w:eastAsia="Calibri" w:hAnsi="Calibri"/>
          <w:rtl/>
        </w:rPr>
        <w:t xml:space="preserve"> </w:t>
      </w:r>
      <w:r w:rsidRPr="001E37E3">
        <w:rPr>
          <w:rFonts w:ascii="Calibri" w:eastAsia="Calibri" w:hAnsi="Calibri" w:hint="cs"/>
          <w:rtl/>
        </w:rPr>
        <w:t>וכן</w:t>
      </w:r>
      <w:r w:rsidRPr="001E37E3">
        <w:rPr>
          <w:rFonts w:ascii="Calibri" w:eastAsia="Calibri" w:hAnsi="Calibri"/>
          <w:rtl/>
        </w:rPr>
        <w:t xml:space="preserve"> </w:t>
      </w:r>
      <w:r w:rsidRPr="001E37E3">
        <w:rPr>
          <w:rFonts w:ascii="Calibri" w:eastAsia="Calibri" w:hAnsi="Calibri" w:hint="cs"/>
          <w:rtl/>
        </w:rPr>
        <w:t>על</w:t>
      </w:r>
      <w:r w:rsidRPr="001E37E3">
        <w:rPr>
          <w:rFonts w:ascii="Calibri" w:eastAsia="Calibri" w:hAnsi="Calibri"/>
          <w:rtl/>
        </w:rPr>
        <w:t xml:space="preserve"> </w:t>
      </w:r>
      <w:r w:rsidRPr="001E37E3">
        <w:rPr>
          <w:rFonts w:ascii="Calibri" w:eastAsia="Calibri" w:hAnsi="Calibri" w:hint="cs"/>
          <w:rtl/>
        </w:rPr>
        <w:t>פי</w:t>
      </w:r>
      <w:r w:rsidRPr="001E37E3">
        <w:rPr>
          <w:rFonts w:ascii="Calibri" w:eastAsia="Calibri" w:hAnsi="Calibri"/>
          <w:rtl/>
        </w:rPr>
        <w:t xml:space="preserve"> </w:t>
      </w:r>
      <w:r w:rsidRPr="001E37E3">
        <w:rPr>
          <w:rFonts w:ascii="Calibri" w:eastAsia="Calibri" w:hAnsi="Calibri" w:hint="cs"/>
          <w:rtl/>
        </w:rPr>
        <w:t>חוק</w:t>
      </w:r>
      <w:r w:rsidRPr="001E37E3">
        <w:rPr>
          <w:rFonts w:ascii="Calibri" w:eastAsia="Calibri" w:hAnsi="Calibri"/>
          <w:rtl/>
        </w:rPr>
        <w:t xml:space="preserve"> </w:t>
      </w:r>
      <w:r w:rsidRPr="001E37E3">
        <w:rPr>
          <w:rFonts w:ascii="Calibri" w:eastAsia="Calibri" w:hAnsi="Calibri" w:hint="cs"/>
          <w:rtl/>
        </w:rPr>
        <w:t>האחריות</w:t>
      </w:r>
      <w:r w:rsidRPr="001E37E3">
        <w:rPr>
          <w:rFonts w:ascii="Calibri" w:eastAsia="Calibri" w:hAnsi="Calibri"/>
          <w:rtl/>
        </w:rPr>
        <w:t xml:space="preserve"> </w:t>
      </w:r>
      <w:r w:rsidRPr="001E37E3">
        <w:rPr>
          <w:rFonts w:ascii="Calibri" w:eastAsia="Calibri" w:hAnsi="Calibri" w:hint="cs"/>
          <w:rtl/>
        </w:rPr>
        <w:t>למוצרים</w:t>
      </w:r>
      <w:r>
        <w:rPr>
          <w:rFonts w:ascii="Calibri" w:eastAsia="Calibri" w:hAnsi="Calibri" w:hint="cs"/>
          <w:rtl/>
        </w:rPr>
        <w:t xml:space="preserve"> </w:t>
      </w:r>
      <w:r w:rsidRPr="001E37E3">
        <w:rPr>
          <w:rFonts w:ascii="Calibri" w:eastAsia="Calibri" w:hAnsi="Calibri" w:hint="cs"/>
          <w:rtl/>
        </w:rPr>
        <w:t>פגומים</w:t>
      </w:r>
      <w:r w:rsidRPr="001E37E3">
        <w:rPr>
          <w:rFonts w:ascii="Calibri" w:eastAsia="Calibri" w:hAnsi="Calibri"/>
          <w:rtl/>
        </w:rPr>
        <w:t>-1980</w:t>
      </w:r>
      <w:r w:rsidRPr="001E37E3">
        <w:rPr>
          <w:rFonts w:ascii="Calibri" w:eastAsia="Calibri" w:hAnsi="Calibri" w:hint="cs"/>
          <w:rtl/>
        </w:rPr>
        <w:t xml:space="preserve">. </w:t>
      </w:r>
    </w:p>
    <w:p w14:paraId="123AD7B5" w14:textId="77777777" w:rsidR="00452324" w:rsidRPr="001E37E3" w:rsidRDefault="00452324" w:rsidP="00452324">
      <w:pPr>
        <w:rPr>
          <w:rFonts w:ascii="Calibri" w:eastAsia="Calibri" w:hAnsi="Calibri"/>
          <w:rtl/>
        </w:rPr>
      </w:pPr>
    </w:p>
    <w:p w14:paraId="0B2AB66A" w14:textId="272C8D93" w:rsidR="00452324" w:rsidRPr="001E37E3" w:rsidRDefault="00452324" w:rsidP="00452324">
      <w:pPr>
        <w:rPr>
          <w:rFonts w:ascii="Calibri" w:eastAsia="Calibri" w:hAnsi="Calibri"/>
          <w:rtl/>
        </w:rPr>
      </w:pPr>
      <w:r w:rsidRPr="001E37E3">
        <w:rPr>
          <w:rFonts w:ascii="Calibri" w:eastAsia="Calibri" w:hAnsi="Calibri" w:hint="cs"/>
          <w:rtl/>
        </w:rPr>
        <w:t>3. גבול</w:t>
      </w:r>
      <w:r w:rsidRPr="001E37E3">
        <w:rPr>
          <w:rFonts w:ascii="Calibri" w:eastAsia="Calibri" w:hAnsi="Calibri"/>
          <w:rtl/>
        </w:rPr>
        <w:t xml:space="preserve"> </w:t>
      </w:r>
      <w:r w:rsidRPr="001E37E3">
        <w:rPr>
          <w:rFonts w:ascii="Calibri" w:eastAsia="Calibri" w:hAnsi="Calibri" w:hint="cs"/>
          <w:rtl/>
        </w:rPr>
        <w:t>האחריות</w:t>
      </w:r>
      <w:r w:rsidRPr="001E37E3">
        <w:rPr>
          <w:rFonts w:ascii="Calibri" w:eastAsia="Calibri" w:hAnsi="Calibri"/>
          <w:rtl/>
        </w:rPr>
        <w:t xml:space="preserve"> </w:t>
      </w:r>
      <w:r w:rsidRPr="001E37E3">
        <w:rPr>
          <w:rFonts w:ascii="Calibri" w:eastAsia="Calibri" w:hAnsi="Calibri" w:hint="cs"/>
          <w:rtl/>
        </w:rPr>
        <w:t>לא</w:t>
      </w:r>
      <w:r w:rsidRPr="001E37E3">
        <w:rPr>
          <w:rFonts w:ascii="Calibri" w:eastAsia="Calibri" w:hAnsi="Calibri"/>
          <w:rtl/>
        </w:rPr>
        <w:t xml:space="preserve"> </w:t>
      </w:r>
      <w:r w:rsidRPr="001E37E3">
        <w:rPr>
          <w:rFonts w:ascii="Calibri" w:eastAsia="Calibri" w:hAnsi="Calibri" w:hint="cs"/>
          <w:rtl/>
        </w:rPr>
        <w:t>יפחת</w:t>
      </w:r>
      <w:r w:rsidRPr="001E37E3">
        <w:rPr>
          <w:rFonts w:ascii="Calibri" w:eastAsia="Calibri" w:hAnsi="Calibri"/>
          <w:rtl/>
        </w:rPr>
        <w:t xml:space="preserve"> </w:t>
      </w:r>
      <w:r w:rsidRPr="001E37E3">
        <w:rPr>
          <w:rFonts w:ascii="Calibri" w:eastAsia="Calibri" w:hAnsi="Calibri" w:hint="cs"/>
          <w:rtl/>
        </w:rPr>
        <w:t>מסך</w:t>
      </w:r>
      <w:r w:rsidRPr="001E37E3">
        <w:rPr>
          <w:rFonts w:ascii="Calibri" w:eastAsia="Calibri" w:hAnsi="Calibri"/>
          <w:rtl/>
        </w:rPr>
        <w:t xml:space="preserve"> </w:t>
      </w:r>
      <w:r>
        <w:rPr>
          <w:rFonts w:ascii="Calibri" w:eastAsia="Calibri" w:hAnsi="Calibri" w:hint="cs"/>
          <w:rtl/>
        </w:rPr>
        <w:t>1,000,000</w:t>
      </w:r>
      <w:r w:rsidRPr="001E37E3">
        <w:rPr>
          <w:rFonts w:ascii="Calibri" w:eastAsia="Calibri" w:hAnsi="Calibri"/>
          <w:rtl/>
        </w:rPr>
        <w:t xml:space="preserve"> </w:t>
      </w:r>
      <w:r w:rsidRPr="001E37E3">
        <w:rPr>
          <w:rFonts w:ascii="Calibri" w:eastAsia="Calibri" w:hAnsi="Calibri" w:hint="cs"/>
          <w:rtl/>
        </w:rPr>
        <w:t>דולר</w:t>
      </w:r>
      <w:r w:rsidRPr="001E37E3">
        <w:rPr>
          <w:rFonts w:ascii="Calibri" w:eastAsia="Calibri" w:hAnsi="Calibri"/>
          <w:rtl/>
        </w:rPr>
        <w:t xml:space="preserve"> </w:t>
      </w:r>
      <w:r w:rsidRPr="001E37E3">
        <w:rPr>
          <w:rFonts w:ascii="Calibri" w:eastAsia="Calibri" w:hAnsi="Calibri" w:hint="cs"/>
          <w:rtl/>
        </w:rPr>
        <w:t>ארה</w:t>
      </w:r>
      <w:r w:rsidRPr="001E37E3">
        <w:rPr>
          <w:rFonts w:ascii="Calibri" w:eastAsia="Calibri" w:hAnsi="Calibri"/>
          <w:rtl/>
        </w:rPr>
        <w:t>"</w:t>
      </w:r>
      <w:r w:rsidRPr="001E37E3">
        <w:rPr>
          <w:rFonts w:ascii="Calibri" w:eastAsia="Calibri" w:hAnsi="Calibri" w:hint="cs"/>
          <w:rtl/>
        </w:rPr>
        <w:t>ב</w:t>
      </w:r>
      <w:r w:rsidRPr="001E37E3">
        <w:rPr>
          <w:rFonts w:ascii="Calibri" w:eastAsia="Calibri" w:hAnsi="Calibri"/>
          <w:rtl/>
        </w:rPr>
        <w:t xml:space="preserve"> </w:t>
      </w:r>
      <w:r w:rsidRPr="001E37E3">
        <w:rPr>
          <w:rFonts w:ascii="Calibri" w:eastAsia="Calibri" w:hAnsi="Calibri" w:hint="cs"/>
          <w:rtl/>
        </w:rPr>
        <w:t>למקרה</w:t>
      </w:r>
      <w:r w:rsidRPr="001E37E3">
        <w:rPr>
          <w:rFonts w:ascii="Calibri" w:eastAsia="Calibri" w:hAnsi="Calibri"/>
          <w:rtl/>
        </w:rPr>
        <w:t xml:space="preserve"> </w:t>
      </w:r>
      <w:r w:rsidRPr="001E37E3">
        <w:rPr>
          <w:rFonts w:ascii="Calibri" w:eastAsia="Calibri" w:hAnsi="Calibri" w:hint="cs"/>
          <w:rtl/>
        </w:rPr>
        <w:t>ולתקופת</w:t>
      </w:r>
      <w:r w:rsidRPr="001E37E3">
        <w:rPr>
          <w:rFonts w:ascii="Calibri" w:eastAsia="Calibri" w:hAnsi="Calibri"/>
          <w:rtl/>
        </w:rPr>
        <w:t xml:space="preserve"> </w:t>
      </w:r>
      <w:r w:rsidRPr="001E37E3">
        <w:rPr>
          <w:rFonts w:ascii="Calibri" w:eastAsia="Calibri" w:hAnsi="Calibri" w:hint="cs"/>
          <w:rtl/>
        </w:rPr>
        <w:t>הביטוח</w:t>
      </w:r>
      <w:r w:rsidRPr="001E37E3">
        <w:rPr>
          <w:rFonts w:ascii="Calibri" w:eastAsia="Calibri" w:hAnsi="Calibri"/>
          <w:rtl/>
        </w:rPr>
        <w:t xml:space="preserve"> (</w:t>
      </w:r>
      <w:r w:rsidRPr="001E37E3">
        <w:rPr>
          <w:rFonts w:ascii="Calibri" w:eastAsia="Calibri" w:hAnsi="Calibri" w:hint="cs"/>
          <w:rtl/>
        </w:rPr>
        <w:t>שנה</w:t>
      </w:r>
      <w:r w:rsidRPr="001E37E3">
        <w:rPr>
          <w:rFonts w:ascii="Calibri" w:eastAsia="Calibri" w:hAnsi="Calibri"/>
          <w:rtl/>
        </w:rPr>
        <w:t xml:space="preserve">) </w:t>
      </w:r>
      <w:r w:rsidRPr="001E37E3">
        <w:rPr>
          <w:rFonts w:ascii="Calibri" w:eastAsia="Calibri" w:hAnsi="Calibri" w:hint="cs"/>
          <w:rtl/>
        </w:rPr>
        <w:t>בגין</w:t>
      </w:r>
      <w:r w:rsidRPr="001E37E3">
        <w:rPr>
          <w:rFonts w:ascii="Calibri" w:eastAsia="Calibri" w:hAnsi="Calibri"/>
          <w:rtl/>
        </w:rPr>
        <w:t xml:space="preserve"> </w:t>
      </w:r>
      <w:r w:rsidRPr="001E37E3">
        <w:rPr>
          <w:rFonts w:ascii="Calibri" w:eastAsia="Calibri" w:hAnsi="Calibri" w:hint="cs"/>
          <w:rtl/>
        </w:rPr>
        <w:t>נזק</w:t>
      </w:r>
      <w:r w:rsidRPr="001E37E3">
        <w:rPr>
          <w:rFonts w:ascii="Calibri" w:eastAsia="Calibri" w:hAnsi="Calibri"/>
          <w:rtl/>
        </w:rPr>
        <w:t xml:space="preserve"> </w:t>
      </w:r>
      <w:r w:rsidRPr="001E37E3">
        <w:rPr>
          <w:rFonts w:ascii="Calibri" w:eastAsia="Calibri" w:hAnsi="Calibri" w:hint="cs"/>
          <w:rtl/>
        </w:rPr>
        <w:t>לגוף</w:t>
      </w:r>
      <w:r w:rsidRPr="001E37E3">
        <w:rPr>
          <w:rFonts w:ascii="Calibri" w:eastAsia="Calibri" w:hAnsi="Calibri"/>
          <w:rtl/>
        </w:rPr>
        <w:t xml:space="preserve"> </w:t>
      </w:r>
      <w:r w:rsidRPr="001E37E3">
        <w:rPr>
          <w:rFonts w:ascii="Calibri" w:eastAsia="Calibri" w:hAnsi="Calibri" w:hint="cs"/>
          <w:rtl/>
        </w:rPr>
        <w:t>ולרכוש.</w:t>
      </w:r>
    </w:p>
    <w:p w14:paraId="00A4C96B" w14:textId="77777777" w:rsidR="00452324" w:rsidRPr="001E37E3" w:rsidRDefault="00452324" w:rsidP="00452324">
      <w:pPr>
        <w:rPr>
          <w:rFonts w:ascii="Calibri" w:eastAsia="Calibri" w:hAnsi="Calibri"/>
          <w:rtl/>
        </w:rPr>
      </w:pPr>
      <w:r w:rsidRPr="001E37E3">
        <w:rPr>
          <w:rFonts w:ascii="Calibri" w:eastAsia="Calibri" w:hAnsi="Calibri"/>
          <w:rtl/>
        </w:rPr>
        <w:t xml:space="preserve">                                                                          </w:t>
      </w:r>
    </w:p>
    <w:p w14:paraId="4CCFB73B" w14:textId="77777777" w:rsidR="00452324" w:rsidRPr="001E37E3" w:rsidRDefault="00452324" w:rsidP="00452324">
      <w:pPr>
        <w:rPr>
          <w:rFonts w:ascii="Calibri" w:eastAsia="Calibri" w:hAnsi="Calibri"/>
          <w:rtl/>
        </w:rPr>
      </w:pPr>
      <w:r w:rsidRPr="001E37E3">
        <w:rPr>
          <w:rFonts w:ascii="Calibri" w:eastAsia="Calibri" w:hAnsi="Calibri" w:hint="cs"/>
          <w:rtl/>
        </w:rPr>
        <w:t>4. בפוליסה</w:t>
      </w:r>
      <w:r w:rsidRPr="001E37E3">
        <w:rPr>
          <w:rFonts w:ascii="Calibri" w:eastAsia="Calibri" w:hAnsi="Calibri"/>
          <w:rtl/>
        </w:rPr>
        <w:t xml:space="preserve"> </w:t>
      </w:r>
      <w:r w:rsidRPr="001E37E3">
        <w:rPr>
          <w:rFonts w:ascii="Calibri" w:eastAsia="Calibri" w:hAnsi="Calibri" w:hint="cs"/>
          <w:rtl/>
        </w:rPr>
        <w:t>ייכלל</w:t>
      </w:r>
      <w:r w:rsidRPr="001E37E3">
        <w:rPr>
          <w:rFonts w:ascii="Calibri" w:eastAsia="Calibri" w:hAnsi="Calibri"/>
          <w:rtl/>
        </w:rPr>
        <w:t xml:space="preserve"> </w:t>
      </w:r>
      <w:r w:rsidRPr="001E37E3">
        <w:rPr>
          <w:rFonts w:ascii="Calibri" w:eastAsia="Calibri" w:hAnsi="Calibri" w:hint="cs"/>
          <w:rtl/>
        </w:rPr>
        <w:t>סעיף</w:t>
      </w:r>
      <w:r w:rsidRPr="001E37E3">
        <w:rPr>
          <w:rFonts w:ascii="Calibri" w:eastAsia="Calibri" w:hAnsi="Calibri"/>
          <w:rtl/>
        </w:rPr>
        <w:t xml:space="preserve"> </w:t>
      </w:r>
      <w:r w:rsidRPr="001E37E3">
        <w:rPr>
          <w:rFonts w:ascii="Calibri" w:eastAsia="Calibri" w:hAnsi="Calibri" w:hint="cs"/>
          <w:rtl/>
        </w:rPr>
        <w:t>אחריות</w:t>
      </w:r>
      <w:r w:rsidRPr="001E37E3">
        <w:rPr>
          <w:rFonts w:ascii="Calibri" w:eastAsia="Calibri" w:hAnsi="Calibri"/>
          <w:rtl/>
        </w:rPr>
        <w:t xml:space="preserve"> </w:t>
      </w:r>
      <w:r w:rsidRPr="001E37E3">
        <w:rPr>
          <w:rFonts w:ascii="Calibri" w:eastAsia="Calibri" w:hAnsi="Calibri" w:hint="cs"/>
          <w:rtl/>
        </w:rPr>
        <w:t>צולבת</w:t>
      </w:r>
      <w:r w:rsidRPr="001E37E3">
        <w:rPr>
          <w:rFonts w:ascii="Calibri" w:eastAsia="Calibri" w:hAnsi="Calibri"/>
          <w:rtl/>
        </w:rPr>
        <w:t xml:space="preserve"> -  </w:t>
      </w:r>
      <w:r w:rsidRPr="001E37E3">
        <w:rPr>
          <w:rFonts w:ascii="Calibri" w:eastAsia="Calibri" w:hAnsi="Calibri"/>
        </w:rPr>
        <w:t>CROSS LIABILITY</w:t>
      </w:r>
      <w:r w:rsidRPr="001E37E3">
        <w:rPr>
          <w:rFonts w:ascii="Calibri" w:eastAsia="Calibri" w:hAnsi="Calibri" w:hint="cs"/>
          <w:rtl/>
        </w:rPr>
        <w:t>.</w:t>
      </w:r>
    </w:p>
    <w:p w14:paraId="57B53677" w14:textId="77777777" w:rsidR="00452324" w:rsidRPr="001E37E3" w:rsidRDefault="00452324" w:rsidP="00452324">
      <w:pPr>
        <w:rPr>
          <w:rFonts w:ascii="Calibri" w:eastAsia="Calibri" w:hAnsi="Calibri"/>
          <w:rtl/>
        </w:rPr>
      </w:pPr>
    </w:p>
    <w:p w14:paraId="5DF744FA" w14:textId="77777777" w:rsidR="00452324" w:rsidRPr="001E37E3" w:rsidRDefault="00452324" w:rsidP="00452324">
      <w:pPr>
        <w:rPr>
          <w:rFonts w:ascii="Calibri" w:eastAsia="Calibri" w:hAnsi="Calibri"/>
          <w:rtl/>
        </w:rPr>
      </w:pPr>
      <w:r w:rsidRPr="001E37E3">
        <w:rPr>
          <w:rFonts w:ascii="Calibri" w:eastAsia="Calibri" w:hAnsi="Calibri" w:hint="cs"/>
          <w:rtl/>
        </w:rPr>
        <w:t>5. הארכת</w:t>
      </w:r>
      <w:r w:rsidRPr="001E37E3">
        <w:rPr>
          <w:rFonts w:ascii="Calibri" w:eastAsia="Calibri" w:hAnsi="Calibri"/>
          <w:rtl/>
        </w:rPr>
        <w:t xml:space="preserve"> </w:t>
      </w:r>
      <w:r w:rsidRPr="001E37E3">
        <w:rPr>
          <w:rFonts w:ascii="Calibri" w:eastAsia="Calibri" w:hAnsi="Calibri" w:hint="cs"/>
          <w:rtl/>
        </w:rPr>
        <w:t>תקופת</w:t>
      </w:r>
      <w:r w:rsidRPr="001E37E3">
        <w:rPr>
          <w:rFonts w:ascii="Calibri" w:eastAsia="Calibri" w:hAnsi="Calibri"/>
          <w:rtl/>
        </w:rPr>
        <w:t xml:space="preserve"> </w:t>
      </w:r>
      <w:r w:rsidRPr="001E37E3">
        <w:rPr>
          <w:rFonts w:ascii="Calibri" w:eastAsia="Calibri" w:hAnsi="Calibri" w:hint="cs"/>
          <w:rtl/>
        </w:rPr>
        <w:t>הגילוי</w:t>
      </w:r>
      <w:r w:rsidRPr="001E37E3">
        <w:rPr>
          <w:rFonts w:ascii="Calibri" w:eastAsia="Calibri" w:hAnsi="Calibri"/>
          <w:rtl/>
        </w:rPr>
        <w:t xml:space="preserve"> </w:t>
      </w:r>
      <w:r w:rsidRPr="001E37E3">
        <w:rPr>
          <w:rFonts w:ascii="Calibri" w:eastAsia="Calibri" w:hAnsi="Calibri" w:hint="cs"/>
          <w:rtl/>
        </w:rPr>
        <w:t>לפחות</w:t>
      </w:r>
      <w:r w:rsidRPr="001E37E3">
        <w:rPr>
          <w:rFonts w:ascii="Calibri" w:eastAsia="Calibri" w:hAnsi="Calibri"/>
          <w:rtl/>
        </w:rPr>
        <w:t xml:space="preserve"> 6 </w:t>
      </w:r>
      <w:r w:rsidRPr="001E37E3">
        <w:rPr>
          <w:rFonts w:ascii="Calibri" w:eastAsia="Calibri" w:hAnsi="Calibri" w:hint="cs"/>
          <w:rtl/>
        </w:rPr>
        <w:t>חודשים.</w:t>
      </w:r>
    </w:p>
    <w:p w14:paraId="721E0B2D" w14:textId="77777777" w:rsidR="00452324" w:rsidRPr="001E37E3" w:rsidRDefault="00452324" w:rsidP="00452324">
      <w:pPr>
        <w:rPr>
          <w:rFonts w:ascii="Calibri" w:eastAsia="Calibri" w:hAnsi="Calibri"/>
          <w:rtl/>
        </w:rPr>
      </w:pPr>
    </w:p>
    <w:p w14:paraId="59DBF720" w14:textId="785EE631" w:rsidR="00452324" w:rsidRDefault="00452324" w:rsidP="00452324">
      <w:pPr>
        <w:rPr>
          <w:rtl/>
        </w:rPr>
      </w:pPr>
      <w:r w:rsidRPr="001E37E3">
        <w:rPr>
          <w:rFonts w:ascii="Calibri" w:eastAsia="Calibri" w:hAnsi="Calibri" w:hint="cs"/>
          <w:rtl/>
        </w:rPr>
        <w:t>6.</w:t>
      </w:r>
      <w:r w:rsidRPr="001E37E3">
        <w:rPr>
          <w:rFonts w:ascii="Calibri" w:eastAsia="Calibri" w:hAnsi="Calibri" w:cs="Arial" w:hint="cs"/>
          <w:sz w:val="22"/>
          <w:szCs w:val="22"/>
          <w:rtl/>
        </w:rPr>
        <w:t xml:space="preserve"> </w:t>
      </w:r>
      <w:r w:rsidRPr="00C36409">
        <w:rPr>
          <w:rFonts w:ascii="Calibri" w:eastAsia="Calibri" w:hAnsi="Calibri"/>
          <w:rtl/>
        </w:rPr>
        <w:t xml:space="preserve">הביטוח </w:t>
      </w:r>
      <w:r>
        <w:rPr>
          <w:rFonts w:ascii="Calibri" w:eastAsia="Calibri" w:hAnsi="Calibri" w:hint="cs"/>
          <w:rtl/>
        </w:rPr>
        <w:t>מורחב</w:t>
      </w:r>
      <w:r w:rsidRPr="00C36409">
        <w:rPr>
          <w:rFonts w:ascii="Calibri" w:eastAsia="Calibri" w:hAnsi="Calibri"/>
          <w:rtl/>
        </w:rPr>
        <w:t xml:space="preserve"> לשפות את מדינת ישראל – משרד הבריאות ככל שיחשבו אחראים למעשי ו/או מחדלי הספק ו</w:t>
      </w:r>
      <w:r>
        <w:rPr>
          <w:rFonts w:ascii="Calibri" w:eastAsia="Calibri" w:hAnsi="Calibri" w:hint="cs"/>
          <w:rtl/>
        </w:rPr>
        <w:t xml:space="preserve">כל </w:t>
      </w:r>
      <w:r w:rsidRPr="00C36409">
        <w:rPr>
          <w:rFonts w:ascii="Calibri" w:eastAsia="Calibri" w:hAnsi="Calibri"/>
          <w:rtl/>
        </w:rPr>
        <w:t>הפועלים מטעמו.</w:t>
      </w:r>
    </w:p>
    <w:p w14:paraId="66A47C69" w14:textId="77777777" w:rsidR="00452324" w:rsidRDefault="00452324" w:rsidP="00452324">
      <w:pPr>
        <w:rPr>
          <w:rtl/>
        </w:rPr>
      </w:pPr>
    </w:p>
    <w:p w14:paraId="4F45B6AA" w14:textId="77777777" w:rsidR="00452324" w:rsidRDefault="00452324" w:rsidP="00452324">
      <w:pPr>
        <w:spacing w:after="200" w:line="276" w:lineRule="auto"/>
        <w:rPr>
          <w:rFonts w:ascii="Calibri" w:eastAsia="Calibri" w:hAnsi="Calibri"/>
          <w:b/>
          <w:bCs/>
          <w:sz w:val="28"/>
          <w:szCs w:val="28"/>
          <w:u w:val="single"/>
          <w:rtl/>
        </w:rPr>
      </w:pPr>
      <w:r w:rsidRPr="00E61AB4">
        <w:rPr>
          <w:rFonts w:ascii="Calibri" w:eastAsia="Calibri" w:hAnsi="Calibri" w:hint="cs"/>
          <w:b/>
          <w:bCs/>
          <w:sz w:val="28"/>
          <w:szCs w:val="28"/>
          <w:u w:val="single"/>
          <w:rtl/>
        </w:rPr>
        <w:t>ביטוח אחריות מקצועית</w:t>
      </w:r>
    </w:p>
    <w:p w14:paraId="2787C47D" w14:textId="7FDCEB9A" w:rsidR="00452324" w:rsidRDefault="00452324" w:rsidP="00452324">
      <w:pPr>
        <w:jc w:val="both"/>
        <w:rPr>
          <w:rFonts w:ascii="Calibri" w:eastAsia="Calibri" w:hAnsi="Calibri"/>
          <w:rtl/>
        </w:rPr>
      </w:pPr>
      <w:r w:rsidRPr="001818FD">
        <w:rPr>
          <w:rFonts w:eastAsia="Calibri" w:hint="cs"/>
          <w:rtl/>
        </w:rPr>
        <w:t xml:space="preserve">1. </w:t>
      </w:r>
      <w:r w:rsidRPr="00E61AB4">
        <w:rPr>
          <w:rFonts w:ascii="Calibri" w:eastAsia="Calibri" w:hAnsi="Calibri" w:hint="cs"/>
          <w:rtl/>
        </w:rPr>
        <w:t>הפוליסה תכסה כל נזק מהפרת חובה מקצועית של הספק, עובדיו ובגין כל הפועלים מטעמו ואשר אירע כתוצאה ממעשה, רשלנות, לרבות מחדל, טעות או השמטה, מצג בלתי נכון,</w:t>
      </w:r>
      <w:r>
        <w:rPr>
          <w:rFonts w:ascii="Calibri" w:eastAsia="Calibri" w:hAnsi="Calibri" w:hint="cs"/>
          <w:rtl/>
        </w:rPr>
        <w:t xml:space="preserve"> </w:t>
      </w:r>
      <w:r w:rsidRPr="00E61AB4">
        <w:rPr>
          <w:rFonts w:ascii="Calibri" w:eastAsia="Calibri" w:hAnsi="Calibri" w:hint="cs"/>
          <w:rtl/>
        </w:rPr>
        <w:t xml:space="preserve"> הצהרה רשלנית שנעשו בתום לב, בקשר</w:t>
      </w:r>
      <w:r w:rsidRPr="00E61AB4">
        <w:rPr>
          <w:rtl/>
        </w:rPr>
        <w:t xml:space="preserve"> </w:t>
      </w:r>
      <w:r w:rsidRPr="00E61AB4">
        <w:rPr>
          <w:rFonts w:ascii="Calibri" w:eastAsia="Calibri" w:hAnsi="Calibri"/>
          <w:rtl/>
        </w:rPr>
        <w:t>להתאמה, המלצה ואספקה של מכשירי שמיעה ועזרים לתינוקות, ילדים ונוער ( עד גיל 18) הזכאים לסיוע היחידה לשיקום וניידות במשרד הבריאות</w:t>
      </w:r>
      <w:r>
        <w:rPr>
          <w:rFonts w:ascii="Calibri" w:eastAsia="Calibri" w:hAnsi="Calibri" w:hint="cs"/>
          <w:rtl/>
        </w:rPr>
        <w:t xml:space="preserve"> </w:t>
      </w:r>
      <w:r w:rsidRPr="00E61AB4">
        <w:rPr>
          <w:rFonts w:ascii="Calibri" w:eastAsia="Calibri" w:hAnsi="Calibri" w:hint="cs"/>
          <w:rtl/>
        </w:rPr>
        <w:t xml:space="preserve">כולל </w:t>
      </w:r>
      <w:r w:rsidRPr="00E61AB4">
        <w:rPr>
          <w:rFonts w:ascii="Calibri" w:eastAsia="Calibri" w:hAnsi="Calibri"/>
          <w:rtl/>
        </w:rPr>
        <w:t xml:space="preserve">מתן שירותי ייעוץ </w:t>
      </w:r>
      <w:r>
        <w:rPr>
          <w:rFonts w:ascii="Calibri" w:eastAsia="Calibri" w:hAnsi="Calibri" w:hint="cs"/>
          <w:rtl/>
        </w:rPr>
        <w:t>ואבחון ע"י קלינאי תקשורת</w:t>
      </w:r>
      <w:r w:rsidRPr="00E61AB4">
        <w:rPr>
          <w:rFonts w:ascii="Calibri" w:eastAsia="Calibri" w:hAnsi="Calibri"/>
          <w:rtl/>
        </w:rPr>
        <w:t>, בהתאם למכרז ולחוזה עם מדינת ישראל –</w:t>
      </w:r>
      <w:r>
        <w:rPr>
          <w:rFonts w:ascii="Calibri" w:eastAsia="Calibri" w:hAnsi="Calibri" w:hint="cs"/>
          <w:rtl/>
        </w:rPr>
        <w:t xml:space="preserve"> </w:t>
      </w:r>
      <w:r w:rsidRPr="00E61AB4">
        <w:rPr>
          <w:rFonts w:ascii="Calibri" w:eastAsia="Calibri" w:hAnsi="Calibri" w:hint="cs"/>
          <w:rtl/>
        </w:rPr>
        <w:t xml:space="preserve">משרד </w:t>
      </w:r>
      <w:r>
        <w:rPr>
          <w:rFonts w:ascii="Calibri" w:eastAsia="Calibri" w:hAnsi="Calibri" w:hint="cs"/>
          <w:rtl/>
        </w:rPr>
        <w:t>הבריאות</w:t>
      </w:r>
      <w:r w:rsidRPr="00E61AB4">
        <w:rPr>
          <w:rFonts w:ascii="Calibri" w:eastAsia="Calibri" w:hAnsi="Calibri" w:hint="cs"/>
          <w:rtl/>
        </w:rPr>
        <w:t>.</w:t>
      </w:r>
    </w:p>
    <w:p w14:paraId="1E89A9DB" w14:textId="77777777" w:rsidR="00452324" w:rsidRPr="001818FD" w:rsidRDefault="00452324" w:rsidP="00452324">
      <w:pPr>
        <w:pStyle w:val="af"/>
        <w:rPr>
          <w:rFonts w:eastAsia="Calibri" w:cs="David"/>
          <w:rtl/>
          <w:lang w:bidi="he-IL"/>
        </w:rPr>
      </w:pPr>
    </w:p>
    <w:p w14:paraId="2246041D" w14:textId="77777777" w:rsidR="00452324" w:rsidRPr="001818FD" w:rsidRDefault="00452324" w:rsidP="00452324">
      <w:pPr>
        <w:pStyle w:val="af"/>
        <w:jc w:val="right"/>
        <w:rPr>
          <w:rFonts w:eastAsia="Calibri" w:cs="David"/>
        </w:rPr>
      </w:pPr>
      <w:r w:rsidRPr="001818FD">
        <w:rPr>
          <w:rFonts w:ascii="David" w:eastAsia="Calibri" w:cs="David" w:hint="cs"/>
          <w:rtl/>
        </w:rPr>
        <w:t>2.</w:t>
      </w:r>
      <w:r w:rsidRPr="001818FD">
        <w:rPr>
          <w:rtl/>
        </w:rPr>
        <w:t xml:space="preserve"> </w:t>
      </w:r>
      <w:r w:rsidRPr="001818FD">
        <w:rPr>
          <w:rFonts w:eastAsia="Calibri" w:cs="David"/>
          <w:rtl/>
          <w:lang w:bidi="he-IL"/>
        </w:rPr>
        <w:t>גבול</w:t>
      </w:r>
      <w:r w:rsidRPr="001818FD">
        <w:rPr>
          <w:rFonts w:ascii="David" w:eastAsia="Calibri" w:cs="David"/>
          <w:rtl/>
        </w:rPr>
        <w:t xml:space="preserve"> </w:t>
      </w:r>
      <w:r w:rsidRPr="001818FD">
        <w:rPr>
          <w:rFonts w:eastAsia="Calibri" w:cs="David"/>
          <w:rtl/>
          <w:lang w:bidi="he-IL"/>
        </w:rPr>
        <w:t>ה</w:t>
      </w:r>
      <w:r>
        <w:rPr>
          <w:rFonts w:eastAsia="Calibri" w:cs="David"/>
          <w:rtl/>
          <w:lang w:bidi="he-IL"/>
        </w:rPr>
        <w:t>אחריות</w:t>
      </w:r>
      <w:r>
        <w:rPr>
          <w:rFonts w:ascii="David" w:eastAsia="Calibri" w:cs="David"/>
          <w:rtl/>
        </w:rPr>
        <w:t xml:space="preserve"> </w:t>
      </w:r>
      <w:r>
        <w:rPr>
          <w:rFonts w:eastAsia="Calibri" w:cs="David"/>
          <w:rtl/>
          <w:lang w:bidi="he-IL"/>
        </w:rPr>
        <w:t>למקרה</w:t>
      </w:r>
      <w:r>
        <w:rPr>
          <w:rFonts w:ascii="David" w:eastAsia="Calibri" w:cs="David"/>
          <w:rtl/>
        </w:rPr>
        <w:t xml:space="preserve"> </w:t>
      </w:r>
      <w:r>
        <w:rPr>
          <w:rFonts w:eastAsia="Calibri" w:cs="David"/>
          <w:rtl/>
          <w:lang w:bidi="he-IL"/>
        </w:rPr>
        <w:t>ולתקופת</w:t>
      </w:r>
      <w:r>
        <w:rPr>
          <w:rFonts w:ascii="David" w:eastAsia="Calibri" w:cs="David"/>
          <w:rtl/>
        </w:rPr>
        <w:t xml:space="preserve"> </w:t>
      </w:r>
      <w:r>
        <w:rPr>
          <w:rFonts w:eastAsia="Calibri" w:cs="David"/>
          <w:rtl/>
          <w:lang w:bidi="he-IL"/>
        </w:rPr>
        <w:t>ביטוח</w:t>
      </w:r>
      <w:r>
        <w:rPr>
          <w:rFonts w:ascii="David" w:eastAsia="Calibri" w:cs="David"/>
          <w:rtl/>
        </w:rPr>
        <w:t xml:space="preserve"> (</w:t>
      </w:r>
      <w:r>
        <w:rPr>
          <w:rFonts w:eastAsia="Calibri" w:cs="David"/>
          <w:rtl/>
          <w:lang w:bidi="he-IL"/>
        </w:rPr>
        <w:t>שנה</w:t>
      </w:r>
      <w:r w:rsidRPr="001818FD">
        <w:rPr>
          <w:rFonts w:ascii="David" w:eastAsia="Calibri" w:cs="David"/>
          <w:rtl/>
        </w:rPr>
        <w:t xml:space="preserve">) </w:t>
      </w:r>
      <w:r w:rsidRPr="001818FD">
        <w:rPr>
          <w:rFonts w:eastAsia="Calibri" w:cs="David"/>
          <w:rtl/>
          <w:lang w:bidi="he-IL"/>
        </w:rPr>
        <w:t>לא</w:t>
      </w:r>
      <w:r w:rsidRPr="001818FD">
        <w:rPr>
          <w:rFonts w:ascii="David" w:eastAsia="Calibri" w:cs="David"/>
          <w:rtl/>
        </w:rPr>
        <w:t xml:space="preserve"> </w:t>
      </w:r>
      <w:r w:rsidRPr="001818FD">
        <w:rPr>
          <w:rFonts w:eastAsia="Calibri" w:cs="David"/>
          <w:rtl/>
          <w:lang w:bidi="he-IL"/>
        </w:rPr>
        <w:t>יפחת</w:t>
      </w:r>
      <w:r w:rsidRPr="001818FD">
        <w:rPr>
          <w:rFonts w:ascii="David" w:eastAsia="Calibri" w:cs="David"/>
          <w:rtl/>
        </w:rPr>
        <w:t xml:space="preserve"> </w:t>
      </w:r>
      <w:r w:rsidRPr="001818FD">
        <w:rPr>
          <w:rFonts w:eastAsia="Calibri" w:cs="David"/>
          <w:rtl/>
          <w:lang w:bidi="he-IL"/>
        </w:rPr>
        <w:t>מסך</w:t>
      </w:r>
      <w:r w:rsidRPr="001818FD">
        <w:rPr>
          <w:rFonts w:ascii="David" w:eastAsia="Calibri" w:cs="David"/>
          <w:rtl/>
        </w:rPr>
        <w:t xml:space="preserve">  500,000 </w:t>
      </w:r>
      <w:r w:rsidRPr="001818FD">
        <w:rPr>
          <w:rFonts w:eastAsia="Calibri" w:cs="David"/>
          <w:rtl/>
          <w:lang w:bidi="he-IL"/>
        </w:rPr>
        <w:t>דולר</w:t>
      </w:r>
      <w:r w:rsidRPr="001818FD">
        <w:rPr>
          <w:rFonts w:ascii="David" w:eastAsia="Calibri" w:cs="David"/>
          <w:rtl/>
        </w:rPr>
        <w:t xml:space="preserve"> </w:t>
      </w:r>
      <w:r w:rsidRPr="001818FD">
        <w:rPr>
          <w:rFonts w:eastAsia="Calibri" w:cs="David"/>
          <w:rtl/>
          <w:lang w:bidi="he-IL"/>
        </w:rPr>
        <w:t>ארה</w:t>
      </w:r>
      <w:r w:rsidRPr="001818FD">
        <w:rPr>
          <w:rFonts w:ascii="David" w:eastAsia="Calibri" w:cs="David"/>
          <w:rtl/>
        </w:rPr>
        <w:t>"</w:t>
      </w:r>
      <w:r w:rsidRPr="001818FD">
        <w:rPr>
          <w:rFonts w:eastAsia="Calibri" w:cs="David"/>
          <w:rtl/>
          <w:lang w:bidi="he-IL"/>
        </w:rPr>
        <w:t>ב</w:t>
      </w:r>
      <w:r w:rsidRPr="001818FD">
        <w:rPr>
          <w:rFonts w:ascii="David" w:eastAsia="Calibri" w:cs="David"/>
          <w:rtl/>
        </w:rPr>
        <w:t>.</w:t>
      </w:r>
    </w:p>
    <w:p w14:paraId="73187FEF" w14:textId="77777777" w:rsidR="00452324" w:rsidRPr="001818FD" w:rsidRDefault="00452324" w:rsidP="00452324">
      <w:pPr>
        <w:pStyle w:val="af"/>
        <w:rPr>
          <w:rFonts w:ascii="David" w:eastAsia="Calibri" w:cs="David"/>
          <w:rtl/>
        </w:rPr>
      </w:pPr>
    </w:p>
    <w:p w14:paraId="0DF0E4E5" w14:textId="77777777" w:rsidR="00452324" w:rsidRPr="00E61AB4" w:rsidRDefault="00452324" w:rsidP="00452324">
      <w:pPr>
        <w:rPr>
          <w:rFonts w:ascii="Calibri" w:eastAsia="Calibri" w:hAnsi="Calibri"/>
          <w:rtl/>
        </w:rPr>
      </w:pPr>
      <w:r w:rsidRPr="001818FD">
        <w:rPr>
          <w:rFonts w:eastAsia="Calibri" w:hint="cs"/>
          <w:rtl/>
        </w:rPr>
        <w:t>3.</w:t>
      </w:r>
      <w:r w:rsidRPr="001818FD">
        <w:rPr>
          <w:rFonts w:ascii="Calibri" w:eastAsia="Calibri" w:hAnsi="Calibri" w:hint="cs"/>
          <w:rtl/>
        </w:rPr>
        <w:t xml:space="preserve"> </w:t>
      </w:r>
      <w:r w:rsidRPr="00E61AB4">
        <w:rPr>
          <w:rFonts w:ascii="Calibri" w:eastAsia="Calibri" w:hAnsi="Calibri" w:hint="cs"/>
          <w:rtl/>
        </w:rPr>
        <w:t>הכיסוי על פי הפוליסה יורחב לכלול את ההרחבות הבאות:-</w:t>
      </w:r>
    </w:p>
    <w:p w14:paraId="6D89DC69" w14:textId="77777777" w:rsidR="00452324" w:rsidRPr="00E61AB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xml:space="preserve"> - מרמה ואי יושר של עובדים;</w:t>
      </w:r>
    </w:p>
    <w:p w14:paraId="5CD9A353" w14:textId="77777777" w:rsidR="00452324" w:rsidRPr="00E61AB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xml:space="preserve"> אובדן מסמכים, לרבות אובדן השימוש ו/או העיכוב עקב מקרה ביטוח;</w:t>
      </w:r>
    </w:p>
    <w:p w14:paraId="245B98AC" w14:textId="77777777" w:rsidR="0045232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הוצאת דיבה, לשון הרע, פגיעה בפרטיות;</w:t>
      </w:r>
    </w:p>
    <w:p w14:paraId="68FCB913" w14:textId="77777777" w:rsidR="00452324" w:rsidRPr="00E61AB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xml:space="preserve">- אחריות צולבת, אולם הכיסוי לא יחול על תביעות הספק כנגד מדינת ישראל </w:t>
      </w:r>
      <w:r w:rsidRPr="00E61AB4">
        <w:rPr>
          <w:rFonts w:ascii="Calibri" w:eastAsia="Calibri" w:hAnsi="Calibri"/>
          <w:rtl/>
        </w:rPr>
        <w:t>–</w:t>
      </w:r>
      <w:r w:rsidRPr="00E61AB4">
        <w:rPr>
          <w:rFonts w:ascii="Calibri" w:eastAsia="Calibri" w:hAnsi="Calibri" w:hint="cs"/>
          <w:rtl/>
        </w:rPr>
        <w:t xml:space="preserve"> משרד </w:t>
      </w:r>
    </w:p>
    <w:p w14:paraId="42550FC1" w14:textId="77777777" w:rsidR="00452324" w:rsidRPr="00E61AB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xml:space="preserve"> </w:t>
      </w:r>
      <w:r>
        <w:rPr>
          <w:rFonts w:ascii="Calibri" w:eastAsia="Calibri" w:hAnsi="Calibri" w:hint="cs"/>
          <w:rtl/>
        </w:rPr>
        <w:t>הבריאות</w:t>
      </w:r>
      <w:r w:rsidRPr="00E61AB4">
        <w:rPr>
          <w:rFonts w:ascii="Calibri" w:eastAsia="Calibri" w:hAnsi="Calibri" w:hint="cs"/>
          <w:rtl/>
        </w:rPr>
        <w:t>.</w:t>
      </w:r>
    </w:p>
    <w:p w14:paraId="544A30A2" w14:textId="77777777" w:rsidR="00452324" w:rsidRPr="00E61AB4" w:rsidRDefault="00452324" w:rsidP="00452324">
      <w:pPr>
        <w:rPr>
          <w:rFonts w:ascii="Calibri" w:eastAsia="Calibri" w:hAnsi="Calibri"/>
          <w:rtl/>
        </w:rPr>
      </w:pPr>
      <w:r>
        <w:rPr>
          <w:rFonts w:ascii="Calibri" w:eastAsia="Calibri" w:hAnsi="Calibri" w:hint="cs"/>
          <w:rtl/>
        </w:rPr>
        <w:t xml:space="preserve">     </w:t>
      </w:r>
      <w:r w:rsidRPr="00E61AB4">
        <w:rPr>
          <w:rFonts w:ascii="Calibri" w:eastAsia="Calibri" w:hAnsi="Calibri" w:hint="cs"/>
          <w:rtl/>
        </w:rPr>
        <w:t>- הארכת תקופת הגילוי ל 6 חודשים לפחות.</w:t>
      </w:r>
    </w:p>
    <w:p w14:paraId="3D38A8AB" w14:textId="77777777" w:rsidR="00452324" w:rsidRPr="001818FD" w:rsidRDefault="00452324" w:rsidP="00452324">
      <w:pPr>
        <w:pStyle w:val="af"/>
        <w:rPr>
          <w:rFonts w:ascii="David" w:eastAsia="Calibri" w:cs="David"/>
          <w:rtl/>
        </w:rPr>
      </w:pPr>
    </w:p>
    <w:p w14:paraId="6B2431DB" w14:textId="59475E17" w:rsidR="00452324" w:rsidRDefault="00452324" w:rsidP="00452324">
      <w:pPr>
        <w:pStyle w:val="af"/>
        <w:bidi/>
        <w:rPr>
          <w:rFonts w:ascii="David" w:eastAsia="Calibri" w:cs="David"/>
          <w:rtl/>
        </w:rPr>
      </w:pPr>
      <w:r w:rsidRPr="001818FD">
        <w:rPr>
          <w:rFonts w:ascii="David" w:eastAsia="Calibri" w:cs="David" w:hint="cs"/>
          <w:rtl/>
        </w:rPr>
        <w:t xml:space="preserve">4. </w:t>
      </w:r>
      <w:r w:rsidRPr="001818FD">
        <w:rPr>
          <w:rFonts w:eastAsia="Calibri" w:cs="David"/>
          <w:rtl/>
          <w:lang w:bidi="he-IL"/>
        </w:rPr>
        <w:t>הביטוח</w:t>
      </w:r>
      <w:r w:rsidRPr="001818FD">
        <w:rPr>
          <w:rFonts w:ascii="David" w:eastAsia="Calibri" w:cs="David"/>
          <w:rtl/>
        </w:rPr>
        <w:t xml:space="preserve"> </w:t>
      </w:r>
      <w:r>
        <w:rPr>
          <w:rFonts w:eastAsia="Calibri" w:cs="David" w:hint="cs"/>
          <w:rtl/>
          <w:lang w:bidi="he-IL"/>
        </w:rPr>
        <w:t>מורחב</w:t>
      </w:r>
      <w:r w:rsidRPr="001818FD">
        <w:rPr>
          <w:rFonts w:ascii="David" w:eastAsia="Calibri" w:cs="David"/>
          <w:rtl/>
        </w:rPr>
        <w:t xml:space="preserve"> </w:t>
      </w:r>
      <w:r w:rsidRPr="001818FD">
        <w:rPr>
          <w:rFonts w:eastAsia="Calibri" w:cs="David"/>
          <w:rtl/>
          <w:lang w:bidi="he-IL"/>
        </w:rPr>
        <w:t>לשפות</w:t>
      </w:r>
      <w:r w:rsidRPr="001818FD">
        <w:rPr>
          <w:rFonts w:ascii="David" w:eastAsia="Calibri" w:cs="David"/>
          <w:rtl/>
        </w:rPr>
        <w:t xml:space="preserve"> </w:t>
      </w:r>
      <w:r w:rsidRPr="001818FD">
        <w:rPr>
          <w:rFonts w:eastAsia="Calibri" w:cs="David"/>
          <w:rtl/>
          <w:lang w:bidi="he-IL"/>
        </w:rPr>
        <w:t>את</w:t>
      </w:r>
      <w:r w:rsidRPr="001818FD">
        <w:rPr>
          <w:rFonts w:ascii="David" w:eastAsia="Calibri" w:cs="David"/>
          <w:rtl/>
        </w:rPr>
        <w:t xml:space="preserve"> </w:t>
      </w:r>
      <w:r w:rsidRPr="001818FD">
        <w:rPr>
          <w:rFonts w:eastAsia="Calibri" w:cs="David"/>
          <w:rtl/>
          <w:lang w:bidi="he-IL"/>
        </w:rPr>
        <w:t>מדינת</w:t>
      </w:r>
      <w:r w:rsidRPr="001818FD">
        <w:rPr>
          <w:rFonts w:ascii="David" w:eastAsia="Calibri" w:cs="David"/>
          <w:rtl/>
        </w:rPr>
        <w:t xml:space="preserve"> </w:t>
      </w:r>
      <w:r w:rsidRPr="001818FD">
        <w:rPr>
          <w:rFonts w:eastAsia="Calibri" w:cs="David"/>
          <w:rtl/>
          <w:lang w:bidi="he-IL"/>
        </w:rPr>
        <w:t>ישראל</w:t>
      </w:r>
      <w:r w:rsidRPr="001818FD">
        <w:rPr>
          <w:rFonts w:ascii="David" w:eastAsia="Calibri" w:cs="David"/>
          <w:rtl/>
        </w:rPr>
        <w:t xml:space="preserve"> – </w:t>
      </w:r>
      <w:r w:rsidRPr="001818FD">
        <w:rPr>
          <w:rFonts w:eastAsia="Calibri" w:cs="David"/>
          <w:rtl/>
          <w:lang w:bidi="he-IL"/>
        </w:rPr>
        <w:t>משרד</w:t>
      </w:r>
      <w:r w:rsidRPr="001818FD">
        <w:rPr>
          <w:rFonts w:ascii="David" w:eastAsia="Calibri" w:cs="David"/>
          <w:rtl/>
        </w:rPr>
        <w:t xml:space="preserve"> </w:t>
      </w:r>
      <w:r w:rsidRPr="001818FD">
        <w:rPr>
          <w:rFonts w:eastAsia="Calibri" w:cs="David"/>
          <w:rtl/>
          <w:lang w:bidi="he-IL"/>
        </w:rPr>
        <w:t>הבריאות</w:t>
      </w:r>
      <w:r w:rsidRPr="001818FD">
        <w:rPr>
          <w:rFonts w:ascii="David" w:eastAsia="Calibri" w:cs="David"/>
          <w:rtl/>
        </w:rPr>
        <w:t xml:space="preserve"> </w:t>
      </w:r>
      <w:r w:rsidRPr="001818FD">
        <w:rPr>
          <w:rFonts w:eastAsia="Calibri" w:cs="David"/>
          <w:rtl/>
          <w:lang w:bidi="he-IL"/>
        </w:rPr>
        <w:t>ככל</w:t>
      </w:r>
      <w:r w:rsidRPr="001818FD">
        <w:rPr>
          <w:rFonts w:ascii="David" w:eastAsia="Calibri" w:cs="David"/>
          <w:rtl/>
        </w:rPr>
        <w:t xml:space="preserve"> </w:t>
      </w:r>
      <w:r w:rsidRPr="001818FD">
        <w:rPr>
          <w:rFonts w:eastAsia="Calibri" w:cs="David"/>
          <w:rtl/>
          <w:lang w:bidi="he-IL"/>
        </w:rPr>
        <w:t>שיחשבו</w:t>
      </w:r>
      <w:r w:rsidRPr="001818FD">
        <w:rPr>
          <w:rFonts w:ascii="David" w:eastAsia="Calibri" w:cs="David"/>
          <w:rtl/>
        </w:rPr>
        <w:t xml:space="preserve"> </w:t>
      </w:r>
      <w:r w:rsidRPr="001818FD">
        <w:rPr>
          <w:rFonts w:eastAsia="Calibri" w:cs="David"/>
          <w:rtl/>
          <w:lang w:bidi="he-IL"/>
        </w:rPr>
        <w:t>אחראים</w:t>
      </w:r>
      <w:r w:rsidRPr="001818FD">
        <w:rPr>
          <w:rFonts w:ascii="David" w:eastAsia="Calibri" w:cs="David"/>
          <w:rtl/>
        </w:rPr>
        <w:t xml:space="preserve"> </w:t>
      </w:r>
      <w:r w:rsidRPr="001818FD">
        <w:rPr>
          <w:rFonts w:eastAsia="Calibri" w:cs="David"/>
          <w:rtl/>
          <w:lang w:bidi="he-IL"/>
        </w:rPr>
        <w:t>למעשי</w:t>
      </w:r>
      <w:r w:rsidRPr="001818FD">
        <w:rPr>
          <w:rFonts w:ascii="David" w:eastAsia="Calibri" w:cs="David"/>
          <w:rtl/>
        </w:rPr>
        <w:t xml:space="preserve"> </w:t>
      </w:r>
      <w:r w:rsidRPr="001818FD">
        <w:rPr>
          <w:rFonts w:eastAsia="Calibri" w:cs="David"/>
          <w:rtl/>
          <w:lang w:bidi="he-IL"/>
        </w:rPr>
        <w:t>ו</w:t>
      </w:r>
      <w:r w:rsidRPr="001818FD">
        <w:rPr>
          <w:rFonts w:ascii="David" w:eastAsia="Calibri" w:cs="David"/>
          <w:rtl/>
        </w:rPr>
        <w:t>/</w:t>
      </w:r>
      <w:r w:rsidRPr="001818FD">
        <w:rPr>
          <w:rFonts w:eastAsia="Calibri" w:cs="David"/>
          <w:rtl/>
          <w:lang w:bidi="he-IL"/>
        </w:rPr>
        <w:t>או</w:t>
      </w:r>
      <w:r w:rsidRPr="001818FD">
        <w:rPr>
          <w:rFonts w:ascii="David" w:eastAsia="Calibri" w:cs="David"/>
          <w:rtl/>
        </w:rPr>
        <w:t xml:space="preserve"> </w:t>
      </w:r>
      <w:r w:rsidRPr="001818FD">
        <w:rPr>
          <w:rFonts w:eastAsia="Calibri" w:cs="David"/>
          <w:rtl/>
          <w:lang w:bidi="he-IL"/>
        </w:rPr>
        <w:t>מחדלי</w:t>
      </w:r>
      <w:r w:rsidRPr="001818FD">
        <w:rPr>
          <w:rFonts w:ascii="David" w:eastAsia="Calibri" w:cs="David"/>
          <w:rtl/>
        </w:rPr>
        <w:t xml:space="preserve">  </w:t>
      </w:r>
      <w:r w:rsidRPr="001818FD">
        <w:rPr>
          <w:rFonts w:eastAsia="Calibri" w:cs="David"/>
          <w:rtl/>
          <w:lang w:bidi="he-IL"/>
        </w:rPr>
        <w:t>הספק</w:t>
      </w:r>
      <w:r w:rsidRPr="001818FD">
        <w:rPr>
          <w:rFonts w:ascii="David" w:eastAsia="Calibri" w:cs="David"/>
          <w:rtl/>
        </w:rPr>
        <w:t xml:space="preserve"> </w:t>
      </w:r>
      <w:r w:rsidRPr="001818FD">
        <w:rPr>
          <w:rFonts w:eastAsia="Calibri" w:cs="David"/>
          <w:rtl/>
          <w:lang w:bidi="he-IL"/>
        </w:rPr>
        <w:t>וכל</w:t>
      </w:r>
      <w:r w:rsidRPr="001818FD">
        <w:rPr>
          <w:rFonts w:ascii="David" w:eastAsia="Calibri" w:cs="David"/>
          <w:rtl/>
        </w:rPr>
        <w:t xml:space="preserve"> </w:t>
      </w:r>
      <w:r w:rsidRPr="001818FD">
        <w:rPr>
          <w:rFonts w:eastAsia="Calibri" w:cs="David"/>
          <w:rtl/>
          <w:lang w:bidi="he-IL"/>
        </w:rPr>
        <w:t>הפועלים</w:t>
      </w:r>
      <w:r w:rsidRPr="001818FD">
        <w:rPr>
          <w:rFonts w:ascii="David" w:eastAsia="Calibri" w:cs="David"/>
          <w:rtl/>
        </w:rPr>
        <w:t xml:space="preserve"> </w:t>
      </w:r>
      <w:r w:rsidRPr="001818FD">
        <w:rPr>
          <w:rFonts w:eastAsia="Calibri" w:cs="David"/>
          <w:rtl/>
          <w:lang w:bidi="he-IL"/>
        </w:rPr>
        <w:t>מטעמו</w:t>
      </w:r>
      <w:r w:rsidRPr="001818FD">
        <w:rPr>
          <w:rFonts w:ascii="David" w:eastAsia="Calibri" w:cs="David"/>
          <w:rtl/>
        </w:rPr>
        <w:t xml:space="preserve">.  </w:t>
      </w:r>
    </w:p>
    <w:p w14:paraId="669997F1" w14:textId="77777777" w:rsidR="00452324" w:rsidRPr="001818FD" w:rsidRDefault="00452324" w:rsidP="00452324">
      <w:pPr>
        <w:pStyle w:val="af"/>
        <w:rPr>
          <w:rFonts w:ascii="David" w:eastAsia="Calibri" w:cs="David"/>
          <w:rtl/>
        </w:rPr>
      </w:pPr>
    </w:p>
    <w:p w14:paraId="2D66DC48" w14:textId="77777777" w:rsidR="00452324" w:rsidRPr="002316EE" w:rsidRDefault="00452324" w:rsidP="00452324">
      <w:pPr>
        <w:rPr>
          <w:b/>
          <w:bCs/>
          <w:sz w:val="28"/>
          <w:szCs w:val="28"/>
          <w:u w:val="single"/>
          <w:rtl/>
        </w:rPr>
      </w:pPr>
      <w:r w:rsidRPr="002316EE">
        <w:rPr>
          <w:b/>
          <w:bCs/>
          <w:sz w:val="28"/>
          <w:szCs w:val="28"/>
          <w:u w:val="single"/>
          <w:rtl/>
        </w:rPr>
        <w:t>ביטוח רכוש</w:t>
      </w:r>
    </w:p>
    <w:p w14:paraId="5E1D86ED" w14:textId="77777777" w:rsidR="00452324" w:rsidRPr="00663B4E" w:rsidRDefault="00452324" w:rsidP="00452324">
      <w:pPr>
        <w:rPr>
          <w:b/>
          <w:bCs/>
          <w:sz w:val="28"/>
          <w:szCs w:val="28"/>
          <w:u w:val="single"/>
          <w:rtl/>
        </w:rPr>
      </w:pPr>
    </w:p>
    <w:p w14:paraId="2DCE2AF5" w14:textId="77777777" w:rsidR="00452324" w:rsidRPr="001818FD" w:rsidRDefault="00452324" w:rsidP="00452324">
      <w:pPr>
        <w:jc w:val="both"/>
        <w:rPr>
          <w:rtl/>
        </w:rPr>
      </w:pPr>
      <w:r w:rsidRPr="001818FD">
        <w:rPr>
          <w:rtl/>
        </w:rPr>
        <w:t xml:space="preserve">ביטוח מבני נקודות השירות הנייחות והניידות לצורך אספקת שירותי התאמה, המלצה, ואספקה של מכשירי שמיעה ועזרים לתינוקות, ילדים ונוער ( עד גיל 18) הזכאים לסיוע היחידה לשיקום וניידות במשרד הבריאות, </w:t>
      </w:r>
      <w:r>
        <w:rPr>
          <w:rtl/>
        </w:rPr>
        <w:t xml:space="preserve"> לרבות תכולת</w:t>
      </w:r>
      <w:r>
        <w:rPr>
          <w:rFonts w:hint="cs"/>
          <w:rtl/>
        </w:rPr>
        <w:t>ם</w:t>
      </w:r>
      <w:r w:rsidRPr="001818FD">
        <w:rPr>
          <w:rtl/>
        </w:rPr>
        <w:t xml:space="preserve"> וציוד</w:t>
      </w:r>
      <w:r>
        <w:rPr>
          <w:rFonts w:hint="cs"/>
          <w:rtl/>
        </w:rPr>
        <w:t>ם</w:t>
      </w:r>
      <w:r w:rsidRPr="001818FD">
        <w:rPr>
          <w:rtl/>
        </w:rPr>
        <w:t xml:space="preserve"> וכן את הציוד החלופי </w:t>
      </w:r>
      <w:r w:rsidRPr="001818FD">
        <w:rPr>
          <w:rFonts w:hint="cs"/>
          <w:rtl/>
        </w:rPr>
        <w:t>שמסופק</w:t>
      </w:r>
      <w:r w:rsidRPr="001818FD">
        <w:rPr>
          <w:rtl/>
        </w:rPr>
        <w:t xml:space="preserve"> לזכאים בביטוח אש מורחב או כל הסיכונים בהתאם לאופי הנכס ובערכי כינון כולל נזקי טבע,</w:t>
      </w:r>
      <w:r w:rsidRPr="001818FD">
        <w:rPr>
          <w:rFonts w:hint="cs"/>
          <w:rtl/>
        </w:rPr>
        <w:t xml:space="preserve"> רעידת </w:t>
      </w:r>
      <w:r w:rsidRPr="001818FD">
        <w:rPr>
          <w:rtl/>
        </w:rPr>
        <w:t>אדמה, וסיכוני גניבה, פריצה ושוד.</w:t>
      </w:r>
    </w:p>
    <w:p w14:paraId="5952D251" w14:textId="77777777" w:rsidR="00452324" w:rsidRDefault="00452324" w:rsidP="00452324">
      <w:pPr>
        <w:rPr>
          <w:color w:val="FF0000"/>
          <w:rtl/>
        </w:rPr>
      </w:pPr>
    </w:p>
    <w:p w14:paraId="595B5B0B" w14:textId="77777777" w:rsidR="00452324" w:rsidRPr="0069726D" w:rsidRDefault="00452324" w:rsidP="00452324">
      <w:pPr>
        <w:rPr>
          <w:b/>
          <w:bCs/>
          <w:sz w:val="28"/>
          <w:szCs w:val="28"/>
          <w:u w:val="single"/>
          <w:rtl/>
        </w:rPr>
      </w:pPr>
      <w:r w:rsidRPr="0069726D">
        <w:rPr>
          <w:rFonts w:hint="cs"/>
          <w:b/>
          <w:bCs/>
          <w:sz w:val="28"/>
          <w:szCs w:val="28"/>
          <w:u w:val="single"/>
          <w:rtl/>
        </w:rPr>
        <w:t>כללי</w:t>
      </w:r>
    </w:p>
    <w:p w14:paraId="20C0AB3C" w14:textId="77777777" w:rsidR="00452324" w:rsidRPr="0069726D" w:rsidRDefault="00452324" w:rsidP="00452324">
      <w:pPr>
        <w:rPr>
          <w:b/>
          <w:bCs/>
          <w:sz w:val="28"/>
          <w:szCs w:val="28"/>
          <w:u w:val="single"/>
          <w:rtl/>
        </w:rPr>
      </w:pPr>
    </w:p>
    <w:p w14:paraId="1A75E867" w14:textId="77777777" w:rsidR="00452324" w:rsidRDefault="00452324" w:rsidP="00452324">
      <w:pPr>
        <w:rPr>
          <w:rtl/>
        </w:rPr>
      </w:pPr>
      <w:r>
        <w:rPr>
          <w:rFonts w:hint="cs"/>
          <w:rtl/>
        </w:rPr>
        <w:t xml:space="preserve">בפוליסות הביטוח  </w:t>
      </w:r>
      <w:r w:rsidRPr="0069726D">
        <w:rPr>
          <w:rFonts w:hint="cs"/>
          <w:rtl/>
        </w:rPr>
        <w:t>נכללו התנאים הבאים:</w:t>
      </w:r>
    </w:p>
    <w:p w14:paraId="0DE3F2A2" w14:textId="21F18EF8" w:rsidR="00452324" w:rsidRPr="0069726D" w:rsidRDefault="00452324" w:rsidP="00452324">
      <w:pPr>
        <w:rPr>
          <w:rtl/>
        </w:rPr>
      </w:pPr>
    </w:p>
    <w:p w14:paraId="335E66AA" w14:textId="54A2F625" w:rsidR="00452324" w:rsidRPr="0069726D" w:rsidRDefault="00452324" w:rsidP="00452324">
      <w:pPr>
        <w:rPr>
          <w:rtl/>
        </w:rPr>
      </w:pPr>
      <w:r w:rsidRPr="0069726D">
        <w:rPr>
          <w:rFonts w:hint="cs"/>
          <w:rtl/>
        </w:rPr>
        <w:t xml:space="preserve">1.  לשם המבוטח יתווספו כמבוטחים נוספים:  </w:t>
      </w:r>
      <w:r w:rsidRPr="0069726D">
        <w:rPr>
          <w:rFonts w:hint="cs"/>
          <w:b/>
          <w:bCs/>
          <w:rtl/>
        </w:rPr>
        <w:t xml:space="preserve"> מדינת ישראל </w:t>
      </w:r>
      <w:r w:rsidRPr="0069726D">
        <w:rPr>
          <w:b/>
          <w:bCs/>
          <w:rtl/>
        </w:rPr>
        <w:t>–</w:t>
      </w:r>
      <w:r w:rsidRPr="0069726D">
        <w:rPr>
          <w:rFonts w:hint="cs"/>
          <w:b/>
          <w:bCs/>
          <w:rtl/>
        </w:rPr>
        <w:t xml:space="preserve"> </w:t>
      </w:r>
      <w:r>
        <w:rPr>
          <w:rFonts w:hint="cs"/>
          <w:b/>
          <w:bCs/>
          <w:rtl/>
        </w:rPr>
        <w:t>משרד הבריאות</w:t>
      </w:r>
      <w:r w:rsidRPr="0069726D">
        <w:rPr>
          <w:rFonts w:hint="cs"/>
          <w:rtl/>
        </w:rPr>
        <w:t xml:space="preserve">, בכפוף </w:t>
      </w:r>
      <w:proofErr w:type="spellStart"/>
      <w:r w:rsidRPr="0069726D">
        <w:rPr>
          <w:rFonts w:hint="cs"/>
          <w:rtl/>
        </w:rPr>
        <w:t>להרחבי</w:t>
      </w:r>
      <w:proofErr w:type="spellEnd"/>
      <w:r w:rsidRPr="0069726D">
        <w:rPr>
          <w:rFonts w:hint="cs"/>
          <w:rtl/>
        </w:rPr>
        <w:t xml:space="preserve"> השיפוי כמפורט לעיל.   </w:t>
      </w:r>
    </w:p>
    <w:p w14:paraId="479555C2" w14:textId="77777777" w:rsidR="00452324" w:rsidRPr="0069726D" w:rsidRDefault="00452324" w:rsidP="00452324">
      <w:pPr>
        <w:rPr>
          <w:rtl/>
        </w:rPr>
      </w:pPr>
    </w:p>
    <w:p w14:paraId="11DDC848" w14:textId="744A0A96" w:rsidR="00452324" w:rsidRPr="0069726D" w:rsidRDefault="00452324" w:rsidP="00452324">
      <w:pPr>
        <w:rPr>
          <w:rtl/>
        </w:rPr>
      </w:pPr>
      <w:r w:rsidRPr="0069726D">
        <w:rPr>
          <w:rFonts w:hint="cs"/>
          <w:rtl/>
        </w:rPr>
        <w:t>2.  בכל מקרה של צמצום או ביטול הביטוח  ע"י אחד הצדדים לא יהיה להם כל תוקף אלא אם ניתנה על ידינו הודעה מוקדמת של  60  יום לפחות במכתב רשום ל</w:t>
      </w:r>
      <w:r>
        <w:rPr>
          <w:rFonts w:hint="cs"/>
          <w:rtl/>
        </w:rPr>
        <w:t>חשב משרד הבריאות</w:t>
      </w:r>
      <w:r w:rsidRPr="0069726D">
        <w:rPr>
          <w:rFonts w:hint="cs"/>
          <w:rtl/>
        </w:rPr>
        <w:t>.</w:t>
      </w:r>
    </w:p>
    <w:p w14:paraId="04592B8E" w14:textId="77777777" w:rsidR="00452324" w:rsidRPr="0069726D" w:rsidRDefault="00452324" w:rsidP="00452324">
      <w:pPr>
        <w:rPr>
          <w:rtl/>
        </w:rPr>
      </w:pPr>
    </w:p>
    <w:p w14:paraId="5634606E" w14:textId="23F7F5AA" w:rsidR="00452324" w:rsidRPr="0069726D" w:rsidRDefault="00452324" w:rsidP="00452324">
      <w:pPr>
        <w:rPr>
          <w:rtl/>
        </w:rPr>
      </w:pPr>
      <w:r w:rsidRPr="0069726D">
        <w:rPr>
          <w:rFonts w:hint="cs"/>
          <w:rtl/>
        </w:rPr>
        <w:t xml:space="preserve">3.  אנו מוותרים  על כל זכות תחלוף/שיבוב, תביעה, השתתפות  או חזרה, כלפי מדינת ישראל- </w:t>
      </w:r>
      <w:r>
        <w:rPr>
          <w:rFonts w:hint="cs"/>
          <w:rtl/>
        </w:rPr>
        <w:t>משרד הבריאות</w:t>
      </w:r>
      <w:r w:rsidRPr="0069726D">
        <w:rPr>
          <w:rFonts w:hint="cs"/>
          <w:rtl/>
        </w:rPr>
        <w:t xml:space="preserve"> ועובדיהם,  ובלבד  </w:t>
      </w:r>
      <w:proofErr w:type="spellStart"/>
      <w:r w:rsidRPr="0069726D">
        <w:rPr>
          <w:rFonts w:hint="cs"/>
          <w:rtl/>
        </w:rPr>
        <w:t>שהויתור</w:t>
      </w:r>
      <w:proofErr w:type="spellEnd"/>
      <w:r w:rsidRPr="0069726D">
        <w:rPr>
          <w:rFonts w:hint="cs"/>
          <w:rtl/>
        </w:rPr>
        <w:t xml:space="preserve"> לא יחול לטובת אדם שגרם לנזק מתוך כוונת זדון.</w:t>
      </w:r>
    </w:p>
    <w:p w14:paraId="326447C9" w14:textId="77777777" w:rsidR="00452324" w:rsidRPr="0069726D" w:rsidRDefault="00452324" w:rsidP="00452324">
      <w:pPr>
        <w:rPr>
          <w:rtl/>
        </w:rPr>
      </w:pPr>
    </w:p>
    <w:p w14:paraId="69316996" w14:textId="53EAFF03" w:rsidR="00452324" w:rsidRPr="0069726D" w:rsidRDefault="00452324" w:rsidP="00452324">
      <w:pPr>
        <w:rPr>
          <w:rtl/>
        </w:rPr>
      </w:pPr>
      <w:r w:rsidRPr="0069726D">
        <w:rPr>
          <w:rFonts w:hint="cs"/>
          <w:rtl/>
        </w:rPr>
        <w:t xml:space="preserve">4.  </w:t>
      </w:r>
      <w:r>
        <w:rPr>
          <w:rFonts w:hint="cs"/>
          <w:rtl/>
        </w:rPr>
        <w:t xml:space="preserve">הספק </w:t>
      </w:r>
      <w:r w:rsidRPr="0069726D">
        <w:rPr>
          <w:rFonts w:hint="cs"/>
          <w:rtl/>
        </w:rPr>
        <w:t xml:space="preserve">אחראי בלעדית כלפינו לתשלום דמי  הביטוח עבור כל הפוליסות ולמילוי  כל </w:t>
      </w:r>
      <w:r>
        <w:rPr>
          <w:rFonts w:hint="cs"/>
          <w:rtl/>
        </w:rPr>
        <w:t xml:space="preserve">החובות המוטלות </w:t>
      </w:r>
      <w:r w:rsidRPr="0069726D">
        <w:rPr>
          <w:rFonts w:hint="cs"/>
          <w:rtl/>
        </w:rPr>
        <w:t>על המבוטח על פי תנאי הפוליסות.</w:t>
      </w:r>
    </w:p>
    <w:p w14:paraId="27ACA145" w14:textId="77777777" w:rsidR="00452324" w:rsidRPr="0069726D" w:rsidRDefault="00452324" w:rsidP="00452324">
      <w:pPr>
        <w:rPr>
          <w:rtl/>
        </w:rPr>
      </w:pPr>
    </w:p>
    <w:p w14:paraId="24B39E9F" w14:textId="77777777" w:rsidR="00452324" w:rsidRPr="0069726D" w:rsidRDefault="00452324" w:rsidP="00452324">
      <w:pPr>
        <w:rPr>
          <w:rtl/>
        </w:rPr>
      </w:pPr>
      <w:r w:rsidRPr="0069726D">
        <w:rPr>
          <w:rFonts w:hint="cs"/>
          <w:rtl/>
        </w:rPr>
        <w:lastRenderedPageBreak/>
        <w:t xml:space="preserve">5.  ההשתתפויות העצמיות הנקובות בכל פוליסה ופוליסה תחולנה בלעדית על </w:t>
      </w:r>
      <w:r>
        <w:rPr>
          <w:rFonts w:hint="cs"/>
          <w:rtl/>
        </w:rPr>
        <w:t>הספק</w:t>
      </w:r>
      <w:r w:rsidRPr="0069726D">
        <w:rPr>
          <w:rFonts w:hint="cs"/>
          <w:rtl/>
        </w:rPr>
        <w:t>.</w:t>
      </w:r>
    </w:p>
    <w:p w14:paraId="19D90957" w14:textId="77777777" w:rsidR="00452324" w:rsidRPr="0069726D" w:rsidRDefault="00452324" w:rsidP="00452324">
      <w:pPr>
        <w:rPr>
          <w:rtl/>
        </w:rPr>
      </w:pPr>
      <w:r w:rsidRPr="0069726D">
        <w:rPr>
          <w:rFonts w:hint="cs"/>
          <w:rtl/>
        </w:rPr>
        <w:t xml:space="preserve"> </w:t>
      </w:r>
    </w:p>
    <w:p w14:paraId="0AD201D5" w14:textId="0ED5FA22" w:rsidR="00452324" w:rsidRDefault="00452324" w:rsidP="00452324">
      <w:pPr>
        <w:rPr>
          <w:rtl/>
        </w:rPr>
      </w:pPr>
      <w:r w:rsidRPr="0069726D">
        <w:rPr>
          <w:rFonts w:hint="cs"/>
          <w:rtl/>
        </w:rPr>
        <w:t>6.  כל סעיף בפוליסות הביטוח המפקיע או מצמצם בדרך כל שהיא את אחריות המבטח, כאשר</w:t>
      </w:r>
      <w:r>
        <w:rPr>
          <w:rFonts w:hint="cs"/>
          <w:rtl/>
        </w:rPr>
        <w:t xml:space="preserve"> </w:t>
      </w:r>
      <w:r w:rsidRPr="0069726D">
        <w:rPr>
          <w:rFonts w:hint="cs"/>
          <w:rtl/>
        </w:rPr>
        <w:t xml:space="preserve">קיים ביטוח אחר לא יופעל כלפי מדינת ישראל, והביטוח הינו  בחזקת </w:t>
      </w:r>
      <w:r w:rsidRPr="0069726D">
        <w:rPr>
          <w:rtl/>
        </w:rPr>
        <w:t>ביטוח</w:t>
      </w:r>
      <w:r w:rsidRPr="0069726D">
        <w:rPr>
          <w:rFonts w:hint="cs"/>
          <w:rtl/>
        </w:rPr>
        <w:t xml:space="preserve"> ראשוני המזכה במלוא הזכויות על פי הביטוח.</w:t>
      </w:r>
    </w:p>
    <w:p w14:paraId="359D03E0" w14:textId="77777777" w:rsidR="00452324" w:rsidRDefault="00452324" w:rsidP="00452324">
      <w:pPr>
        <w:jc w:val="center"/>
        <w:rPr>
          <w:rtl/>
        </w:rPr>
      </w:pPr>
    </w:p>
    <w:p w14:paraId="1E4C5969" w14:textId="60AD0B86" w:rsidR="00452324" w:rsidRPr="00136C31" w:rsidRDefault="00452324" w:rsidP="00452324">
      <w:pPr>
        <w:rPr>
          <w:rtl/>
        </w:rPr>
      </w:pPr>
      <w:r>
        <w:rPr>
          <w:rFonts w:hint="cs"/>
          <w:rtl/>
        </w:rPr>
        <w:t xml:space="preserve">7. </w:t>
      </w:r>
      <w:r w:rsidRPr="00136C31">
        <w:rPr>
          <w:rtl/>
        </w:rPr>
        <w:t xml:space="preserve">תנאי הכיסוי של הפוליסות הנ"ל, </w:t>
      </w:r>
      <w:r>
        <w:rPr>
          <w:rFonts w:hint="cs"/>
          <w:rtl/>
        </w:rPr>
        <w:t xml:space="preserve">למעט בביטוח אחריות מקצועית, </w:t>
      </w:r>
      <w:r w:rsidRPr="00136C31">
        <w:rPr>
          <w:rtl/>
        </w:rPr>
        <w:t xml:space="preserve">לא יפחתו מהמקובל על פי תנאי </w:t>
      </w:r>
      <w:r w:rsidRPr="007232FB">
        <w:rPr>
          <w:rtl/>
        </w:rPr>
        <w:t xml:space="preserve">"פוליסות נוסח ביט", בכפוף </w:t>
      </w:r>
      <w:r w:rsidRPr="00136C31">
        <w:rPr>
          <w:rtl/>
        </w:rPr>
        <w:t xml:space="preserve">להרחבת הכיסויים כמפורט לעיל.                                          </w:t>
      </w:r>
    </w:p>
    <w:p w14:paraId="720EDFD1" w14:textId="77777777" w:rsidR="00452324" w:rsidRDefault="00452324" w:rsidP="00452324">
      <w:pPr>
        <w:rPr>
          <w:rtl/>
        </w:rPr>
      </w:pPr>
    </w:p>
    <w:p w14:paraId="3FAD4A7D" w14:textId="77777777" w:rsidR="00452324" w:rsidRDefault="00452324" w:rsidP="00452324">
      <w:pPr>
        <w:rPr>
          <w:rtl/>
        </w:rPr>
      </w:pPr>
      <w:r>
        <w:rPr>
          <w:rtl/>
        </w:rPr>
        <w:t xml:space="preserve">                                     </w:t>
      </w:r>
    </w:p>
    <w:p w14:paraId="760F7719" w14:textId="77777777" w:rsidR="00452324" w:rsidRPr="0069726D" w:rsidRDefault="00452324" w:rsidP="00452324">
      <w:pPr>
        <w:rPr>
          <w:rtl/>
        </w:rPr>
      </w:pPr>
      <w:r w:rsidRPr="0069726D">
        <w:rPr>
          <w:rFonts w:hint="cs"/>
          <w:rtl/>
        </w:rPr>
        <w:t xml:space="preserve">           </w:t>
      </w:r>
    </w:p>
    <w:p w14:paraId="4A58E42E" w14:textId="77777777" w:rsidR="00452324" w:rsidRDefault="00452324" w:rsidP="00452324">
      <w:pPr>
        <w:rPr>
          <w:b/>
          <w:bCs/>
          <w:rtl/>
        </w:rPr>
      </w:pPr>
      <w:r w:rsidRPr="001751AB">
        <w:rPr>
          <w:rFonts w:hint="cs"/>
          <w:b/>
          <w:bCs/>
          <w:rtl/>
        </w:rPr>
        <w:t>בכפוף לתנאי וסייגי הפוליסות המקוריות עד כמה שלא שונו במפורש על פי האמור באישור זה.</w:t>
      </w:r>
    </w:p>
    <w:p w14:paraId="4F369A58" w14:textId="77777777" w:rsidR="00452324" w:rsidRDefault="00452324" w:rsidP="00452324">
      <w:pPr>
        <w:rPr>
          <w:b/>
          <w:bCs/>
          <w:rtl/>
        </w:rPr>
      </w:pPr>
    </w:p>
    <w:p w14:paraId="7CCBEF71" w14:textId="77777777" w:rsidR="00452324" w:rsidRPr="001751AB" w:rsidRDefault="00452324" w:rsidP="00452324">
      <w:pPr>
        <w:rPr>
          <w:b/>
          <w:bCs/>
          <w:rtl/>
        </w:rPr>
      </w:pPr>
    </w:p>
    <w:p w14:paraId="36ADBB36" w14:textId="77777777" w:rsidR="00452324" w:rsidRPr="0069726D" w:rsidRDefault="00452324" w:rsidP="00452324">
      <w:pPr>
        <w:rPr>
          <w:rtl/>
        </w:rPr>
      </w:pPr>
    </w:p>
    <w:p w14:paraId="41F3D584" w14:textId="77777777" w:rsidR="00452324" w:rsidRPr="0069726D" w:rsidRDefault="00452324" w:rsidP="00452324">
      <w:pPr>
        <w:rPr>
          <w:rtl/>
        </w:rPr>
      </w:pPr>
      <w:r w:rsidRPr="0069726D">
        <w:rPr>
          <w:rFonts w:hint="cs"/>
          <w:rtl/>
        </w:rPr>
        <w:t xml:space="preserve">                                                                                       בכבוד רב,                 </w:t>
      </w:r>
    </w:p>
    <w:p w14:paraId="42530D0F" w14:textId="77777777" w:rsidR="00452324" w:rsidRPr="0069726D" w:rsidRDefault="00452324" w:rsidP="00452324">
      <w:pPr>
        <w:rPr>
          <w:rtl/>
        </w:rPr>
      </w:pPr>
      <w:r w:rsidRPr="0069726D">
        <w:rPr>
          <w:rFonts w:hint="cs"/>
          <w:rtl/>
        </w:rPr>
        <w:t xml:space="preserve">                                                                    </w:t>
      </w:r>
    </w:p>
    <w:p w14:paraId="0728C5B4" w14:textId="77777777" w:rsidR="00452324" w:rsidRPr="0069726D" w:rsidRDefault="00452324" w:rsidP="00452324">
      <w:pPr>
        <w:rPr>
          <w:rtl/>
        </w:rPr>
      </w:pPr>
    </w:p>
    <w:p w14:paraId="42354848" w14:textId="77777777" w:rsidR="00452324" w:rsidRPr="0069726D" w:rsidRDefault="00452324" w:rsidP="00452324">
      <w:pPr>
        <w:rPr>
          <w:rtl/>
        </w:rPr>
      </w:pPr>
      <w:r w:rsidRPr="0069726D">
        <w:rPr>
          <w:rFonts w:hint="cs"/>
          <w:rtl/>
        </w:rPr>
        <w:t xml:space="preserve">                                                                    ___________________________</w:t>
      </w:r>
    </w:p>
    <w:p w14:paraId="1122CD59" w14:textId="77777777" w:rsidR="00452324" w:rsidRPr="0069726D" w:rsidRDefault="00452324" w:rsidP="00452324">
      <w:pPr>
        <w:rPr>
          <w:rtl/>
        </w:rPr>
      </w:pPr>
      <w:r w:rsidRPr="0069726D">
        <w:rPr>
          <w:rFonts w:hint="cs"/>
          <w:rtl/>
        </w:rPr>
        <w:t>תאריך______________                        חתימת מורשה המבטח וחותמת המבטח</w:t>
      </w:r>
    </w:p>
    <w:p w14:paraId="7F2C84FA" w14:textId="77777777" w:rsidR="00452324" w:rsidRPr="0069726D" w:rsidRDefault="00452324" w:rsidP="00452324">
      <w:pPr>
        <w:rPr>
          <w:color w:val="FF0000"/>
          <w:rtl/>
        </w:rPr>
      </w:pPr>
    </w:p>
    <w:p w14:paraId="69F66D1E" w14:textId="77777777" w:rsidR="00452324" w:rsidRPr="0069726D" w:rsidRDefault="00452324" w:rsidP="00452324">
      <w:pPr>
        <w:rPr>
          <w:color w:val="FF0000"/>
          <w:rtl/>
        </w:rPr>
      </w:pPr>
    </w:p>
    <w:p w14:paraId="2DC5134F" w14:textId="77777777" w:rsidR="00452324" w:rsidRDefault="00452324" w:rsidP="00452324">
      <w:pPr>
        <w:rPr>
          <w:rtl/>
        </w:rPr>
      </w:pPr>
      <w:r w:rsidRPr="0069726D">
        <w:rPr>
          <w:rFonts w:hint="cs"/>
          <w:rtl/>
        </w:rPr>
        <w:t xml:space="preserve">          *                                                         *                                                           *</w:t>
      </w:r>
    </w:p>
    <w:p w14:paraId="7C827764" w14:textId="77777777" w:rsidR="00452324" w:rsidRDefault="00452324" w:rsidP="00452324">
      <w:pPr>
        <w:jc w:val="center"/>
        <w:rPr>
          <w:rtl/>
        </w:rPr>
      </w:pPr>
    </w:p>
    <w:p w14:paraId="342B3249" w14:textId="77777777" w:rsidR="00452324" w:rsidRDefault="00452324" w:rsidP="00452324">
      <w:pPr>
        <w:rPr>
          <w:rtl/>
        </w:rPr>
      </w:pPr>
    </w:p>
    <w:p w14:paraId="7834F734" w14:textId="77777777" w:rsidR="00452324" w:rsidRDefault="00452324" w:rsidP="00452324">
      <w:pPr>
        <w:rPr>
          <w:rtl/>
        </w:rPr>
      </w:pPr>
    </w:p>
    <w:p w14:paraId="22FC7A2E" w14:textId="77777777" w:rsidR="00452324" w:rsidRDefault="00452324" w:rsidP="00452324">
      <w:pPr>
        <w:rPr>
          <w:rtl/>
        </w:rPr>
      </w:pPr>
      <w:r w:rsidRPr="0069726D">
        <w:rPr>
          <w:rFonts w:hint="cs"/>
          <w:rtl/>
        </w:rPr>
        <w:t>הננו לשירותך בכל סיוע, מידע, והסבר שיידרש.</w:t>
      </w:r>
    </w:p>
    <w:p w14:paraId="4AE80CF4" w14:textId="77777777" w:rsidR="00452324" w:rsidRDefault="00452324" w:rsidP="00452324">
      <w:pPr>
        <w:rPr>
          <w:rtl/>
        </w:rPr>
      </w:pPr>
    </w:p>
    <w:p w14:paraId="4345C91A" w14:textId="77777777" w:rsidR="00452324" w:rsidRDefault="00452324" w:rsidP="00452324">
      <w:pPr>
        <w:jc w:val="center"/>
        <w:rPr>
          <w:rtl/>
        </w:rPr>
      </w:pPr>
    </w:p>
    <w:p w14:paraId="6740C9D4" w14:textId="77777777" w:rsidR="00452324" w:rsidRDefault="00452324" w:rsidP="00452324">
      <w:pPr>
        <w:rPr>
          <w:rtl/>
        </w:rPr>
      </w:pPr>
    </w:p>
    <w:p w14:paraId="3B8BAC9F" w14:textId="77777777" w:rsidR="00452324" w:rsidRPr="0069726D" w:rsidRDefault="00452324" w:rsidP="00452324">
      <w:pPr>
        <w:rPr>
          <w:rtl/>
        </w:rPr>
      </w:pPr>
    </w:p>
    <w:p w14:paraId="786A2B19" w14:textId="77777777" w:rsidR="00452324" w:rsidRDefault="00452324" w:rsidP="00452324">
      <w:pPr>
        <w:ind w:left="3"/>
        <w:rPr>
          <w:rtl/>
        </w:rPr>
      </w:pPr>
      <w:r w:rsidRPr="0069726D">
        <w:rPr>
          <w:rFonts w:hint="cs"/>
          <w:rtl/>
        </w:rPr>
        <w:t xml:space="preserve">                                                                                                                                         </w:t>
      </w:r>
      <w:r>
        <w:rPr>
          <w:rFonts w:hint="cs"/>
          <w:rtl/>
        </w:rPr>
        <w:t xml:space="preserve"> </w:t>
      </w:r>
      <w:r>
        <w:rPr>
          <w:rtl/>
        </w:rPr>
        <w:t>בברכה,</w:t>
      </w:r>
    </w:p>
    <w:p w14:paraId="1C044808" w14:textId="77777777" w:rsidR="00452324" w:rsidRDefault="00452324" w:rsidP="00452324">
      <w:pPr>
        <w:ind w:left="3"/>
        <w:rPr>
          <w:rtl/>
        </w:rPr>
      </w:pPr>
    </w:p>
    <w:p w14:paraId="6B4C2EC0" w14:textId="77777777" w:rsidR="00452324" w:rsidRDefault="00452324" w:rsidP="00452324">
      <w:pPr>
        <w:ind w:left="3"/>
        <w:rPr>
          <w:rtl/>
        </w:rPr>
      </w:pPr>
      <w:r>
        <w:rPr>
          <w:rtl/>
        </w:rPr>
        <w:t xml:space="preserve">                                                                                                            </w:t>
      </w:r>
      <w:r>
        <w:rPr>
          <w:rFonts w:hint="cs"/>
          <w:rtl/>
        </w:rPr>
        <w:t xml:space="preserve">                         </w:t>
      </w:r>
      <w:proofErr w:type="spellStart"/>
      <w:r>
        <w:rPr>
          <w:rFonts w:hint="cs"/>
          <w:rtl/>
        </w:rPr>
        <w:t>אושרית</w:t>
      </w:r>
      <w:proofErr w:type="spellEnd"/>
      <w:r>
        <w:rPr>
          <w:rtl/>
        </w:rPr>
        <w:t xml:space="preserve"> </w:t>
      </w:r>
      <w:r>
        <w:rPr>
          <w:rFonts w:hint="cs"/>
          <w:rtl/>
        </w:rPr>
        <w:t>חלפון</w:t>
      </w:r>
    </w:p>
    <w:p w14:paraId="64AA5F67" w14:textId="77777777" w:rsidR="00452324" w:rsidRDefault="00452324" w:rsidP="00452324">
      <w:pPr>
        <w:ind w:left="3"/>
        <w:rPr>
          <w:rtl/>
        </w:rPr>
      </w:pPr>
      <w:r>
        <w:rPr>
          <w:rtl/>
        </w:rPr>
        <w:t xml:space="preserve">                                                                                                        </w:t>
      </w:r>
      <w:r>
        <w:rPr>
          <w:rFonts w:hint="cs"/>
          <w:rtl/>
        </w:rPr>
        <w:t xml:space="preserve">                       </w:t>
      </w:r>
      <w:proofErr w:type="spellStart"/>
      <w:r>
        <w:rPr>
          <w:rFonts w:hint="cs"/>
          <w:rtl/>
        </w:rPr>
        <w:t>רפרנטית</w:t>
      </w:r>
      <w:proofErr w:type="spellEnd"/>
      <w:r>
        <w:rPr>
          <w:rFonts w:hint="cs"/>
          <w:rtl/>
        </w:rPr>
        <w:t xml:space="preserve"> ייעוץ</w:t>
      </w:r>
      <w:r>
        <w:rPr>
          <w:rtl/>
        </w:rPr>
        <w:t xml:space="preserve"> ביטוחי</w:t>
      </w:r>
    </w:p>
    <w:p w14:paraId="771AE2BC" w14:textId="77777777" w:rsidR="00452324" w:rsidRDefault="00452324" w:rsidP="00452324">
      <w:pPr>
        <w:ind w:left="3"/>
        <w:rPr>
          <w:rtl/>
        </w:rPr>
      </w:pPr>
    </w:p>
    <w:p w14:paraId="5D792AD9" w14:textId="77777777" w:rsidR="00452324" w:rsidRPr="0069726D" w:rsidRDefault="00452324" w:rsidP="00452324">
      <w:pPr>
        <w:ind w:left="3"/>
        <w:rPr>
          <w:rtl/>
        </w:rPr>
      </w:pPr>
    </w:p>
    <w:p w14:paraId="0C6DBE0C" w14:textId="77777777" w:rsidR="00452324" w:rsidRPr="0069726D" w:rsidRDefault="00452324" w:rsidP="00452324">
      <w:pPr>
        <w:rPr>
          <w:u w:val="single"/>
          <w:rtl/>
        </w:rPr>
      </w:pPr>
      <w:r w:rsidRPr="0069726D">
        <w:rPr>
          <w:rFonts w:hint="cs"/>
          <w:u w:val="single"/>
          <w:rtl/>
        </w:rPr>
        <w:t>העתקים:</w:t>
      </w:r>
    </w:p>
    <w:p w14:paraId="69208575" w14:textId="77777777" w:rsidR="00452324" w:rsidRPr="0069726D" w:rsidRDefault="00452324" w:rsidP="00452324">
      <w:pPr>
        <w:rPr>
          <w:rtl/>
        </w:rPr>
      </w:pPr>
      <w:r w:rsidRPr="0069726D">
        <w:rPr>
          <w:rFonts w:hint="cs"/>
          <w:rtl/>
        </w:rPr>
        <w:t xml:space="preserve">הגב' שרה </w:t>
      </w:r>
      <w:proofErr w:type="spellStart"/>
      <w:r w:rsidRPr="0069726D">
        <w:rPr>
          <w:rFonts w:hint="cs"/>
          <w:rtl/>
        </w:rPr>
        <w:t>שרווד</w:t>
      </w:r>
      <w:proofErr w:type="spellEnd"/>
      <w:r w:rsidRPr="0069726D">
        <w:rPr>
          <w:rFonts w:hint="cs"/>
          <w:rtl/>
        </w:rPr>
        <w:t>, עו"ד - היועצת המשפטית של הקרן הפנימית לביטוחי הממשלה</w:t>
      </w:r>
    </w:p>
    <w:p w14:paraId="1FACD510" w14:textId="77777777" w:rsidR="00452324" w:rsidRPr="0069726D" w:rsidRDefault="00452324" w:rsidP="00452324">
      <w:pPr>
        <w:rPr>
          <w:rtl/>
        </w:rPr>
      </w:pPr>
      <w:r w:rsidRPr="0069726D">
        <w:rPr>
          <w:rFonts w:hint="cs"/>
          <w:rtl/>
        </w:rPr>
        <w:t xml:space="preserve">הגב' ליאת כהן </w:t>
      </w:r>
      <w:r w:rsidRPr="0069726D">
        <w:rPr>
          <w:rtl/>
        </w:rPr>
        <w:t>–</w:t>
      </w:r>
      <w:r w:rsidRPr="0069726D">
        <w:rPr>
          <w:rFonts w:hint="cs"/>
          <w:rtl/>
        </w:rPr>
        <w:t>חתמת רכוש וחבויות</w:t>
      </w:r>
    </w:p>
    <w:p w14:paraId="38EBE788" w14:textId="77777777" w:rsidR="00452324" w:rsidRDefault="00452324">
      <w:pPr>
        <w:bidi w:val="0"/>
        <w:spacing w:after="120" w:line="276" w:lineRule="auto"/>
        <w:jc w:val="both"/>
        <w:rPr>
          <w:rFonts w:asciiTheme="minorHAnsi" w:eastAsiaTheme="minorEastAsia" w:hAnsiTheme="minorHAnsi"/>
          <w:b/>
          <w:bCs/>
          <w:smallCaps/>
          <w:color w:val="3C46A5" w:themeColor="background1"/>
          <w:spacing w:val="5"/>
          <w:sz w:val="28"/>
          <w:szCs w:val="28"/>
          <w:rtl/>
          <w:lang w:eastAsia="en-US"/>
        </w:rPr>
      </w:pPr>
      <w:r>
        <w:rPr>
          <w:rFonts w:asciiTheme="minorHAnsi" w:hAnsiTheme="minorHAnsi"/>
          <w:color w:val="3C46A5" w:themeColor="background1"/>
          <w:rtl/>
          <w:lang w:eastAsia="en-US"/>
        </w:rPr>
        <w:br w:type="page"/>
      </w:r>
    </w:p>
    <w:p w14:paraId="194862CD" w14:textId="7FD38A74" w:rsidR="00310F32" w:rsidRDefault="00310F32" w:rsidP="00310F32">
      <w:pPr>
        <w:pStyle w:val="14"/>
        <w:widowControl w:val="0"/>
        <w:spacing w:after="200" w:line="360" w:lineRule="auto"/>
        <w:jc w:val="center"/>
        <w:rPr>
          <w:rFonts w:asciiTheme="minorHAnsi" w:hAnsiTheme="minorHAnsi" w:cs="David"/>
          <w:rtl/>
          <w:lang w:eastAsia="en-US"/>
        </w:rPr>
      </w:pPr>
      <w:bookmarkStart w:id="429" w:name="_Toc448320983"/>
      <w:r w:rsidRPr="0006753A">
        <w:rPr>
          <w:rFonts w:asciiTheme="minorHAnsi" w:hAnsiTheme="minorHAnsi" w:cs="David" w:hint="cs"/>
          <w:rtl/>
          <w:lang w:eastAsia="en-US"/>
        </w:rPr>
        <w:lastRenderedPageBreak/>
        <w:t>נספח</w:t>
      </w:r>
      <w:r w:rsidRPr="0006753A">
        <w:rPr>
          <w:rFonts w:asciiTheme="minorHAnsi" w:hAnsiTheme="minorHAnsi" w:cs="David"/>
          <w:rtl/>
          <w:lang w:eastAsia="en-US"/>
        </w:rPr>
        <w:t xml:space="preserve"> </w:t>
      </w:r>
      <w:r>
        <w:rPr>
          <w:rFonts w:asciiTheme="minorHAnsi" w:hAnsiTheme="minorHAnsi" w:cs="David" w:hint="cs"/>
          <w:rtl/>
          <w:lang w:eastAsia="en-US"/>
        </w:rPr>
        <w:t>5</w:t>
      </w:r>
      <w:r w:rsidRPr="0006753A">
        <w:rPr>
          <w:rFonts w:asciiTheme="minorHAnsi" w:hAnsiTheme="minorHAnsi" w:cs="David" w:hint="cs"/>
          <w:rtl/>
          <w:lang w:eastAsia="en-US"/>
        </w:rPr>
        <w:t xml:space="preserve"> להסכם</w:t>
      </w:r>
      <w:r>
        <w:rPr>
          <w:rFonts w:asciiTheme="minorHAnsi" w:hAnsiTheme="minorHAnsi" w:cs="David" w:hint="cs"/>
          <w:rtl/>
          <w:lang w:eastAsia="en-US"/>
        </w:rPr>
        <w:t xml:space="preserve"> </w:t>
      </w:r>
      <w:r>
        <w:rPr>
          <w:rFonts w:asciiTheme="minorHAnsi" w:hAnsiTheme="minorHAnsi" w:cs="David"/>
          <w:rtl/>
          <w:lang w:eastAsia="en-US"/>
        </w:rPr>
        <w:t>–</w:t>
      </w:r>
      <w:r w:rsidRPr="0006753A">
        <w:rPr>
          <w:rFonts w:asciiTheme="minorHAnsi" w:hAnsiTheme="minorHAnsi" w:cs="David"/>
          <w:rtl/>
          <w:lang w:eastAsia="en-US"/>
        </w:rPr>
        <w:t xml:space="preserve"> </w:t>
      </w:r>
      <w:r>
        <w:rPr>
          <w:rFonts w:asciiTheme="minorHAnsi" w:hAnsiTheme="minorHAnsi" w:cs="David" w:hint="cs"/>
          <w:rtl/>
          <w:lang w:eastAsia="en-US"/>
        </w:rPr>
        <w:t>אישורים על קיום תקנים לספק, ליצרן ולגבי מוצרים מורשים</w:t>
      </w:r>
      <w:bookmarkEnd w:id="429"/>
    </w:p>
    <w:p w14:paraId="328DAA85" w14:textId="77777777" w:rsidR="00310F32" w:rsidRDefault="00310F32" w:rsidP="00310F32">
      <w:pPr>
        <w:rPr>
          <w:rtl/>
          <w:lang w:eastAsia="en-US"/>
        </w:rPr>
      </w:pPr>
    </w:p>
    <w:p w14:paraId="1E1208BC" w14:textId="77777777" w:rsidR="00310F32" w:rsidRDefault="00310F32">
      <w:pPr>
        <w:bidi w:val="0"/>
        <w:spacing w:after="120" w:line="276" w:lineRule="auto"/>
        <w:jc w:val="both"/>
        <w:rPr>
          <w:lang w:eastAsia="en-US"/>
        </w:rPr>
      </w:pPr>
      <w:r>
        <w:rPr>
          <w:rtl/>
          <w:lang w:eastAsia="en-US"/>
        </w:rPr>
        <w:br w:type="page"/>
      </w:r>
    </w:p>
    <w:p w14:paraId="5546D52E" w14:textId="4A6E7886" w:rsidR="00FA0302" w:rsidRPr="00FA0302" w:rsidRDefault="00FA0302" w:rsidP="00EC5DDE">
      <w:pPr>
        <w:pStyle w:val="10"/>
        <w:keepNext/>
        <w:keepLines/>
        <w:spacing w:after="200" w:line="360" w:lineRule="auto"/>
        <w:jc w:val="center"/>
        <w:rPr>
          <w:rFonts w:asciiTheme="minorHAnsi" w:hAnsiTheme="minorHAnsi" w:cs="David"/>
          <w:color w:val="3C46A5" w:themeColor="background1"/>
          <w:rtl/>
          <w:lang w:eastAsia="en-US"/>
        </w:rPr>
      </w:pPr>
      <w:bookmarkStart w:id="430" w:name="_Toc448320984"/>
      <w:r w:rsidRPr="00FA0302">
        <w:rPr>
          <w:rFonts w:asciiTheme="minorHAnsi" w:hAnsiTheme="minorHAnsi" w:cs="David" w:hint="cs"/>
          <w:color w:val="3C46A5" w:themeColor="background1"/>
          <w:rtl/>
          <w:lang w:eastAsia="en-US"/>
        </w:rPr>
        <w:lastRenderedPageBreak/>
        <w:t xml:space="preserve">פרק </w:t>
      </w:r>
      <w:r w:rsidR="00EC5DDE">
        <w:rPr>
          <w:rFonts w:asciiTheme="minorHAnsi" w:hAnsiTheme="minorHAnsi" w:cs="David" w:hint="cs"/>
          <w:color w:val="3C46A5" w:themeColor="background1"/>
          <w:rtl/>
          <w:lang w:eastAsia="en-US"/>
        </w:rPr>
        <w:t>4</w:t>
      </w:r>
      <w:r w:rsidR="00EC5DDE" w:rsidRPr="00FA0302">
        <w:rPr>
          <w:rFonts w:asciiTheme="minorHAnsi" w:hAnsiTheme="minorHAnsi" w:cs="David" w:hint="cs"/>
          <w:color w:val="3C46A5" w:themeColor="background1"/>
          <w:rtl/>
          <w:lang w:eastAsia="en-US"/>
        </w:rPr>
        <w:t xml:space="preserve"> </w:t>
      </w:r>
      <w:r w:rsidRPr="00FA0302">
        <w:rPr>
          <w:rFonts w:asciiTheme="minorHAnsi" w:hAnsiTheme="minorHAnsi" w:cs="David"/>
          <w:color w:val="3C46A5" w:themeColor="background1"/>
          <w:rtl/>
          <w:lang w:eastAsia="en-US"/>
        </w:rPr>
        <w:t>–</w:t>
      </w:r>
      <w:r w:rsidRPr="00FA0302">
        <w:rPr>
          <w:rFonts w:asciiTheme="minorHAnsi" w:hAnsiTheme="minorHAnsi" w:cs="David" w:hint="cs"/>
          <w:color w:val="3C46A5" w:themeColor="background1"/>
          <w:rtl/>
          <w:lang w:eastAsia="en-US"/>
        </w:rPr>
        <w:t xml:space="preserve"> חוברת ההצעה</w:t>
      </w:r>
      <w:bookmarkEnd w:id="430"/>
    </w:p>
    <w:p w14:paraId="0192FF40" w14:textId="634B6CD7" w:rsidR="00F64133" w:rsidRPr="00CC0AD3" w:rsidRDefault="00F64133" w:rsidP="00917EFF">
      <w:pPr>
        <w:spacing w:before="120" w:after="120" w:line="360" w:lineRule="auto"/>
        <w:jc w:val="center"/>
        <w:rPr>
          <w:b/>
          <w:bCs/>
          <w:szCs w:val="36"/>
          <w:rtl/>
        </w:rPr>
      </w:pPr>
      <w:r w:rsidRPr="00CC0AD3">
        <w:rPr>
          <w:rFonts w:hint="eastAsia"/>
          <w:b/>
          <w:bCs/>
          <w:sz w:val="24"/>
          <w:u w:val="single"/>
          <w:rtl/>
        </w:rPr>
        <w:t>מכרז</w:t>
      </w:r>
      <w:r w:rsidRPr="00CC0AD3">
        <w:rPr>
          <w:b/>
          <w:bCs/>
          <w:sz w:val="24"/>
          <w:u w:val="single"/>
          <w:rtl/>
        </w:rPr>
        <w:t xml:space="preserve"> </w:t>
      </w:r>
      <w:r w:rsidRPr="00CC0AD3">
        <w:rPr>
          <w:rFonts w:hint="cs"/>
          <w:b/>
          <w:bCs/>
          <w:sz w:val="24"/>
          <w:u w:val="single"/>
          <w:rtl/>
        </w:rPr>
        <w:t xml:space="preserve">פומבי </w:t>
      </w:r>
      <w:r w:rsidRPr="00CC0AD3">
        <w:rPr>
          <w:b/>
          <w:bCs/>
          <w:sz w:val="24"/>
          <w:u w:val="single"/>
          <w:rtl/>
        </w:rPr>
        <w:t>מס'</w:t>
      </w:r>
      <w:r w:rsidR="00917EFF">
        <w:rPr>
          <w:rFonts w:hint="cs"/>
          <w:b/>
          <w:bCs/>
          <w:sz w:val="24"/>
          <w:u w:val="single"/>
          <w:rtl/>
        </w:rPr>
        <w:t xml:space="preserve"> </w:t>
      </w:r>
      <w:r w:rsidR="0099378A">
        <w:rPr>
          <w:rFonts w:hint="cs"/>
          <w:b/>
          <w:bCs/>
          <w:sz w:val="24"/>
          <w:u w:val="single"/>
          <w:rtl/>
        </w:rPr>
        <w:t>71/</w:t>
      </w:r>
      <w:r w:rsidR="00917EFF">
        <w:rPr>
          <w:rFonts w:hint="cs"/>
          <w:b/>
          <w:bCs/>
          <w:sz w:val="24"/>
          <w:u w:val="single"/>
          <w:rtl/>
        </w:rPr>
        <w:t>2016</w:t>
      </w:r>
      <w:r w:rsidRPr="00CC0AD3">
        <w:rPr>
          <w:rFonts w:hint="cs"/>
          <w:b/>
          <w:bCs/>
          <w:sz w:val="24"/>
          <w:u w:val="single"/>
          <w:rtl/>
        </w:rPr>
        <w:t xml:space="preserve"> </w:t>
      </w:r>
      <w:r w:rsidRPr="00CC0AD3">
        <w:rPr>
          <w:b/>
          <w:bCs/>
          <w:sz w:val="24"/>
          <w:u w:val="single"/>
          <w:rtl/>
        </w:rPr>
        <w:t xml:space="preserve">- </w:t>
      </w:r>
      <w:r w:rsidRPr="00F64133">
        <w:rPr>
          <w:b/>
          <w:bCs/>
          <w:sz w:val="24"/>
          <w:u w:val="single"/>
          <w:rtl/>
        </w:rPr>
        <w:t>להתאמה, המלצה ואספקה של מכשירי שמיעה ועזרים לתינוקות, ילדים ונוער</w:t>
      </w:r>
      <w:r w:rsidRPr="00F64133">
        <w:rPr>
          <w:rFonts w:hint="cs"/>
          <w:b/>
          <w:bCs/>
          <w:sz w:val="24"/>
          <w:u w:val="single"/>
          <w:rtl/>
        </w:rPr>
        <w:t xml:space="preserve"> </w:t>
      </w:r>
      <w:r w:rsidR="00EB0B1A">
        <w:rPr>
          <w:rFonts w:hint="cs"/>
          <w:b/>
          <w:bCs/>
          <w:sz w:val="24"/>
          <w:u w:val="single"/>
          <w:rtl/>
        </w:rPr>
        <w:t xml:space="preserve">(עד גיל 18) </w:t>
      </w:r>
      <w:r>
        <w:rPr>
          <w:rFonts w:hint="cs"/>
          <w:b/>
          <w:bCs/>
          <w:sz w:val="24"/>
          <w:u w:val="single"/>
          <w:rtl/>
        </w:rPr>
        <w:t>ה</w:t>
      </w:r>
      <w:r w:rsidRPr="00CC0AD3">
        <w:rPr>
          <w:rFonts w:hint="cs"/>
          <w:b/>
          <w:bCs/>
          <w:sz w:val="24"/>
          <w:u w:val="single"/>
          <w:rtl/>
        </w:rPr>
        <w:t>זכאים לסיוע היחידה לשיקום וניידות במשרד הבריאות</w:t>
      </w:r>
    </w:p>
    <w:p w14:paraId="7F56F344" w14:textId="1D1097B1" w:rsidR="00F64133" w:rsidRPr="00CC0AD3" w:rsidRDefault="00F64133" w:rsidP="00BC7739">
      <w:pPr>
        <w:spacing w:line="360" w:lineRule="auto"/>
        <w:jc w:val="center"/>
        <w:rPr>
          <w:b/>
          <w:bCs/>
          <w:u w:val="single"/>
          <w:rtl/>
        </w:rPr>
      </w:pPr>
    </w:p>
    <w:p w14:paraId="1F48AB7C" w14:textId="14AF231D" w:rsidR="00F64133" w:rsidRPr="00CC0AD3" w:rsidRDefault="007C36D5" w:rsidP="00BC7739">
      <w:pPr>
        <w:spacing w:line="360" w:lineRule="auto"/>
        <w:rPr>
          <w:b/>
          <w:bCs/>
          <w:u w:val="single"/>
          <w:rtl/>
        </w:rPr>
      </w:pPr>
      <w:r>
        <w:rPr>
          <w:b/>
          <w:bCs/>
          <w:noProof/>
          <w:u w:val="single"/>
          <w:rtl/>
          <w:lang w:eastAsia="en-US"/>
        </w:rPr>
        <mc:AlternateContent>
          <mc:Choice Requires="wpg">
            <w:drawing>
              <wp:anchor distT="0" distB="0" distL="114300" distR="114300" simplePos="0" relativeHeight="251650048" behindDoc="0" locked="0" layoutInCell="0" allowOverlap="1" wp14:anchorId="360CACA9" wp14:editId="33005DB2">
                <wp:simplePos x="0" y="0"/>
                <wp:positionH relativeFrom="margin">
                  <wp:align>center</wp:align>
                </wp:positionH>
                <wp:positionV relativeFrom="paragraph">
                  <wp:posOffset>84455</wp:posOffset>
                </wp:positionV>
                <wp:extent cx="2565400" cy="762000"/>
                <wp:effectExtent l="0" t="76200" r="101600" b="19050"/>
                <wp:wrapNone/>
                <wp:docPr id="8" name="קבוצה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9" name="AutoShape 8"/>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14" name="WordArt 11"/>
                        <wps:cNvSpPr txBox="1">
                          <a:spLocks noChangeArrowheads="1" noChangeShapeType="1" noTextEdit="1"/>
                        </wps:cNvSpPr>
                        <wps:spPr bwMode="auto">
                          <a:xfrm>
                            <a:off x="4040" y="6815"/>
                            <a:ext cx="3115" cy="604"/>
                          </a:xfrm>
                          <a:prstGeom prst="rect">
                            <a:avLst/>
                          </a:prstGeom>
                          <a:extLst>
                            <a:ext uri="{AF507438-7753-43E0-B8FC-AC1667EBCBE1}">
                              <a14:hiddenEffects xmlns:a14="http://schemas.microsoft.com/office/drawing/2010/main">
                                <a:effectLst/>
                              </a14:hiddenEffects>
                            </a:ext>
                          </a:extLst>
                        </wps:spPr>
                        <wps:txbx>
                          <w:txbxContent>
                            <w:p w14:paraId="5E932C1C" w14:textId="77777777" w:rsidR="0065061A" w:rsidRPr="00F64133" w:rsidRDefault="0065061A" w:rsidP="00F64133">
                              <w:pPr>
                                <w:pStyle w:val="NormalWeb"/>
                                <w:bidi/>
                                <w:spacing w:before="0" w:beforeAutospacing="0" w:after="0" w:afterAutospacing="0"/>
                                <w:jc w:val="center"/>
                                <w:rPr>
                                  <w:sz w:val="40"/>
                                  <w:szCs w:val="40"/>
                                </w:rPr>
                              </w:pPr>
                              <w:r w:rsidRPr="00F64133">
                                <w:rPr>
                                  <w:rFonts w:ascii="Arial" w:hAnsi="Arial" w:cs="Arial"/>
                                  <w:b/>
                                  <w:bCs/>
                                  <w:color w:val="000000"/>
                                  <w:sz w:val="40"/>
                                  <w:szCs w:val="40"/>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360CACA9" id="קבוצה 8" o:spid="_x0000_s1028" style="position:absolute;left:0;text-align:left;margin-left:0;margin-top:6.65pt;width:202pt;height:60pt;z-index:251650048;mso-position-horizontal:center;mso-position-horizontal-relative:margin"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" o:allowincell="f">
                <v:roundrect id="AutoShape 8" o:spid="_x0000_s1029" style="position:absolute;left:3720;top:6500;width:4040;height:12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j/XcIA&#10;AADaAAAADwAAAGRycy9kb3ducmV2LnhtbESPQWsCMRSE74L/IbxCb5qth6Jbo6igtAcPVUuvj81r&#10;su3mJSSpbv+9KQgeh5n5hpkve9eJM8XUelbwNK5AEDdet2wUnI7b0RREysgaO8+k4I8SLBfDwRxr&#10;7S/8TudDNqJAONWowOYcailTY8lhGvtAXLwvHx3mIqOROuKlwF0nJ1X1LB22XBYsBtpYan4Ov05B&#10;OJq4/7D7GbnP0wbfzHoXvnulHh/61QuITH2+h2/tV61gBv9Xyg2Qi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OP9dwgAAANoAAAAPAAAAAAAAAAAAAAAAAJgCAABkcnMvZG93&#10;bnJldi54bWxQSwUGAAAAAAQABAD1AAAAhwMAAAAA&#10;">
                  <v:shadow on="t" offset="6pt,-6pt"/>
                </v:roundrect>
                <v:shape id="WordArt 11" o:spid="_x0000_s1030" type="#_x0000_t202" style="position:absolute;left:4040;top:6815;width:3115;height: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o:lock v:ext="edit" shapetype="t"/>
                  <v:textbox style="mso-fit-shape-to-text:t">
                    <w:txbxContent>
                      <w:p w14:paraId="5E932C1C" w14:textId="77777777" w:rsidR="0065061A" w:rsidRPr="00F64133" w:rsidRDefault="0065061A" w:rsidP="00F64133">
                        <w:pPr>
                          <w:pStyle w:val="NormalWeb"/>
                          <w:bidi/>
                          <w:spacing w:before="0" w:beforeAutospacing="0" w:after="0" w:afterAutospacing="0"/>
                          <w:jc w:val="center"/>
                          <w:rPr>
                            <w:sz w:val="40"/>
                            <w:szCs w:val="40"/>
                          </w:rPr>
                        </w:pPr>
                        <w:r w:rsidRPr="00F64133">
                          <w:rPr>
                            <w:rFonts w:ascii="Arial" w:hAnsi="Arial" w:cs="Arial"/>
                            <w:b/>
                            <w:bCs/>
                            <w:color w:val="000000"/>
                            <w:sz w:val="40"/>
                            <w:szCs w:val="40"/>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41E77097" w14:textId="61DDCA84" w:rsidR="00F64133" w:rsidRPr="00CC0AD3" w:rsidRDefault="00F64133" w:rsidP="00BC7739">
      <w:pPr>
        <w:spacing w:line="360" w:lineRule="auto"/>
        <w:jc w:val="center"/>
        <w:rPr>
          <w:b/>
          <w:bCs/>
          <w:u w:val="single"/>
          <w:rtl/>
        </w:rPr>
      </w:pPr>
    </w:p>
    <w:p w14:paraId="66D721B3" w14:textId="77777777" w:rsidR="00F64133" w:rsidRPr="00CC0AD3" w:rsidRDefault="00F64133" w:rsidP="00BC7739">
      <w:pPr>
        <w:spacing w:line="360" w:lineRule="auto"/>
        <w:jc w:val="center"/>
        <w:rPr>
          <w:b/>
          <w:bCs/>
          <w:u w:val="single"/>
          <w:rtl/>
        </w:rPr>
      </w:pPr>
    </w:p>
    <w:p w14:paraId="6634CFDA" w14:textId="77777777" w:rsidR="00F64133" w:rsidRPr="00CC0AD3" w:rsidRDefault="00F64133" w:rsidP="00BC7739">
      <w:pPr>
        <w:spacing w:line="360" w:lineRule="auto"/>
        <w:jc w:val="center"/>
        <w:rPr>
          <w:b/>
          <w:bCs/>
          <w:u w:val="single"/>
          <w:rtl/>
        </w:rPr>
      </w:pPr>
    </w:p>
    <w:p w14:paraId="1316D9C1" w14:textId="77777777" w:rsidR="00F64133" w:rsidRPr="00CC0AD3" w:rsidRDefault="00F64133" w:rsidP="00BC7739">
      <w:pPr>
        <w:spacing w:line="360" w:lineRule="auto"/>
        <w:jc w:val="center"/>
        <w:rPr>
          <w:b/>
          <w:bCs/>
          <w:u w:val="single"/>
          <w:rtl/>
        </w:rPr>
      </w:pPr>
    </w:p>
    <w:p w14:paraId="6EAC88BE" w14:textId="77777777" w:rsidR="00F64133" w:rsidRPr="00CC0AD3" w:rsidRDefault="00F64133" w:rsidP="00BC7739">
      <w:pPr>
        <w:spacing w:line="360" w:lineRule="auto"/>
        <w:jc w:val="center"/>
        <w:rPr>
          <w:b/>
          <w:bCs/>
          <w:u w:val="single"/>
          <w:rtl/>
        </w:rPr>
      </w:pPr>
    </w:p>
    <w:p w14:paraId="45BF80AC" w14:textId="6658C9A8" w:rsidR="00F64133" w:rsidRPr="00CC0AD3" w:rsidRDefault="00F64133" w:rsidP="00BC7739">
      <w:pPr>
        <w:spacing w:line="360" w:lineRule="auto"/>
        <w:jc w:val="center"/>
        <w:rPr>
          <w:b/>
          <w:bCs/>
          <w:u w:val="single"/>
          <w:rtl/>
        </w:rPr>
      </w:pPr>
    </w:p>
    <w:tbl>
      <w:tblPr>
        <w:bidiVisual/>
        <w:tblW w:w="0" w:type="auto"/>
        <w:tblLook w:val="04A0" w:firstRow="1" w:lastRow="0" w:firstColumn="1" w:lastColumn="0" w:noHBand="0" w:noVBand="1"/>
      </w:tblPr>
      <w:tblGrid>
        <w:gridCol w:w="3518"/>
        <w:gridCol w:w="555"/>
        <w:gridCol w:w="5170"/>
      </w:tblGrid>
      <w:tr w:rsidR="00F64133" w:rsidRPr="00CC0AD3" w14:paraId="30912ACE" w14:textId="77777777" w:rsidTr="00F64133">
        <w:tc>
          <w:tcPr>
            <w:tcW w:w="3518" w:type="dxa"/>
          </w:tcPr>
          <w:p w14:paraId="1D4B3B3B" w14:textId="77777777" w:rsidR="00F64133" w:rsidRPr="00CC0AD3" w:rsidRDefault="00F64133" w:rsidP="00A84815">
            <w:pPr>
              <w:spacing w:line="360" w:lineRule="auto"/>
              <w:rPr>
                <w:rtl/>
              </w:rPr>
            </w:pPr>
          </w:p>
          <w:p w14:paraId="6A2BF9D5" w14:textId="77777777" w:rsidR="00F64133" w:rsidRPr="00CC0AD3" w:rsidRDefault="00F64133" w:rsidP="00A84815">
            <w:pPr>
              <w:spacing w:line="360" w:lineRule="auto"/>
              <w:rPr>
                <w:sz w:val="28"/>
                <w:szCs w:val="28"/>
                <w:rtl/>
              </w:rPr>
            </w:pPr>
            <w:r w:rsidRPr="00CC0AD3">
              <w:rPr>
                <w:sz w:val="28"/>
                <w:szCs w:val="28"/>
                <w:rtl/>
              </w:rPr>
              <w:t xml:space="preserve">שם מלא של הגוף המציע </w:t>
            </w:r>
          </w:p>
          <w:p w14:paraId="341C5172" w14:textId="77777777" w:rsidR="00F64133" w:rsidRPr="00CC0AD3" w:rsidRDefault="00F64133" w:rsidP="00A84815">
            <w:pPr>
              <w:spacing w:line="360" w:lineRule="auto"/>
              <w:rPr>
                <w:sz w:val="28"/>
                <w:szCs w:val="28"/>
                <w:rtl/>
              </w:rPr>
            </w:pPr>
            <w:r w:rsidRPr="00CC0AD3">
              <w:rPr>
                <w:rFonts w:hint="cs"/>
                <w:sz w:val="28"/>
                <w:szCs w:val="28"/>
                <w:rtl/>
              </w:rPr>
              <w:t>(</w:t>
            </w:r>
            <w:r w:rsidRPr="00CC0AD3">
              <w:rPr>
                <w:sz w:val="28"/>
                <w:szCs w:val="28"/>
                <w:rtl/>
              </w:rPr>
              <w:t>כפי שהוא מופיע ברשם רשמי</w:t>
            </w:r>
            <w:r w:rsidRPr="00CC0AD3">
              <w:rPr>
                <w:rFonts w:hint="cs"/>
                <w:sz w:val="28"/>
                <w:szCs w:val="28"/>
                <w:rtl/>
              </w:rPr>
              <w:t>)</w:t>
            </w:r>
          </w:p>
          <w:p w14:paraId="3D6D5FED" w14:textId="77777777" w:rsidR="00F64133" w:rsidRPr="00CC0AD3" w:rsidRDefault="00F64133" w:rsidP="00A84815">
            <w:pPr>
              <w:spacing w:line="360" w:lineRule="auto"/>
              <w:rPr>
                <w:rtl/>
              </w:rPr>
            </w:pPr>
          </w:p>
        </w:tc>
        <w:tc>
          <w:tcPr>
            <w:tcW w:w="555" w:type="dxa"/>
            <w:tcBorders>
              <w:right w:val="single" w:sz="4" w:space="0" w:color="auto"/>
            </w:tcBorders>
          </w:tcPr>
          <w:p w14:paraId="2805D4F3" w14:textId="77777777" w:rsidR="00F64133" w:rsidRPr="00CC0AD3" w:rsidRDefault="00F64133" w:rsidP="00A84815">
            <w:pPr>
              <w:spacing w:line="360" w:lineRule="auto"/>
              <w:rPr>
                <w:rtl/>
              </w:rPr>
            </w:pPr>
          </w:p>
        </w:tc>
        <w:tc>
          <w:tcPr>
            <w:tcW w:w="5170" w:type="dxa"/>
            <w:tcBorders>
              <w:top w:val="single" w:sz="4" w:space="0" w:color="auto"/>
              <w:left w:val="single" w:sz="4" w:space="0" w:color="auto"/>
              <w:bottom w:val="single" w:sz="4" w:space="0" w:color="auto"/>
              <w:right w:val="single" w:sz="4" w:space="0" w:color="auto"/>
            </w:tcBorders>
          </w:tcPr>
          <w:p w14:paraId="02C73D8E" w14:textId="77777777" w:rsidR="00F64133" w:rsidRPr="00CC0AD3" w:rsidRDefault="00F64133" w:rsidP="00A84815">
            <w:pPr>
              <w:spacing w:line="360" w:lineRule="auto"/>
              <w:rPr>
                <w:rtl/>
              </w:rPr>
            </w:pPr>
          </w:p>
        </w:tc>
      </w:tr>
      <w:tr w:rsidR="00F64133" w:rsidRPr="00CC0AD3" w14:paraId="4951E367" w14:textId="77777777" w:rsidTr="00F64133">
        <w:tc>
          <w:tcPr>
            <w:tcW w:w="3518" w:type="dxa"/>
          </w:tcPr>
          <w:p w14:paraId="4C23FFD9" w14:textId="77777777" w:rsidR="00F64133" w:rsidRPr="00CC0AD3" w:rsidRDefault="00F64133" w:rsidP="00A84815">
            <w:pPr>
              <w:spacing w:line="360" w:lineRule="auto"/>
              <w:rPr>
                <w:rtl/>
              </w:rPr>
            </w:pPr>
          </w:p>
        </w:tc>
        <w:tc>
          <w:tcPr>
            <w:tcW w:w="555" w:type="dxa"/>
          </w:tcPr>
          <w:p w14:paraId="1C1AFE9A" w14:textId="77777777" w:rsidR="00F64133" w:rsidRPr="00CC0AD3" w:rsidRDefault="00F64133" w:rsidP="00A84815">
            <w:pPr>
              <w:spacing w:line="360" w:lineRule="auto"/>
              <w:rPr>
                <w:rtl/>
              </w:rPr>
            </w:pPr>
          </w:p>
        </w:tc>
        <w:tc>
          <w:tcPr>
            <w:tcW w:w="5170" w:type="dxa"/>
            <w:tcBorders>
              <w:top w:val="single" w:sz="4" w:space="0" w:color="auto"/>
              <w:bottom w:val="single" w:sz="4" w:space="0" w:color="auto"/>
            </w:tcBorders>
          </w:tcPr>
          <w:p w14:paraId="52A61A75" w14:textId="77777777" w:rsidR="00F64133" w:rsidRPr="00CC0AD3" w:rsidRDefault="00F64133" w:rsidP="00A84815">
            <w:pPr>
              <w:spacing w:line="360" w:lineRule="auto"/>
              <w:rPr>
                <w:rtl/>
              </w:rPr>
            </w:pPr>
          </w:p>
        </w:tc>
      </w:tr>
      <w:tr w:rsidR="00F64133" w:rsidRPr="00CC0AD3" w14:paraId="3282CF34" w14:textId="77777777" w:rsidTr="00F64133">
        <w:tc>
          <w:tcPr>
            <w:tcW w:w="3518" w:type="dxa"/>
          </w:tcPr>
          <w:p w14:paraId="658DCBA5" w14:textId="77777777" w:rsidR="00F64133" w:rsidRPr="00CC0AD3" w:rsidRDefault="00F64133" w:rsidP="00A84815">
            <w:pPr>
              <w:spacing w:line="360" w:lineRule="auto"/>
              <w:rPr>
                <w:rtl/>
              </w:rPr>
            </w:pPr>
          </w:p>
          <w:p w14:paraId="0BCA61FF" w14:textId="77777777" w:rsidR="00F64133" w:rsidRPr="00CC0AD3" w:rsidRDefault="00F64133" w:rsidP="00A84815">
            <w:pPr>
              <w:spacing w:line="360" w:lineRule="auto"/>
              <w:rPr>
                <w:sz w:val="28"/>
                <w:szCs w:val="28"/>
                <w:rtl/>
              </w:rPr>
            </w:pPr>
            <w:r w:rsidRPr="00CC0AD3">
              <w:rPr>
                <w:sz w:val="28"/>
                <w:szCs w:val="28"/>
                <w:rtl/>
              </w:rPr>
              <w:t>חתימה וחותמת</w:t>
            </w:r>
            <w:r w:rsidRPr="00CC0AD3">
              <w:rPr>
                <w:rFonts w:hint="cs"/>
                <w:sz w:val="28"/>
                <w:szCs w:val="28"/>
                <w:rtl/>
              </w:rPr>
              <w:t xml:space="preserve"> </w:t>
            </w:r>
            <w:r w:rsidRPr="00CC0AD3">
              <w:rPr>
                <w:sz w:val="28"/>
                <w:szCs w:val="28"/>
                <w:rtl/>
              </w:rPr>
              <w:t>המציע</w:t>
            </w:r>
          </w:p>
          <w:p w14:paraId="6E1E1A13" w14:textId="77777777" w:rsidR="00F64133" w:rsidRPr="00CC0AD3" w:rsidRDefault="00F64133" w:rsidP="00A84815">
            <w:pPr>
              <w:spacing w:line="360" w:lineRule="auto"/>
              <w:rPr>
                <w:rtl/>
              </w:rPr>
            </w:pPr>
          </w:p>
        </w:tc>
        <w:tc>
          <w:tcPr>
            <w:tcW w:w="555" w:type="dxa"/>
            <w:tcBorders>
              <w:right w:val="single" w:sz="4" w:space="0" w:color="auto"/>
            </w:tcBorders>
          </w:tcPr>
          <w:p w14:paraId="13DB2BB6" w14:textId="77777777" w:rsidR="00F64133" w:rsidRPr="00CC0AD3" w:rsidRDefault="00F64133" w:rsidP="00A84815">
            <w:pPr>
              <w:spacing w:line="360" w:lineRule="auto"/>
              <w:rPr>
                <w:rtl/>
              </w:rPr>
            </w:pPr>
          </w:p>
        </w:tc>
        <w:tc>
          <w:tcPr>
            <w:tcW w:w="5170" w:type="dxa"/>
            <w:tcBorders>
              <w:top w:val="single" w:sz="4" w:space="0" w:color="auto"/>
              <w:left w:val="single" w:sz="4" w:space="0" w:color="auto"/>
              <w:bottom w:val="single" w:sz="4" w:space="0" w:color="auto"/>
              <w:right w:val="single" w:sz="4" w:space="0" w:color="auto"/>
            </w:tcBorders>
          </w:tcPr>
          <w:p w14:paraId="5A28B2AB" w14:textId="77777777" w:rsidR="00F64133" w:rsidRPr="00CC0AD3" w:rsidRDefault="00F64133" w:rsidP="00A84815">
            <w:pPr>
              <w:spacing w:line="360" w:lineRule="auto"/>
              <w:rPr>
                <w:rtl/>
              </w:rPr>
            </w:pPr>
          </w:p>
          <w:p w14:paraId="665B23E2" w14:textId="77777777" w:rsidR="00F64133" w:rsidRPr="00CC0AD3" w:rsidRDefault="00F64133" w:rsidP="00A84815">
            <w:pPr>
              <w:spacing w:line="360" w:lineRule="auto"/>
              <w:rPr>
                <w:rtl/>
              </w:rPr>
            </w:pPr>
          </w:p>
          <w:p w14:paraId="517C862B" w14:textId="77777777" w:rsidR="00F64133" w:rsidRPr="00CC0AD3" w:rsidRDefault="00F64133" w:rsidP="00A84815">
            <w:pPr>
              <w:spacing w:line="360" w:lineRule="auto"/>
              <w:rPr>
                <w:rtl/>
              </w:rPr>
            </w:pPr>
          </w:p>
          <w:p w14:paraId="3133FD22" w14:textId="77777777" w:rsidR="00F64133" w:rsidRPr="00CC0AD3" w:rsidRDefault="00F64133" w:rsidP="00A84815">
            <w:pPr>
              <w:spacing w:line="360" w:lineRule="auto"/>
              <w:rPr>
                <w:rtl/>
              </w:rPr>
            </w:pPr>
          </w:p>
        </w:tc>
      </w:tr>
    </w:tbl>
    <w:p w14:paraId="5F53CD2A" w14:textId="77777777" w:rsidR="00F64133" w:rsidRPr="00CC0AD3" w:rsidRDefault="00F64133" w:rsidP="00A84815">
      <w:pPr>
        <w:spacing w:line="360" w:lineRule="auto"/>
        <w:rPr>
          <w:b/>
          <w:bCs/>
          <w:rtl/>
        </w:rPr>
      </w:pPr>
    </w:p>
    <w:p w14:paraId="2CF2A4D8" w14:textId="77777777" w:rsidR="00F64133" w:rsidRPr="00CC0AD3" w:rsidRDefault="00F64133" w:rsidP="00A84815">
      <w:pPr>
        <w:spacing w:line="360" w:lineRule="auto"/>
        <w:rPr>
          <w:b/>
          <w:bCs/>
          <w:rtl/>
        </w:rPr>
      </w:pPr>
    </w:p>
    <w:p w14:paraId="73AAAB1D" w14:textId="77777777" w:rsidR="00F64133" w:rsidRPr="00CC0AD3" w:rsidRDefault="00F64133" w:rsidP="00A84815">
      <w:pPr>
        <w:spacing w:line="360" w:lineRule="auto"/>
        <w:rPr>
          <w:b/>
          <w:bCs/>
          <w:rtl/>
        </w:rPr>
      </w:pPr>
    </w:p>
    <w:p w14:paraId="75735DA9" w14:textId="77777777" w:rsidR="00F64133" w:rsidRPr="00CC0AD3" w:rsidRDefault="00F64133" w:rsidP="00A84815">
      <w:pPr>
        <w:spacing w:line="360" w:lineRule="auto"/>
        <w:rPr>
          <w:b/>
          <w:bCs/>
          <w:rtl/>
        </w:rPr>
      </w:pPr>
    </w:p>
    <w:p w14:paraId="65DD0C69" w14:textId="77777777" w:rsidR="00F64133" w:rsidRDefault="00F64133" w:rsidP="00BC7739">
      <w:pPr>
        <w:numPr>
          <w:ilvl w:val="0"/>
          <w:numId w:val="16"/>
        </w:numPr>
        <w:tabs>
          <w:tab w:val="clear" w:pos="360"/>
          <w:tab w:val="num" w:pos="432"/>
        </w:tabs>
        <w:spacing w:line="360" w:lineRule="auto"/>
        <w:ind w:left="1056" w:right="1440"/>
        <w:jc w:val="both"/>
        <w:rPr>
          <w:b/>
          <w:bCs/>
        </w:rPr>
      </w:pPr>
      <w:r w:rsidRPr="00CC0AD3">
        <w:rPr>
          <w:b/>
          <w:bCs/>
          <w:rtl/>
        </w:rPr>
        <w:br w:type="page"/>
      </w:r>
      <w:r w:rsidRPr="00E313E0">
        <w:rPr>
          <w:b/>
          <w:bCs/>
          <w:rtl/>
        </w:rPr>
        <w:lastRenderedPageBreak/>
        <w:t>פרטים על הגוף המציע</w:t>
      </w:r>
    </w:p>
    <w:p w14:paraId="1B5F8E90" w14:textId="77777777" w:rsidR="00184333" w:rsidRPr="00E313E0" w:rsidRDefault="00184333" w:rsidP="00BC7739">
      <w:pPr>
        <w:spacing w:line="360" w:lineRule="auto"/>
        <w:ind w:left="1056"/>
        <w:jc w:val="both"/>
        <w:rPr>
          <w:b/>
          <w:bCs/>
          <w:rtl/>
        </w:rPr>
      </w:pPr>
    </w:p>
    <w:tbl>
      <w:tblPr>
        <w:bidiVisual/>
        <w:tblW w:w="9129" w:type="dxa"/>
        <w:jc w:val="center"/>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5250"/>
        <w:gridCol w:w="3879"/>
      </w:tblGrid>
      <w:tr w:rsidR="00184333" w:rsidRPr="00E313E0" w14:paraId="547315AC" w14:textId="77777777" w:rsidTr="009C6C52">
        <w:trPr>
          <w:trHeight w:val="20"/>
          <w:jc w:val="center"/>
        </w:trPr>
        <w:tc>
          <w:tcPr>
            <w:tcW w:w="5250" w:type="dxa"/>
            <w:vAlign w:val="center"/>
          </w:tcPr>
          <w:p w14:paraId="3BECF4B8" w14:textId="6B78AC9B" w:rsidR="00184333" w:rsidRPr="00DA1810" w:rsidRDefault="00184333" w:rsidP="00BC7739">
            <w:pPr>
              <w:numPr>
                <w:ilvl w:val="1"/>
                <w:numId w:val="16"/>
              </w:numPr>
              <w:tabs>
                <w:tab w:val="clear" w:pos="720"/>
              </w:tabs>
              <w:spacing w:line="360" w:lineRule="auto"/>
              <w:ind w:left="459" w:hanging="425"/>
              <w:jc w:val="both"/>
              <w:rPr>
                <w:b/>
                <w:bCs/>
                <w:u w:val="single"/>
              </w:rPr>
            </w:pPr>
            <w:r w:rsidRPr="00DA1810">
              <w:rPr>
                <w:b/>
                <w:bCs/>
                <w:u w:val="single"/>
                <w:rtl/>
              </w:rPr>
              <w:t>שם</w:t>
            </w:r>
            <w:r w:rsidR="00747700">
              <w:rPr>
                <w:b/>
                <w:bCs/>
                <w:u w:val="single"/>
                <w:rtl/>
              </w:rPr>
              <w:t xml:space="preserve"> </w:t>
            </w:r>
            <w:r w:rsidRPr="00DA1810">
              <w:rPr>
                <w:b/>
                <w:bCs/>
                <w:u w:val="single"/>
                <w:rtl/>
              </w:rPr>
              <w:t>המציע:</w:t>
            </w:r>
          </w:p>
          <w:p w14:paraId="0C74F87C" w14:textId="77777777" w:rsidR="00184333" w:rsidRPr="00DA1810" w:rsidRDefault="00184333" w:rsidP="00BC7739">
            <w:pPr>
              <w:spacing w:line="360" w:lineRule="auto"/>
              <w:ind w:left="459" w:hanging="425"/>
              <w:jc w:val="both"/>
              <w:rPr>
                <w:b/>
                <w:bCs/>
                <w:u w:val="single"/>
                <w:rtl/>
              </w:rPr>
            </w:pPr>
          </w:p>
        </w:tc>
        <w:tc>
          <w:tcPr>
            <w:tcW w:w="3879" w:type="dxa"/>
          </w:tcPr>
          <w:p w14:paraId="7E6D6504" w14:textId="77777777" w:rsidR="00184333" w:rsidRPr="00E313E0" w:rsidRDefault="00184333" w:rsidP="00BC7739">
            <w:pPr>
              <w:spacing w:line="360" w:lineRule="auto"/>
              <w:ind w:left="1056"/>
              <w:jc w:val="both"/>
              <w:rPr>
                <w:b/>
                <w:bCs/>
                <w:rtl/>
              </w:rPr>
            </w:pPr>
          </w:p>
          <w:p w14:paraId="45C93E98" w14:textId="77777777" w:rsidR="00184333" w:rsidRPr="00E313E0" w:rsidRDefault="00184333" w:rsidP="00BC7739">
            <w:pPr>
              <w:spacing w:line="360" w:lineRule="auto"/>
              <w:ind w:left="1056"/>
              <w:jc w:val="both"/>
              <w:rPr>
                <w:b/>
                <w:bCs/>
                <w:rtl/>
              </w:rPr>
            </w:pPr>
          </w:p>
        </w:tc>
      </w:tr>
      <w:tr w:rsidR="00184333" w:rsidRPr="00E313E0" w14:paraId="36AB0D56" w14:textId="77777777" w:rsidTr="009C6C52">
        <w:trPr>
          <w:trHeight w:val="20"/>
          <w:jc w:val="center"/>
        </w:trPr>
        <w:tc>
          <w:tcPr>
            <w:tcW w:w="5250" w:type="dxa"/>
            <w:vAlign w:val="center"/>
          </w:tcPr>
          <w:p w14:paraId="5E135A20" w14:textId="77777777" w:rsidR="00184333" w:rsidRDefault="00184333" w:rsidP="00BC7739">
            <w:pPr>
              <w:numPr>
                <w:ilvl w:val="1"/>
                <w:numId w:val="16"/>
              </w:numPr>
              <w:tabs>
                <w:tab w:val="clear" w:pos="720"/>
              </w:tabs>
              <w:spacing w:line="360" w:lineRule="auto"/>
              <w:ind w:left="459" w:hanging="425"/>
              <w:jc w:val="both"/>
              <w:rPr>
                <w:b/>
                <w:bCs/>
                <w:u w:val="single"/>
              </w:rPr>
            </w:pPr>
            <w:r w:rsidRPr="00DA1810">
              <w:rPr>
                <w:b/>
                <w:bCs/>
                <w:u w:val="single"/>
                <w:rtl/>
              </w:rPr>
              <w:t xml:space="preserve">המס' המזהה (מספר חברה, </w:t>
            </w:r>
            <w:r w:rsidRPr="00DA1810">
              <w:rPr>
                <w:rFonts w:hint="eastAsia"/>
                <w:b/>
                <w:bCs/>
                <w:u w:val="single"/>
                <w:rtl/>
              </w:rPr>
              <w:t>ת</w:t>
            </w:r>
            <w:r w:rsidRPr="00DA1810">
              <w:rPr>
                <w:b/>
                <w:bCs/>
                <w:u w:val="single"/>
                <w:rtl/>
              </w:rPr>
              <w:t>.ז.):</w:t>
            </w:r>
          </w:p>
          <w:p w14:paraId="27755405" w14:textId="77777777" w:rsidR="00184333" w:rsidRPr="00DA1810" w:rsidRDefault="00184333" w:rsidP="00BC7739">
            <w:pPr>
              <w:spacing w:line="360" w:lineRule="auto"/>
              <w:ind w:left="360"/>
              <w:jc w:val="both"/>
              <w:rPr>
                <w:b/>
                <w:bCs/>
                <w:u w:val="single"/>
                <w:rtl/>
              </w:rPr>
            </w:pPr>
          </w:p>
        </w:tc>
        <w:tc>
          <w:tcPr>
            <w:tcW w:w="3879" w:type="dxa"/>
          </w:tcPr>
          <w:p w14:paraId="5B2507DA" w14:textId="77777777" w:rsidR="00184333" w:rsidRPr="00E313E0" w:rsidRDefault="00184333" w:rsidP="00BC7739">
            <w:pPr>
              <w:spacing w:line="360" w:lineRule="auto"/>
              <w:ind w:left="696"/>
              <w:jc w:val="both"/>
              <w:rPr>
                <w:b/>
                <w:bCs/>
                <w:rtl/>
              </w:rPr>
            </w:pPr>
          </w:p>
        </w:tc>
      </w:tr>
      <w:tr w:rsidR="00184333" w:rsidRPr="00E313E0" w14:paraId="0471BBC4" w14:textId="77777777" w:rsidTr="009C6C52">
        <w:trPr>
          <w:trHeight w:val="20"/>
          <w:jc w:val="center"/>
        </w:trPr>
        <w:tc>
          <w:tcPr>
            <w:tcW w:w="5250" w:type="dxa"/>
            <w:vAlign w:val="center"/>
          </w:tcPr>
          <w:p w14:paraId="5B2B7F99" w14:textId="77777777" w:rsidR="00184333" w:rsidRPr="00DA1810" w:rsidRDefault="00184333" w:rsidP="00BC7739">
            <w:pPr>
              <w:numPr>
                <w:ilvl w:val="1"/>
                <w:numId w:val="16"/>
              </w:numPr>
              <w:tabs>
                <w:tab w:val="clear" w:pos="720"/>
              </w:tabs>
              <w:spacing w:line="360" w:lineRule="auto"/>
              <w:ind w:left="459" w:hanging="425"/>
              <w:jc w:val="both"/>
              <w:rPr>
                <w:rFonts w:ascii="David"/>
                <w:b/>
                <w:bCs/>
                <w:u w:val="single"/>
                <w:lang w:bidi="en-US"/>
              </w:rPr>
            </w:pPr>
            <w:r w:rsidRPr="00DA1810">
              <w:rPr>
                <w:b/>
                <w:bCs/>
                <w:u w:val="single"/>
                <w:rtl/>
              </w:rPr>
              <w:t xml:space="preserve">סוג התארגנות (חברה, </w:t>
            </w:r>
            <w:r w:rsidRPr="00DA1810">
              <w:rPr>
                <w:rFonts w:hint="eastAsia"/>
                <w:b/>
                <w:bCs/>
                <w:u w:val="single"/>
                <w:rtl/>
              </w:rPr>
              <w:t>שותפות</w:t>
            </w:r>
            <w:r w:rsidRPr="00DA1810">
              <w:rPr>
                <w:b/>
                <w:bCs/>
                <w:u w:val="single"/>
                <w:rtl/>
              </w:rPr>
              <w:t>):</w:t>
            </w:r>
          </w:p>
          <w:p w14:paraId="2ECAE4E1" w14:textId="77777777" w:rsidR="00184333" w:rsidRPr="00DA1810" w:rsidRDefault="00184333" w:rsidP="00BC7739">
            <w:pPr>
              <w:spacing w:line="360" w:lineRule="auto"/>
              <w:ind w:left="459"/>
              <w:jc w:val="both"/>
              <w:rPr>
                <w:rFonts w:ascii="David"/>
                <w:b/>
                <w:bCs/>
                <w:sz w:val="24"/>
                <w:u w:val="single"/>
                <w:rtl/>
                <w:lang w:bidi="en-US"/>
              </w:rPr>
            </w:pPr>
          </w:p>
        </w:tc>
        <w:tc>
          <w:tcPr>
            <w:tcW w:w="3879" w:type="dxa"/>
          </w:tcPr>
          <w:p w14:paraId="38BB4C7A" w14:textId="77777777" w:rsidR="00184333" w:rsidRPr="00E313E0" w:rsidRDefault="00184333" w:rsidP="00BC7739">
            <w:pPr>
              <w:spacing w:line="360" w:lineRule="auto"/>
              <w:ind w:left="696"/>
              <w:jc w:val="both"/>
              <w:rPr>
                <w:rFonts w:ascii="David"/>
                <w:b/>
                <w:bCs/>
                <w:sz w:val="24"/>
                <w:rtl/>
                <w:lang w:bidi="en-US"/>
              </w:rPr>
            </w:pPr>
            <w:r w:rsidRPr="00E313E0">
              <w:rPr>
                <w:b/>
                <w:bCs/>
                <w:rtl/>
              </w:rPr>
              <w:tab/>
            </w:r>
          </w:p>
        </w:tc>
      </w:tr>
      <w:tr w:rsidR="00184333" w:rsidRPr="00E313E0" w14:paraId="6238215C" w14:textId="77777777" w:rsidTr="009C6C52">
        <w:trPr>
          <w:trHeight w:val="20"/>
          <w:jc w:val="center"/>
        </w:trPr>
        <w:tc>
          <w:tcPr>
            <w:tcW w:w="5250" w:type="dxa"/>
            <w:vAlign w:val="center"/>
          </w:tcPr>
          <w:p w14:paraId="1A3D00B5" w14:textId="77777777" w:rsidR="00184333" w:rsidRPr="00DA1810" w:rsidRDefault="00184333" w:rsidP="00BC7739">
            <w:pPr>
              <w:numPr>
                <w:ilvl w:val="1"/>
                <w:numId w:val="16"/>
              </w:numPr>
              <w:tabs>
                <w:tab w:val="clear" w:pos="720"/>
              </w:tabs>
              <w:spacing w:line="360" w:lineRule="auto"/>
              <w:ind w:left="459" w:hanging="425"/>
              <w:jc w:val="both"/>
              <w:rPr>
                <w:rFonts w:ascii="David"/>
                <w:b/>
                <w:bCs/>
                <w:u w:val="single"/>
                <w:lang w:bidi="en-US"/>
              </w:rPr>
            </w:pPr>
            <w:r w:rsidRPr="00DA1810">
              <w:rPr>
                <w:b/>
                <w:bCs/>
                <w:u w:val="single"/>
                <w:rtl/>
              </w:rPr>
              <w:t>תאריך התארגנות:</w:t>
            </w:r>
          </w:p>
          <w:p w14:paraId="3150E391" w14:textId="77777777" w:rsidR="00184333" w:rsidRPr="00DA1810" w:rsidRDefault="00184333" w:rsidP="00BC7739">
            <w:pPr>
              <w:spacing w:line="360" w:lineRule="auto"/>
              <w:ind w:left="459"/>
              <w:jc w:val="both"/>
              <w:rPr>
                <w:rFonts w:ascii="David"/>
                <w:b/>
                <w:bCs/>
                <w:sz w:val="24"/>
                <w:u w:val="single"/>
                <w:rtl/>
                <w:lang w:bidi="en-US"/>
              </w:rPr>
            </w:pPr>
          </w:p>
        </w:tc>
        <w:tc>
          <w:tcPr>
            <w:tcW w:w="3879" w:type="dxa"/>
          </w:tcPr>
          <w:p w14:paraId="0736F3EB" w14:textId="77777777" w:rsidR="00184333" w:rsidRPr="00E313E0" w:rsidRDefault="00184333" w:rsidP="00BC7739">
            <w:pPr>
              <w:spacing w:line="360" w:lineRule="auto"/>
              <w:ind w:left="696"/>
              <w:jc w:val="both"/>
              <w:rPr>
                <w:b/>
                <w:bCs/>
                <w:rtl/>
              </w:rPr>
            </w:pPr>
          </w:p>
        </w:tc>
      </w:tr>
      <w:tr w:rsidR="00184333" w:rsidRPr="00E313E0" w14:paraId="5299F77B" w14:textId="77777777" w:rsidTr="009C6C52">
        <w:trPr>
          <w:trHeight w:val="20"/>
          <w:jc w:val="center"/>
        </w:trPr>
        <w:tc>
          <w:tcPr>
            <w:tcW w:w="5250" w:type="dxa"/>
            <w:vAlign w:val="center"/>
          </w:tcPr>
          <w:p w14:paraId="1E64BFF5" w14:textId="77777777" w:rsidR="00184333" w:rsidRPr="00DA1810" w:rsidRDefault="00184333" w:rsidP="00BC7739">
            <w:pPr>
              <w:numPr>
                <w:ilvl w:val="1"/>
                <w:numId w:val="16"/>
              </w:numPr>
              <w:tabs>
                <w:tab w:val="clear" w:pos="720"/>
              </w:tabs>
              <w:spacing w:line="360" w:lineRule="auto"/>
              <w:ind w:left="459" w:hanging="425"/>
              <w:jc w:val="both"/>
              <w:rPr>
                <w:b/>
                <w:bCs/>
                <w:u w:val="single"/>
                <w:lang w:bidi="en-US"/>
              </w:rPr>
            </w:pPr>
            <w:r w:rsidRPr="00DA1810">
              <w:rPr>
                <w:b/>
                <w:bCs/>
                <w:u w:val="single"/>
                <w:rtl/>
              </w:rPr>
              <w:t>שמות הבעלים (במקרה של חברה, שותפות):</w:t>
            </w:r>
          </w:p>
          <w:p w14:paraId="1A24E54F" w14:textId="77777777" w:rsidR="00184333" w:rsidRPr="00DA1810" w:rsidRDefault="00184333" w:rsidP="00BC7739">
            <w:pPr>
              <w:spacing w:line="360" w:lineRule="auto"/>
              <w:ind w:left="459" w:hanging="425"/>
              <w:jc w:val="both"/>
              <w:rPr>
                <w:b/>
                <w:bCs/>
                <w:u w:val="single"/>
                <w:rtl/>
              </w:rPr>
            </w:pPr>
          </w:p>
        </w:tc>
        <w:tc>
          <w:tcPr>
            <w:tcW w:w="3879" w:type="dxa"/>
          </w:tcPr>
          <w:p w14:paraId="147DD03C" w14:textId="77777777" w:rsidR="00184333" w:rsidRPr="00E313E0" w:rsidRDefault="00184333" w:rsidP="00BC7739">
            <w:pPr>
              <w:spacing w:line="360" w:lineRule="auto"/>
              <w:ind w:left="696"/>
              <w:jc w:val="both"/>
              <w:rPr>
                <w:b/>
                <w:bCs/>
                <w:rtl/>
              </w:rPr>
            </w:pPr>
          </w:p>
          <w:p w14:paraId="39AA3AAE" w14:textId="77777777" w:rsidR="00184333" w:rsidRPr="00E313E0" w:rsidRDefault="00184333" w:rsidP="00BC7739">
            <w:pPr>
              <w:spacing w:line="360" w:lineRule="auto"/>
              <w:ind w:left="696"/>
              <w:jc w:val="both"/>
              <w:rPr>
                <w:b/>
                <w:bCs/>
                <w:rtl/>
              </w:rPr>
            </w:pPr>
          </w:p>
        </w:tc>
      </w:tr>
      <w:tr w:rsidR="00184333" w:rsidRPr="00E313E0" w14:paraId="0856CB1F" w14:textId="77777777" w:rsidTr="009C6C52">
        <w:trPr>
          <w:trHeight w:val="20"/>
          <w:jc w:val="center"/>
        </w:trPr>
        <w:tc>
          <w:tcPr>
            <w:tcW w:w="5250" w:type="dxa"/>
            <w:vAlign w:val="center"/>
          </w:tcPr>
          <w:p w14:paraId="77B81474" w14:textId="77777777" w:rsidR="00184333" w:rsidRPr="00DA1810" w:rsidRDefault="00184333" w:rsidP="00BC7739">
            <w:pPr>
              <w:numPr>
                <w:ilvl w:val="1"/>
                <w:numId w:val="16"/>
              </w:numPr>
              <w:tabs>
                <w:tab w:val="clear" w:pos="720"/>
              </w:tabs>
              <w:spacing w:line="360" w:lineRule="auto"/>
              <w:ind w:left="459" w:hanging="425"/>
              <w:jc w:val="both"/>
              <w:rPr>
                <w:rFonts w:ascii="David"/>
                <w:b/>
                <w:bCs/>
                <w:u w:val="single"/>
                <w:lang w:bidi="en-US"/>
              </w:rPr>
            </w:pPr>
            <w:r w:rsidRPr="00DA1810">
              <w:rPr>
                <w:b/>
                <w:bCs/>
                <w:u w:val="single"/>
                <w:rtl/>
              </w:rPr>
              <w:t>שם המנהל הכללי:</w:t>
            </w:r>
          </w:p>
          <w:p w14:paraId="6BF5A01F" w14:textId="77777777" w:rsidR="00184333" w:rsidRPr="00DA1810" w:rsidRDefault="00184333" w:rsidP="00BC7739">
            <w:pPr>
              <w:spacing w:line="360" w:lineRule="auto"/>
              <w:ind w:left="459"/>
              <w:jc w:val="both"/>
              <w:rPr>
                <w:rFonts w:ascii="David"/>
                <w:b/>
                <w:bCs/>
                <w:sz w:val="24"/>
                <w:u w:val="single"/>
                <w:rtl/>
                <w:lang w:bidi="en-US"/>
              </w:rPr>
            </w:pPr>
          </w:p>
        </w:tc>
        <w:tc>
          <w:tcPr>
            <w:tcW w:w="3879" w:type="dxa"/>
          </w:tcPr>
          <w:p w14:paraId="490CBA60" w14:textId="77777777" w:rsidR="00184333" w:rsidRPr="00E313E0" w:rsidRDefault="00184333" w:rsidP="00BC7739">
            <w:pPr>
              <w:spacing w:line="360" w:lineRule="auto"/>
              <w:ind w:left="696"/>
              <w:jc w:val="both"/>
              <w:rPr>
                <w:b/>
                <w:bCs/>
                <w:rtl/>
              </w:rPr>
            </w:pPr>
          </w:p>
        </w:tc>
      </w:tr>
      <w:tr w:rsidR="00184333" w:rsidRPr="00E313E0" w14:paraId="39BD2CEA" w14:textId="77777777" w:rsidTr="009C6C52">
        <w:trPr>
          <w:trHeight w:val="20"/>
          <w:jc w:val="center"/>
        </w:trPr>
        <w:tc>
          <w:tcPr>
            <w:tcW w:w="5250" w:type="dxa"/>
            <w:vAlign w:val="center"/>
          </w:tcPr>
          <w:p w14:paraId="04BB1A5D" w14:textId="77777777" w:rsidR="00184333" w:rsidRPr="00DA1810" w:rsidRDefault="00184333" w:rsidP="00BC7739">
            <w:pPr>
              <w:numPr>
                <w:ilvl w:val="1"/>
                <w:numId w:val="16"/>
              </w:numPr>
              <w:tabs>
                <w:tab w:val="clear" w:pos="720"/>
              </w:tabs>
              <w:spacing w:line="360" w:lineRule="auto"/>
              <w:ind w:left="459" w:hanging="425"/>
              <w:jc w:val="both"/>
              <w:rPr>
                <w:b/>
                <w:bCs/>
                <w:u w:val="single"/>
                <w:lang w:bidi="en-US"/>
              </w:rPr>
            </w:pPr>
            <w:r w:rsidRPr="00DA1810">
              <w:rPr>
                <w:b/>
                <w:bCs/>
                <w:u w:val="single"/>
                <w:rtl/>
              </w:rPr>
              <w:t>מען המציע (כולל מיקוד):</w:t>
            </w:r>
          </w:p>
          <w:p w14:paraId="18EF1ACF" w14:textId="77777777" w:rsidR="00184333" w:rsidRPr="00DA1810" w:rsidRDefault="00184333" w:rsidP="00BC7739">
            <w:pPr>
              <w:spacing w:line="360" w:lineRule="auto"/>
              <w:ind w:left="459" w:hanging="425"/>
              <w:jc w:val="both"/>
              <w:rPr>
                <w:b/>
                <w:bCs/>
                <w:u w:val="single"/>
                <w:rtl/>
              </w:rPr>
            </w:pPr>
          </w:p>
        </w:tc>
        <w:tc>
          <w:tcPr>
            <w:tcW w:w="3879" w:type="dxa"/>
          </w:tcPr>
          <w:p w14:paraId="27E43372" w14:textId="77777777" w:rsidR="00184333" w:rsidRPr="00E313E0" w:rsidRDefault="00184333" w:rsidP="00BC7739">
            <w:pPr>
              <w:spacing w:line="360" w:lineRule="auto"/>
              <w:ind w:left="696"/>
              <w:jc w:val="both"/>
              <w:rPr>
                <w:b/>
                <w:bCs/>
                <w:rtl/>
              </w:rPr>
            </w:pPr>
          </w:p>
          <w:p w14:paraId="78965163" w14:textId="77777777" w:rsidR="00184333" w:rsidRPr="00E313E0" w:rsidRDefault="00184333" w:rsidP="00BC7739">
            <w:pPr>
              <w:spacing w:line="360" w:lineRule="auto"/>
              <w:ind w:left="696"/>
              <w:jc w:val="both"/>
              <w:rPr>
                <w:b/>
                <w:bCs/>
                <w:rtl/>
              </w:rPr>
            </w:pPr>
          </w:p>
        </w:tc>
      </w:tr>
      <w:tr w:rsidR="00184333" w:rsidRPr="00E313E0" w14:paraId="42BD359E" w14:textId="77777777" w:rsidTr="009C6C52">
        <w:trPr>
          <w:trHeight w:val="20"/>
          <w:jc w:val="center"/>
        </w:trPr>
        <w:tc>
          <w:tcPr>
            <w:tcW w:w="5250" w:type="dxa"/>
            <w:vAlign w:val="center"/>
          </w:tcPr>
          <w:p w14:paraId="2970E0DB" w14:textId="77777777" w:rsidR="00184333" w:rsidRPr="00DA1810" w:rsidRDefault="00184333" w:rsidP="00BC7739">
            <w:pPr>
              <w:numPr>
                <w:ilvl w:val="1"/>
                <w:numId w:val="16"/>
              </w:numPr>
              <w:tabs>
                <w:tab w:val="clear" w:pos="720"/>
              </w:tabs>
              <w:spacing w:line="360" w:lineRule="auto"/>
              <w:ind w:left="459" w:hanging="425"/>
              <w:jc w:val="both"/>
              <w:rPr>
                <w:rFonts w:ascii="David"/>
                <w:b/>
                <w:bCs/>
                <w:u w:val="single"/>
                <w:lang w:bidi="en-US"/>
              </w:rPr>
            </w:pPr>
            <w:r w:rsidRPr="00DA1810">
              <w:rPr>
                <w:rFonts w:hint="eastAsia"/>
                <w:b/>
                <w:bCs/>
                <w:u w:val="single"/>
                <w:rtl/>
              </w:rPr>
              <w:t>הנציג</w:t>
            </w:r>
            <w:r w:rsidRPr="00DA1810">
              <w:rPr>
                <w:b/>
                <w:bCs/>
                <w:u w:val="single"/>
                <w:rtl/>
              </w:rPr>
              <w:t xml:space="preserve"> </w:t>
            </w:r>
            <w:r w:rsidRPr="00DA1810">
              <w:rPr>
                <w:rFonts w:hint="eastAsia"/>
                <w:b/>
                <w:bCs/>
                <w:u w:val="single"/>
                <w:rtl/>
              </w:rPr>
              <w:t>הניהולי</w:t>
            </w:r>
            <w:r w:rsidRPr="00DA1810">
              <w:rPr>
                <w:b/>
                <w:bCs/>
                <w:u w:val="single"/>
                <w:rtl/>
              </w:rPr>
              <w:t xml:space="preserve"> למכרז זה:</w:t>
            </w:r>
          </w:p>
          <w:p w14:paraId="6A6EEED9" w14:textId="77777777" w:rsidR="00184333" w:rsidRPr="00DA1810" w:rsidRDefault="00184333" w:rsidP="00BC7739">
            <w:pPr>
              <w:spacing w:line="360" w:lineRule="auto"/>
              <w:ind w:left="459"/>
              <w:jc w:val="both"/>
              <w:rPr>
                <w:rFonts w:ascii="David"/>
                <w:b/>
                <w:bCs/>
                <w:sz w:val="24"/>
                <w:u w:val="single"/>
                <w:rtl/>
                <w:lang w:bidi="en-US"/>
              </w:rPr>
            </w:pPr>
          </w:p>
        </w:tc>
        <w:tc>
          <w:tcPr>
            <w:tcW w:w="3879" w:type="dxa"/>
          </w:tcPr>
          <w:p w14:paraId="3CCDEB00" w14:textId="77777777" w:rsidR="00184333" w:rsidRPr="00E313E0" w:rsidRDefault="00184333" w:rsidP="00BC7739">
            <w:pPr>
              <w:spacing w:line="360" w:lineRule="auto"/>
              <w:ind w:left="696"/>
              <w:jc w:val="both"/>
              <w:rPr>
                <w:b/>
                <w:bCs/>
                <w:rtl/>
              </w:rPr>
            </w:pPr>
          </w:p>
        </w:tc>
      </w:tr>
    </w:tbl>
    <w:p w14:paraId="33DD8661" w14:textId="77777777" w:rsidR="00F64133" w:rsidRDefault="00F64133" w:rsidP="00BC7739">
      <w:pPr>
        <w:spacing w:line="360" w:lineRule="auto"/>
        <w:ind w:left="696"/>
        <w:jc w:val="both"/>
        <w:sectPr w:rsidR="00F64133" w:rsidSect="0027186A">
          <w:headerReference w:type="even" r:id="rId26"/>
          <w:headerReference w:type="default" r:id="rId27"/>
          <w:headerReference w:type="first" r:id="rId28"/>
          <w:pgSz w:w="11907" w:h="16840" w:code="9"/>
          <w:pgMar w:top="1440" w:right="1440" w:bottom="1440" w:left="1440" w:header="709" w:footer="709" w:gutter="0"/>
          <w:cols w:space="708"/>
          <w:docGrid w:linePitch="360"/>
        </w:sectPr>
      </w:pPr>
    </w:p>
    <w:p w14:paraId="4509F5C3" w14:textId="2EC70B6E" w:rsidR="00064D30" w:rsidRDefault="00064D30" w:rsidP="00BC7739">
      <w:pPr>
        <w:numPr>
          <w:ilvl w:val="0"/>
          <w:numId w:val="16"/>
        </w:numPr>
        <w:tabs>
          <w:tab w:val="clear" w:pos="360"/>
          <w:tab w:val="num" w:pos="432"/>
        </w:tabs>
        <w:spacing w:line="360" w:lineRule="auto"/>
        <w:ind w:left="1056" w:right="1440"/>
        <w:jc w:val="both"/>
        <w:rPr>
          <w:b/>
          <w:bCs/>
        </w:rPr>
      </w:pPr>
      <w:bookmarkStart w:id="431" w:name="_Ref327798089"/>
      <w:r>
        <w:rPr>
          <w:rFonts w:hint="cs"/>
          <w:b/>
          <w:bCs/>
          <w:rtl/>
        </w:rPr>
        <w:lastRenderedPageBreak/>
        <w:t>אנשי הקשר של המציע במכרז זה</w:t>
      </w:r>
    </w:p>
    <w:p w14:paraId="76B8322C" w14:textId="5516A5CF" w:rsidR="00064D30" w:rsidRPr="00064D30" w:rsidRDefault="00064D30" w:rsidP="00064D30">
      <w:pPr>
        <w:spacing w:line="360" w:lineRule="auto"/>
        <w:ind w:left="1056"/>
        <w:jc w:val="both"/>
        <w:rPr>
          <w:rtl/>
        </w:rPr>
      </w:pPr>
      <w:r w:rsidRPr="00064D30">
        <w:rPr>
          <w:rFonts w:hint="cs"/>
          <w:rtl/>
        </w:rPr>
        <w:t xml:space="preserve">יש לציין שני אנשי קשר: </w:t>
      </w:r>
    </w:p>
    <w:p w14:paraId="6AB672E3" w14:textId="4058AEB0" w:rsidR="00064D30" w:rsidRPr="00064D30" w:rsidRDefault="00064D30" w:rsidP="00064D30">
      <w:pPr>
        <w:pStyle w:val="a6"/>
        <w:numPr>
          <w:ilvl w:val="0"/>
          <w:numId w:val="33"/>
        </w:numPr>
        <w:spacing w:line="360" w:lineRule="auto"/>
        <w:jc w:val="both"/>
      </w:pPr>
      <w:r w:rsidRPr="00064D30">
        <w:rPr>
          <w:rFonts w:hint="cs"/>
          <w:rtl/>
        </w:rPr>
        <w:t>גורם אחראי להתקשרות מקרב השותפים/הבעלים של המציע ו/או מרכז ההתקשרות של המציע מול משרד הבריאות.</w:t>
      </w:r>
    </w:p>
    <w:p w14:paraId="5F5AFAE9" w14:textId="466BF7BD" w:rsidR="00064D30" w:rsidRPr="00064D30" w:rsidRDefault="00064D30" w:rsidP="00064D30">
      <w:pPr>
        <w:pStyle w:val="a6"/>
        <w:numPr>
          <w:ilvl w:val="0"/>
          <w:numId w:val="33"/>
        </w:numPr>
        <w:spacing w:line="360" w:lineRule="auto"/>
        <w:jc w:val="both"/>
      </w:pPr>
      <w:r w:rsidRPr="00064D30">
        <w:rPr>
          <w:rFonts w:hint="cs"/>
          <w:rtl/>
        </w:rPr>
        <w:t>קלינאי תקשורת מטעם המציע אשר יהווה הגורם המקצועי האחראי מטעמו, וירכז אותם מול משרד הבריאות.</w:t>
      </w:r>
    </w:p>
    <w:tbl>
      <w:tblPr>
        <w:bidiVisual/>
        <w:tblW w:w="8080"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725"/>
        <w:gridCol w:w="1033"/>
        <w:gridCol w:w="1938"/>
        <w:gridCol w:w="1851"/>
        <w:gridCol w:w="1533"/>
      </w:tblGrid>
      <w:tr w:rsidR="00064D30" w14:paraId="22C08852" w14:textId="77777777" w:rsidTr="00064D30">
        <w:tc>
          <w:tcPr>
            <w:tcW w:w="1725" w:type="dxa"/>
            <w:shd w:val="clear" w:color="auto" w:fill="C6D9F1"/>
            <w:vAlign w:val="center"/>
          </w:tcPr>
          <w:p w14:paraId="150349BE" w14:textId="71F0B372" w:rsidR="00064D30" w:rsidRDefault="00064D30" w:rsidP="00064D30">
            <w:pPr>
              <w:spacing w:line="360" w:lineRule="auto"/>
              <w:ind w:left="34"/>
              <w:jc w:val="center"/>
              <w:rPr>
                <w:b/>
                <w:bCs/>
                <w:rtl/>
              </w:rPr>
            </w:pPr>
            <w:r>
              <w:rPr>
                <w:rFonts w:hint="cs"/>
                <w:b/>
                <w:bCs/>
                <w:rtl/>
              </w:rPr>
              <w:t>שם איש הקשר</w:t>
            </w:r>
          </w:p>
        </w:tc>
        <w:tc>
          <w:tcPr>
            <w:tcW w:w="1033" w:type="dxa"/>
            <w:shd w:val="clear" w:color="auto" w:fill="C6D9F1"/>
            <w:vAlign w:val="center"/>
          </w:tcPr>
          <w:p w14:paraId="3A30B360" w14:textId="63B35544" w:rsidR="00064D30" w:rsidRDefault="00064D30" w:rsidP="00053039">
            <w:pPr>
              <w:spacing w:line="360" w:lineRule="auto"/>
              <w:ind w:left="34"/>
              <w:jc w:val="center"/>
              <w:rPr>
                <w:b/>
                <w:bCs/>
                <w:rtl/>
              </w:rPr>
            </w:pPr>
            <w:r>
              <w:rPr>
                <w:rFonts w:hint="cs"/>
                <w:b/>
                <w:bCs/>
                <w:rtl/>
              </w:rPr>
              <w:t>תפקיד</w:t>
            </w:r>
          </w:p>
        </w:tc>
        <w:tc>
          <w:tcPr>
            <w:tcW w:w="1938" w:type="dxa"/>
            <w:shd w:val="clear" w:color="auto" w:fill="C6D9F1"/>
            <w:vAlign w:val="center"/>
          </w:tcPr>
          <w:p w14:paraId="795E29EF" w14:textId="0CA3FB7E" w:rsidR="00064D30" w:rsidRDefault="00064D30" w:rsidP="00053039">
            <w:pPr>
              <w:spacing w:line="360" w:lineRule="auto"/>
              <w:ind w:left="34"/>
              <w:jc w:val="center"/>
              <w:rPr>
                <w:b/>
                <w:bCs/>
                <w:rtl/>
              </w:rPr>
            </w:pPr>
            <w:r>
              <w:rPr>
                <w:rFonts w:hint="cs"/>
                <w:b/>
                <w:bCs/>
                <w:rtl/>
              </w:rPr>
              <w:t>מספר טלפון ישיר</w:t>
            </w:r>
          </w:p>
        </w:tc>
        <w:tc>
          <w:tcPr>
            <w:tcW w:w="1851" w:type="dxa"/>
            <w:shd w:val="clear" w:color="auto" w:fill="C6D9F1"/>
          </w:tcPr>
          <w:p w14:paraId="1D56DEDA" w14:textId="28BDBD27" w:rsidR="00064D30" w:rsidRDefault="00064D30" w:rsidP="00053039">
            <w:pPr>
              <w:spacing w:line="360" w:lineRule="auto"/>
              <w:ind w:left="34"/>
              <w:jc w:val="center"/>
              <w:rPr>
                <w:b/>
                <w:bCs/>
                <w:rtl/>
              </w:rPr>
            </w:pPr>
            <w:r>
              <w:rPr>
                <w:rFonts w:hint="cs"/>
                <w:b/>
                <w:bCs/>
                <w:rtl/>
              </w:rPr>
              <w:t>מספר טלפון נייד</w:t>
            </w:r>
          </w:p>
        </w:tc>
        <w:tc>
          <w:tcPr>
            <w:tcW w:w="1533" w:type="dxa"/>
            <w:shd w:val="clear" w:color="auto" w:fill="C6D9F1"/>
            <w:vAlign w:val="center"/>
          </w:tcPr>
          <w:p w14:paraId="2C7BC1A4" w14:textId="238326DE" w:rsidR="00064D30" w:rsidRDefault="00064D30" w:rsidP="00053039">
            <w:pPr>
              <w:spacing w:line="360" w:lineRule="auto"/>
              <w:ind w:left="34"/>
              <w:jc w:val="center"/>
              <w:rPr>
                <w:b/>
                <w:bCs/>
                <w:rtl/>
              </w:rPr>
            </w:pPr>
            <w:r>
              <w:rPr>
                <w:rFonts w:hint="cs"/>
                <w:b/>
                <w:bCs/>
                <w:rtl/>
              </w:rPr>
              <w:t>כתובת דוא"ל</w:t>
            </w:r>
          </w:p>
        </w:tc>
      </w:tr>
      <w:tr w:rsidR="00064D30" w14:paraId="7DA3F04F" w14:textId="77777777" w:rsidTr="00064D30">
        <w:trPr>
          <w:trHeight w:val="510"/>
        </w:trPr>
        <w:tc>
          <w:tcPr>
            <w:tcW w:w="1725" w:type="dxa"/>
          </w:tcPr>
          <w:p w14:paraId="2F3BCCF1" w14:textId="77777777" w:rsidR="00064D30" w:rsidRDefault="00064D30" w:rsidP="00053039">
            <w:pPr>
              <w:spacing w:line="360" w:lineRule="auto"/>
              <w:ind w:left="696"/>
              <w:jc w:val="both"/>
              <w:rPr>
                <w:b/>
                <w:bCs/>
                <w:rtl/>
              </w:rPr>
            </w:pPr>
          </w:p>
        </w:tc>
        <w:tc>
          <w:tcPr>
            <w:tcW w:w="1033" w:type="dxa"/>
          </w:tcPr>
          <w:p w14:paraId="2431F738" w14:textId="77777777" w:rsidR="00064D30" w:rsidRDefault="00064D30" w:rsidP="00053039">
            <w:pPr>
              <w:spacing w:line="360" w:lineRule="auto"/>
              <w:ind w:left="696"/>
              <w:jc w:val="both"/>
              <w:rPr>
                <w:b/>
                <w:bCs/>
                <w:rtl/>
              </w:rPr>
            </w:pPr>
          </w:p>
        </w:tc>
        <w:tc>
          <w:tcPr>
            <w:tcW w:w="1938" w:type="dxa"/>
          </w:tcPr>
          <w:p w14:paraId="2BE5E5A1" w14:textId="77777777" w:rsidR="00064D30" w:rsidRDefault="00064D30" w:rsidP="00053039">
            <w:pPr>
              <w:spacing w:line="360" w:lineRule="auto"/>
              <w:ind w:left="696"/>
              <w:jc w:val="both"/>
              <w:rPr>
                <w:b/>
                <w:bCs/>
                <w:rtl/>
              </w:rPr>
            </w:pPr>
          </w:p>
        </w:tc>
        <w:tc>
          <w:tcPr>
            <w:tcW w:w="1851" w:type="dxa"/>
          </w:tcPr>
          <w:p w14:paraId="01B2E111" w14:textId="77777777" w:rsidR="00064D30" w:rsidRDefault="00064D30" w:rsidP="00053039">
            <w:pPr>
              <w:spacing w:line="360" w:lineRule="auto"/>
              <w:ind w:left="696"/>
              <w:jc w:val="both"/>
              <w:rPr>
                <w:b/>
                <w:bCs/>
                <w:rtl/>
              </w:rPr>
            </w:pPr>
          </w:p>
        </w:tc>
        <w:tc>
          <w:tcPr>
            <w:tcW w:w="1533" w:type="dxa"/>
          </w:tcPr>
          <w:p w14:paraId="2DA71380" w14:textId="09D66A26" w:rsidR="00064D30" w:rsidRDefault="00064D30" w:rsidP="00053039">
            <w:pPr>
              <w:spacing w:line="360" w:lineRule="auto"/>
              <w:ind w:left="696"/>
              <w:jc w:val="both"/>
              <w:rPr>
                <w:b/>
                <w:bCs/>
                <w:rtl/>
              </w:rPr>
            </w:pPr>
          </w:p>
        </w:tc>
      </w:tr>
      <w:tr w:rsidR="00064D30" w14:paraId="0684228A" w14:textId="77777777" w:rsidTr="00064D30">
        <w:trPr>
          <w:trHeight w:val="510"/>
        </w:trPr>
        <w:tc>
          <w:tcPr>
            <w:tcW w:w="1725" w:type="dxa"/>
          </w:tcPr>
          <w:p w14:paraId="15470C99" w14:textId="77777777" w:rsidR="00064D30" w:rsidRDefault="00064D30" w:rsidP="00053039">
            <w:pPr>
              <w:spacing w:line="360" w:lineRule="auto"/>
              <w:ind w:left="696"/>
              <w:jc w:val="both"/>
              <w:rPr>
                <w:b/>
                <w:bCs/>
                <w:rtl/>
              </w:rPr>
            </w:pPr>
          </w:p>
        </w:tc>
        <w:tc>
          <w:tcPr>
            <w:tcW w:w="1033" w:type="dxa"/>
          </w:tcPr>
          <w:p w14:paraId="61BB13D6" w14:textId="77777777" w:rsidR="00064D30" w:rsidRDefault="00064D30" w:rsidP="00053039">
            <w:pPr>
              <w:spacing w:line="360" w:lineRule="auto"/>
              <w:ind w:left="696"/>
              <w:jc w:val="both"/>
              <w:rPr>
                <w:b/>
                <w:bCs/>
                <w:rtl/>
              </w:rPr>
            </w:pPr>
          </w:p>
        </w:tc>
        <w:tc>
          <w:tcPr>
            <w:tcW w:w="1938" w:type="dxa"/>
          </w:tcPr>
          <w:p w14:paraId="60F4D2CE" w14:textId="77777777" w:rsidR="00064D30" w:rsidRDefault="00064D30" w:rsidP="00053039">
            <w:pPr>
              <w:spacing w:line="360" w:lineRule="auto"/>
              <w:ind w:left="696"/>
              <w:jc w:val="both"/>
              <w:rPr>
                <w:b/>
                <w:bCs/>
                <w:rtl/>
              </w:rPr>
            </w:pPr>
          </w:p>
        </w:tc>
        <w:tc>
          <w:tcPr>
            <w:tcW w:w="1851" w:type="dxa"/>
          </w:tcPr>
          <w:p w14:paraId="75EFF77B" w14:textId="77777777" w:rsidR="00064D30" w:rsidRDefault="00064D30" w:rsidP="00053039">
            <w:pPr>
              <w:spacing w:line="360" w:lineRule="auto"/>
              <w:ind w:left="696"/>
              <w:jc w:val="both"/>
              <w:rPr>
                <w:b/>
                <w:bCs/>
                <w:rtl/>
              </w:rPr>
            </w:pPr>
          </w:p>
        </w:tc>
        <w:tc>
          <w:tcPr>
            <w:tcW w:w="1533" w:type="dxa"/>
          </w:tcPr>
          <w:p w14:paraId="2B480F6A" w14:textId="4670F190" w:rsidR="00064D30" w:rsidRDefault="00064D30" w:rsidP="00053039">
            <w:pPr>
              <w:spacing w:line="360" w:lineRule="auto"/>
              <w:ind w:left="696"/>
              <w:jc w:val="both"/>
              <w:rPr>
                <w:b/>
                <w:bCs/>
                <w:rtl/>
              </w:rPr>
            </w:pPr>
          </w:p>
        </w:tc>
      </w:tr>
    </w:tbl>
    <w:p w14:paraId="121E4844" w14:textId="77777777" w:rsidR="00064D30" w:rsidRDefault="00064D30" w:rsidP="00064D30">
      <w:pPr>
        <w:spacing w:line="360" w:lineRule="auto"/>
        <w:ind w:left="1056" w:right="1440"/>
        <w:jc w:val="both"/>
        <w:rPr>
          <w:b/>
          <w:bCs/>
        </w:rPr>
      </w:pPr>
    </w:p>
    <w:p w14:paraId="433AC1D1" w14:textId="2A2615C7" w:rsidR="00F64133" w:rsidRDefault="00F64133" w:rsidP="00BC7739">
      <w:pPr>
        <w:numPr>
          <w:ilvl w:val="0"/>
          <w:numId w:val="16"/>
        </w:numPr>
        <w:tabs>
          <w:tab w:val="clear" w:pos="360"/>
          <w:tab w:val="num" w:pos="432"/>
        </w:tabs>
        <w:spacing w:line="360" w:lineRule="auto"/>
        <w:ind w:left="1056" w:right="1440"/>
        <w:jc w:val="both"/>
        <w:rPr>
          <w:b/>
          <w:bCs/>
        </w:rPr>
      </w:pPr>
      <w:proofErr w:type="spellStart"/>
      <w:r w:rsidRPr="008F1E71">
        <w:rPr>
          <w:rFonts w:hint="eastAsia"/>
          <w:b/>
          <w:bCs/>
          <w:rtl/>
        </w:rPr>
        <w:t>מורשי</w:t>
      </w:r>
      <w:proofErr w:type="spellEnd"/>
      <w:r w:rsidRPr="008F1E71">
        <w:rPr>
          <w:b/>
          <w:bCs/>
          <w:rtl/>
        </w:rPr>
        <w:t xml:space="preserve"> החתימה של המציע</w:t>
      </w:r>
      <w:bookmarkEnd w:id="431"/>
    </w:p>
    <w:tbl>
      <w:tblPr>
        <w:bidiVisual/>
        <w:tblW w:w="8222" w:type="dxa"/>
        <w:tblInd w:w="77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2538"/>
        <w:gridCol w:w="2126"/>
        <w:gridCol w:w="1984"/>
        <w:gridCol w:w="1574"/>
      </w:tblGrid>
      <w:tr w:rsidR="00F64133" w14:paraId="2C7B6E91" w14:textId="77777777" w:rsidTr="0027186A">
        <w:tc>
          <w:tcPr>
            <w:tcW w:w="2538" w:type="dxa"/>
            <w:shd w:val="clear" w:color="auto" w:fill="C6D9F1"/>
            <w:vAlign w:val="center"/>
          </w:tcPr>
          <w:p w14:paraId="402A50DB" w14:textId="77777777" w:rsidR="00F64133" w:rsidRDefault="00F64133" w:rsidP="00BC7739">
            <w:pPr>
              <w:spacing w:line="360" w:lineRule="auto"/>
              <w:ind w:left="34"/>
              <w:jc w:val="center"/>
              <w:rPr>
                <w:b/>
                <w:bCs/>
                <w:rtl/>
              </w:rPr>
            </w:pPr>
            <w:r>
              <w:rPr>
                <w:rFonts w:hint="cs"/>
                <w:b/>
                <w:bCs/>
                <w:rtl/>
              </w:rPr>
              <w:t>שם מלא</w:t>
            </w:r>
          </w:p>
        </w:tc>
        <w:tc>
          <w:tcPr>
            <w:tcW w:w="2126" w:type="dxa"/>
            <w:shd w:val="clear" w:color="auto" w:fill="C6D9F1"/>
            <w:vAlign w:val="center"/>
          </w:tcPr>
          <w:p w14:paraId="326CCAE9" w14:textId="77777777" w:rsidR="00F64133" w:rsidRDefault="00F64133" w:rsidP="00BC7739">
            <w:pPr>
              <w:spacing w:line="360" w:lineRule="auto"/>
              <w:ind w:left="34"/>
              <w:jc w:val="center"/>
              <w:rPr>
                <w:b/>
                <w:bCs/>
                <w:rtl/>
              </w:rPr>
            </w:pPr>
            <w:r>
              <w:rPr>
                <w:rFonts w:hint="cs"/>
                <w:b/>
                <w:bCs/>
                <w:rtl/>
              </w:rPr>
              <w:t>ת.ז</w:t>
            </w:r>
          </w:p>
        </w:tc>
        <w:tc>
          <w:tcPr>
            <w:tcW w:w="1984" w:type="dxa"/>
            <w:shd w:val="clear" w:color="auto" w:fill="C6D9F1"/>
            <w:vAlign w:val="center"/>
          </w:tcPr>
          <w:p w14:paraId="12B10EF6" w14:textId="77777777" w:rsidR="00F64133" w:rsidRDefault="00F64133" w:rsidP="00BC7739">
            <w:pPr>
              <w:spacing w:line="360" w:lineRule="auto"/>
              <w:ind w:left="34"/>
              <w:jc w:val="center"/>
              <w:rPr>
                <w:b/>
                <w:bCs/>
                <w:rtl/>
              </w:rPr>
            </w:pPr>
            <w:r>
              <w:rPr>
                <w:rFonts w:hint="cs"/>
                <w:b/>
                <w:bCs/>
                <w:rtl/>
              </w:rPr>
              <w:t>תפקיד</w:t>
            </w:r>
          </w:p>
        </w:tc>
        <w:tc>
          <w:tcPr>
            <w:tcW w:w="1574" w:type="dxa"/>
            <w:shd w:val="clear" w:color="auto" w:fill="C6D9F1"/>
            <w:vAlign w:val="center"/>
          </w:tcPr>
          <w:p w14:paraId="2D979D54" w14:textId="77777777" w:rsidR="00F64133" w:rsidRDefault="00F64133" w:rsidP="00BC7739">
            <w:pPr>
              <w:spacing w:line="360" w:lineRule="auto"/>
              <w:ind w:left="34"/>
              <w:jc w:val="center"/>
              <w:rPr>
                <w:b/>
                <w:bCs/>
                <w:rtl/>
              </w:rPr>
            </w:pPr>
            <w:r>
              <w:rPr>
                <w:rFonts w:hint="cs"/>
                <w:b/>
                <w:bCs/>
                <w:rtl/>
              </w:rPr>
              <w:t>חתימה</w:t>
            </w:r>
          </w:p>
        </w:tc>
      </w:tr>
      <w:tr w:rsidR="00F64133" w14:paraId="161E7FBA" w14:textId="77777777" w:rsidTr="0027186A">
        <w:trPr>
          <w:trHeight w:val="510"/>
        </w:trPr>
        <w:tc>
          <w:tcPr>
            <w:tcW w:w="2538" w:type="dxa"/>
          </w:tcPr>
          <w:p w14:paraId="164D7C5B" w14:textId="77777777" w:rsidR="00F64133" w:rsidRDefault="00F64133" w:rsidP="00BC7739">
            <w:pPr>
              <w:spacing w:line="360" w:lineRule="auto"/>
              <w:ind w:left="696"/>
              <w:jc w:val="both"/>
              <w:rPr>
                <w:b/>
                <w:bCs/>
                <w:rtl/>
              </w:rPr>
            </w:pPr>
          </w:p>
        </w:tc>
        <w:tc>
          <w:tcPr>
            <w:tcW w:w="2126" w:type="dxa"/>
          </w:tcPr>
          <w:p w14:paraId="35A87412" w14:textId="77777777" w:rsidR="00F64133" w:rsidRDefault="00F64133" w:rsidP="00BC7739">
            <w:pPr>
              <w:spacing w:line="360" w:lineRule="auto"/>
              <w:ind w:left="696"/>
              <w:jc w:val="both"/>
              <w:rPr>
                <w:b/>
                <w:bCs/>
                <w:rtl/>
              </w:rPr>
            </w:pPr>
          </w:p>
        </w:tc>
        <w:tc>
          <w:tcPr>
            <w:tcW w:w="1984" w:type="dxa"/>
          </w:tcPr>
          <w:p w14:paraId="1A79952F" w14:textId="77777777" w:rsidR="00F64133" w:rsidRDefault="00F64133" w:rsidP="00BC7739">
            <w:pPr>
              <w:spacing w:line="360" w:lineRule="auto"/>
              <w:ind w:left="696"/>
              <w:jc w:val="both"/>
              <w:rPr>
                <w:b/>
                <w:bCs/>
                <w:rtl/>
              </w:rPr>
            </w:pPr>
          </w:p>
        </w:tc>
        <w:tc>
          <w:tcPr>
            <w:tcW w:w="1574" w:type="dxa"/>
          </w:tcPr>
          <w:p w14:paraId="455CD9DB" w14:textId="77777777" w:rsidR="00F64133" w:rsidRDefault="00F64133" w:rsidP="00BC7739">
            <w:pPr>
              <w:spacing w:line="360" w:lineRule="auto"/>
              <w:ind w:left="696"/>
              <w:jc w:val="both"/>
              <w:rPr>
                <w:b/>
                <w:bCs/>
                <w:rtl/>
              </w:rPr>
            </w:pPr>
          </w:p>
        </w:tc>
      </w:tr>
      <w:tr w:rsidR="00F64133" w14:paraId="5D9F6146" w14:textId="77777777" w:rsidTr="0027186A">
        <w:trPr>
          <w:trHeight w:val="510"/>
        </w:trPr>
        <w:tc>
          <w:tcPr>
            <w:tcW w:w="2538" w:type="dxa"/>
          </w:tcPr>
          <w:p w14:paraId="2B16BBE4" w14:textId="77777777" w:rsidR="00F64133" w:rsidRDefault="00F64133" w:rsidP="00BC7739">
            <w:pPr>
              <w:spacing w:line="360" w:lineRule="auto"/>
              <w:ind w:left="696"/>
              <w:jc w:val="both"/>
              <w:rPr>
                <w:b/>
                <w:bCs/>
                <w:rtl/>
              </w:rPr>
            </w:pPr>
          </w:p>
        </w:tc>
        <w:tc>
          <w:tcPr>
            <w:tcW w:w="2126" w:type="dxa"/>
          </w:tcPr>
          <w:p w14:paraId="2232F1F2" w14:textId="77777777" w:rsidR="00F64133" w:rsidRDefault="00F64133" w:rsidP="00BC7739">
            <w:pPr>
              <w:spacing w:line="360" w:lineRule="auto"/>
              <w:ind w:left="696"/>
              <w:jc w:val="both"/>
              <w:rPr>
                <w:b/>
                <w:bCs/>
                <w:rtl/>
              </w:rPr>
            </w:pPr>
          </w:p>
        </w:tc>
        <w:tc>
          <w:tcPr>
            <w:tcW w:w="1984" w:type="dxa"/>
          </w:tcPr>
          <w:p w14:paraId="17789BC5" w14:textId="77777777" w:rsidR="00F64133" w:rsidRDefault="00F64133" w:rsidP="00BC7739">
            <w:pPr>
              <w:spacing w:line="360" w:lineRule="auto"/>
              <w:ind w:left="696"/>
              <w:jc w:val="both"/>
              <w:rPr>
                <w:b/>
                <w:bCs/>
                <w:rtl/>
              </w:rPr>
            </w:pPr>
          </w:p>
        </w:tc>
        <w:tc>
          <w:tcPr>
            <w:tcW w:w="1574" w:type="dxa"/>
          </w:tcPr>
          <w:p w14:paraId="08FC99A7" w14:textId="77777777" w:rsidR="00F64133" w:rsidRDefault="00F64133" w:rsidP="00BC7739">
            <w:pPr>
              <w:spacing w:line="360" w:lineRule="auto"/>
              <w:ind w:left="696"/>
              <w:jc w:val="both"/>
              <w:rPr>
                <w:b/>
                <w:bCs/>
                <w:rtl/>
              </w:rPr>
            </w:pPr>
          </w:p>
        </w:tc>
      </w:tr>
      <w:tr w:rsidR="00F64133" w14:paraId="28CE655C" w14:textId="77777777" w:rsidTr="0027186A">
        <w:trPr>
          <w:trHeight w:val="510"/>
        </w:trPr>
        <w:tc>
          <w:tcPr>
            <w:tcW w:w="2538" w:type="dxa"/>
          </w:tcPr>
          <w:p w14:paraId="4663B0D1" w14:textId="77777777" w:rsidR="00F64133" w:rsidRDefault="00F64133" w:rsidP="00BC7739">
            <w:pPr>
              <w:spacing w:line="360" w:lineRule="auto"/>
              <w:ind w:left="696"/>
              <w:jc w:val="both"/>
              <w:rPr>
                <w:b/>
                <w:bCs/>
                <w:rtl/>
              </w:rPr>
            </w:pPr>
          </w:p>
        </w:tc>
        <w:tc>
          <w:tcPr>
            <w:tcW w:w="2126" w:type="dxa"/>
          </w:tcPr>
          <w:p w14:paraId="79831B76" w14:textId="77777777" w:rsidR="00F64133" w:rsidRDefault="00F64133" w:rsidP="00BC7739">
            <w:pPr>
              <w:spacing w:line="360" w:lineRule="auto"/>
              <w:ind w:left="696"/>
              <w:jc w:val="both"/>
              <w:rPr>
                <w:b/>
                <w:bCs/>
                <w:rtl/>
              </w:rPr>
            </w:pPr>
          </w:p>
        </w:tc>
        <w:tc>
          <w:tcPr>
            <w:tcW w:w="1984" w:type="dxa"/>
          </w:tcPr>
          <w:p w14:paraId="35C18065" w14:textId="77777777" w:rsidR="00F64133" w:rsidRDefault="00F64133" w:rsidP="00BC7739">
            <w:pPr>
              <w:spacing w:line="360" w:lineRule="auto"/>
              <w:ind w:left="696"/>
              <w:jc w:val="both"/>
              <w:rPr>
                <w:b/>
                <w:bCs/>
                <w:rtl/>
              </w:rPr>
            </w:pPr>
          </w:p>
        </w:tc>
        <w:tc>
          <w:tcPr>
            <w:tcW w:w="1574" w:type="dxa"/>
          </w:tcPr>
          <w:p w14:paraId="5B67665A" w14:textId="77777777" w:rsidR="00F64133" w:rsidRDefault="00F64133" w:rsidP="00BC7739">
            <w:pPr>
              <w:spacing w:line="360" w:lineRule="auto"/>
              <w:ind w:left="696"/>
              <w:jc w:val="both"/>
              <w:rPr>
                <w:b/>
                <w:bCs/>
                <w:rtl/>
              </w:rPr>
            </w:pPr>
          </w:p>
        </w:tc>
      </w:tr>
      <w:tr w:rsidR="00F64133" w14:paraId="70C683CE" w14:textId="77777777" w:rsidTr="0027186A">
        <w:trPr>
          <w:trHeight w:val="510"/>
        </w:trPr>
        <w:tc>
          <w:tcPr>
            <w:tcW w:w="2538" w:type="dxa"/>
          </w:tcPr>
          <w:p w14:paraId="11134C06" w14:textId="77777777" w:rsidR="00F64133" w:rsidRDefault="00F64133" w:rsidP="00BC7739">
            <w:pPr>
              <w:spacing w:line="360" w:lineRule="auto"/>
              <w:ind w:left="696"/>
              <w:jc w:val="both"/>
              <w:rPr>
                <w:b/>
                <w:bCs/>
                <w:rtl/>
              </w:rPr>
            </w:pPr>
          </w:p>
        </w:tc>
        <w:tc>
          <w:tcPr>
            <w:tcW w:w="2126" w:type="dxa"/>
          </w:tcPr>
          <w:p w14:paraId="2C582E3D" w14:textId="77777777" w:rsidR="00F64133" w:rsidRDefault="00F64133" w:rsidP="00BC7739">
            <w:pPr>
              <w:spacing w:line="360" w:lineRule="auto"/>
              <w:ind w:left="696"/>
              <w:jc w:val="both"/>
              <w:rPr>
                <w:b/>
                <w:bCs/>
                <w:rtl/>
              </w:rPr>
            </w:pPr>
          </w:p>
        </w:tc>
        <w:tc>
          <w:tcPr>
            <w:tcW w:w="1984" w:type="dxa"/>
          </w:tcPr>
          <w:p w14:paraId="4DF2AC81" w14:textId="77777777" w:rsidR="00F64133" w:rsidRDefault="00F64133" w:rsidP="00BC7739">
            <w:pPr>
              <w:spacing w:line="360" w:lineRule="auto"/>
              <w:ind w:left="696"/>
              <w:jc w:val="both"/>
              <w:rPr>
                <w:b/>
                <w:bCs/>
                <w:rtl/>
              </w:rPr>
            </w:pPr>
          </w:p>
        </w:tc>
        <w:tc>
          <w:tcPr>
            <w:tcW w:w="1574" w:type="dxa"/>
          </w:tcPr>
          <w:p w14:paraId="71D0C29A" w14:textId="77777777" w:rsidR="00F64133" w:rsidRDefault="00F64133" w:rsidP="00BC7739">
            <w:pPr>
              <w:spacing w:line="360" w:lineRule="auto"/>
              <w:ind w:left="696"/>
              <w:jc w:val="both"/>
              <w:rPr>
                <w:b/>
                <w:bCs/>
                <w:rtl/>
              </w:rPr>
            </w:pPr>
          </w:p>
        </w:tc>
      </w:tr>
      <w:tr w:rsidR="00F64133" w14:paraId="5C328CAA" w14:textId="77777777" w:rsidTr="0027186A">
        <w:trPr>
          <w:trHeight w:val="510"/>
        </w:trPr>
        <w:tc>
          <w:tcPr>
            <w:tcW w:w="2538" w:type="dxa"/>
          </w:tcPr>
          <w:p w14:paraId="0ABB6B67" w14:textId="77777777" w:rsidR="00F64133" w:rsidRDefault="00F64133" w:rsidP="00BC7739">
            <w:pPr>
              <w:spacing w:line="360" w:lineRule="auto"/>
              <w:ind w:left="696"/>
              <w:jc w:val="both"/>
              <w:rPr>
                <w:b/>
                <w:bCs/>
                <w:rtl/>
              </w:rPr>
            </w:pPr>
          </w:p>
        </w:tc>
        <w:tc>
          <w:tcPr>
            <w:tcW w:w="2126" w:type="dxa"/>
          </w:tcPr>
          <w:p w14:paraId="531401BE" w14:textId="77777777" w:rsidR="00F64133" w:rsidRDefault="00F64133" w:rsidP="00BC7739">
            <w:pPr>
              <w:spacing w:line="360" w:lineRule="auto"/>
              <w:ind w:left="696"/>
              <w:jc w:val="both"/>
              <w:rPr>
                <w:b/>
                <w:bCs/>
                <w:rtl/>
              </w:rPr>
            </w:pPr>
          </w:p>
        </w:tc>
        <w:tc>
          <w:tcPr>
            <w:tcW w:w="1984" w:type="dxa"/>
          </w:tcPr>
          <w:p w14:paraId="4193C01F" w14:textId="77777777" w:rsidR="00F64133" w:rsidRDefault="00F64133" w:rsidP="00BC7739">
            <w:pPr>
              <w:spacing w:line="360" w:lineRule="auto"/>
              <w:ind w:left="696"/>
              <w:jc w:val="both"/>
              <w:rPr>
                <w:b/>
                <w:bCs/>
                <w:rtl/>
              </w:rPr>
            </w:pPr>
          </w:p>
        </w:tc>
        <w:tc>
          <w:tcPr>
            <w:tcW w:w="1574" w:type="dxa"/>
          </w:tcPr>
          <w:p w14:paraId="5C3E46E4" w14:textId="77777777" w:rsidR="00F64133" w:rsidRDefault="00F64133" w:rsidP="00BC7739">
            <w:pPr>
              <w:spacing w:line="360" w:lineRule="auto"/>
              <w:ind w:left="696"/>
              <w:jc w:val="both"/>
              <w:rPr>
                <w:b/>
                <w:bCs/>
                <w:rtl/>
              </w:rPr>
            </w:pPr>
          </w:p>
        </w:tc>
      </w:tr>
    </w:tbl>
    <w:p w14:paraId="1A4B4EEB" w14:textId="77777777" w:rsidR="00F64133" w:rsidRPr="008F1E71" w:rsidRDefault="00F64133" w:rsidP="00BC7739">
      <w:pPr>
        <w:spacing w:line="360" w:lineRule="auto"/>
        <w:ind w:left="1056"/>
        <w:jc w:val="both"/>
        <w:rPr>
          <w:b/>
          <w:bCs/>
        </w:rPr>
      </w:pPr>
    </w:p>
    <w:p w14:paraId="561F5C32" w14:textId="77777777" w:rsidR="00F64133" w:rsidRDefault="00F64133" w:rsidP="00B25A6E">
      <w:pPr>
        <w:numPr>
          <w:ilvl w:val="0"/>
          <w:numId w:val="16"/>
        </w:numPr>
        <w:tabs>
          <w:tab w:val="clear" w:pos="360"/>
          <w:tab w:val="num" w:pos="432"/>
        </w:tabs>
        <w:spacing w:line="360" w:lineRule="auto"/>
        <w:ind w:left="1056"/>
        <w:jc w:val="both"/>
      </w:pPr>
      <w:bookmarkStart w:id="432" w:name="_Ref327799586"/>
      <w:r w:rsidRPr="00E313E0">
        <w:rPr>
          <w:rFonts w:hint="cs"/>
          <w:b/>
          <w:bCs/>
          <w:rtl/>
        </w:rPr>
        <w:t>העדר ניגוד עניינים</w:t>
      </w:r>
      <w:r w:rsidRPr="00E313E0">
        <w:rPr>
          <w:rFonts w:hint="cs"/>
          <w:rtl/>
        </w:rPr>
        <w:t>: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bookmarkEnd w:id="432"/>
    </w:p>
    <w:p w14:paraId="0C20C74E" w14:textId="22648B00" w:rsidR="00F64133" w:rsidRDefault="00F64133" w:rsidP="00BC7739">
      <w:pPr>
        <w:spacing w:line="360" w:lineRule="auto"/>
        <w:ind w:left="1056"/>
        <w:rPr>
          <w:rtl/>
        </w:rPr>
      </w:pPr>
      <w:r>
        <w:rPr>
          <w:rtl/>
        </w:rPr>
        <w:t>א.</w:t>
      </w:r>
      <w:r w:rsidR="00747700">
        <w:rPr>
          <w:rFonts w:hint="cs"/>
          <w:rtl/>
        </w:rPr>
        <w:t xml:space="preserve"> </w:t>
      </w:r>
      <w:r>
        <w:rPr>
          <w:rtl/>
        </w:rPr>
        <w:t>______________________________</w:t>
      </w:r>
      <w:r w:rsidR="00EB0B1A">
        <w:rPr>
          <w:rtl/>
        </w:rPr>
        <w:t>____________________________</w:t>
      </w:r>
    </w:p>
    <w:p w14:paraId="4B97E894" w14:textId="43F7CBCF" w:rsidR="00EB0B1A" w:rsidRDefault="00EB0B1A" w:rsidP="00BC7739">
      <w:pPr>
        <w:spacing w:line="360" w:lineRule="auto"/>
        <w:ind w:left="1056"/>
        <w:rPr>
          <w:rtl/>
        </w:rPr>
      </w:pPr>
      <w:r>
        <w:rPr>
          <w:rFonts w:hint="cs"/>
          <w:rtl/>
        </w:rPr>
        <w:t>ב</w:t>
      </w:r>
      <w:r>
        <w:rPr>
          <w:rtl/>
        </w:rPr>
        <w:t>.</w:t>
      </w:r>
      <w:r w:rsidR="00747700">
        <w:rPr>
          <w:rFonts w:hint="cs"/>
          <w:rtl/>
        </w:rPr>
        <w:t xml:space="preserve"> </w:t>
      </w:r>
      <w:r>
        <w:rPr>
          <w:rtl/>
        </w:rPr>
        <w:t>__________________________________________________________</w:t>
      </w:r>
    </w:p>
    <w:p w14:paraId="0DBD7910" w14:textId="3FF31DE7" w:rsidR="00EB0B1A" w:rsidRDefault="00EB0B1A" w:rsidP="00BC7739">
      <w:pPr>
        <w:spacing w:line="360" w:lineRule="auto"/>
        <w:ind w:left="1056"/>
        <w:rPr>
          <w:rtl/>
        </w:rPr>
      </w:pPr>
      <w:r>
        <w:rPr>
          <w:rFonts w:hint="cs"/>
          <w:rtl/>
        </w:rPr>
        <w:t>ג</w:t>
      </w:r>
      <w:r>
        <w:rPr>
          <w:rtl/>
        </w:rPr>
        <w:t>.</w:t>
      </w:r>
      <w:r w:rsidR="00747700">
        <w:rPr>
          <w:rFonts w:hint="cs"/>
          <w:rtl/>
        </w:rPr>
        <w:t xml:space="preserve"> </w:t>
      </w:r>
      <w:r>
        <w:rPr>
          <w:rtl/>
        </w:rPr>
        <w:t>__________________________________________________________</w:t>
      </w:r>
    </w:p>
    <w:p w14:paraId="2DD0385D" w14:textId="594C2774" w:rsidR="00EB0B1A" w:rsidRDefault="00EB0B1A" w:rsidP="00BC7739">
      <w:pPr>
        <w:spacing w:line="360" w:lineRule="auto"/>
        <w:ind w:left="1056"/>
        <w:rPr>
          <w:rtl/>
        </w:rPr>
      </w:pPr>
      <w:r>
        <w:rPr>
          <w:rFonts w:hint="cs"/>
          <w:rtl/>
        </w:rPr>
        <w:t>ד</w:t>
      </w:r>
      <w:r>
        <w:rPr>
          <w:rtl/>
        </w:rPr>
        <w:t>.</w:t>
      </w:r>
      <w:r w:rsidR="00747700">
        <w:rPr>
          <w:rFonts w:hint="cs"/>
          <w:rtl/>
        </w:rPr>
        <w:t xml:space="preserve"> </w:t>
      </w:r>
      <w:r>
        <w:rPr>
          <w:rtl/>
        </w:rPr>
        <w:t>__________________________________________________________</w:t>
      </w:r>
    </w:p>
    <w:p w14:paraId="7235BEBF" w14:textId="625727E7" w:rsidR="00F64133" w:rsidRDefault="00F64133" w:rsidP="00BC7739">
      <w:pPr>
        <w:spacing w:line="360" w:lineRule="auto"/>
        <w:ind w:left="1056"/>
        <w:rPr>
          <w:rtl/>
        </w:rPr>
      </w:pPr>
      <w:r>
        <w:rPr>
          <w:rtl/>
        </w:rPr>
        <w:t>ה.</w:t>
      </w:r>
      <w:r w:rsidR="00747700">
        <w:rPr>
          <w:rFonts w:hint="cs"/>
          <w:rtl/>
        </w:rPr>
        <w:t xml:space="preserve"> </w:t>
      </w:r>
      <w:r w:rsidR="00EB0B1A">
        <w:rPr>
          <w:rtl/>
        </w:rPr>
        <w:t>__________________________________________________________</w:t>
      </w:r>
    </w:p>
    <w:p w14:paraId="12E3A5D1" w14:textId="31A9175A" w:rsidR="00F64133" w:rsidRPr="00E313E0" w:rsidRDefault="00F64133" w:rsidP="00BC7739">
      <w:pPr>
        <w:spacing w:line="360" w:lineRule="auto"/>
        <w:ind w:left="1056"/>
      </w:pPr>
      <w:r>
        <w:rPr>
          <w:rtl/>
        </w:rPr>
        <w:t>ו.</w:t>
      </w:r>
      <w:r w:rsidR="00747700">
        <w:rPr>
          <w:rFonts w:hint="cs"/>
          <w:rtl/>
        </w:rPr>
        <w:t xml:space="preserve"> </w:t>
      </w:r>
      <w:r w:rsidR="00EB0B1A">
        <w:rPr>
          <w:rtl/>
        </w:rPr>
        <w:t>__________________________________________________________</w:t>
      </w:r>
    </w:p>
    <w:p w14:paraId="425D034A" w14:textId="77777777" w:rsidR="00F64133" w:rsidRPr="00E313E0" w:rsidRDefault="00F64133" w:rsidP="00A84815">
      <w:pPr>
        <w:tabs>
          <w:tab w:val="left" w:pos="9639"/>
        </w:tabs>
        <w:spacing w:line="360" w:lineRule="auto"/>
        <w:ind w:left="1335" w:right="1410"/>
        <w:jc w:val="both"/>
      </w:pPr>
    </w:p>
    <w:p w14:paraId="055408DA" w14:textId="77777777" w:rsidR="00F64133" w:rsidRPr="00DE11D2" w:rsidRDefault="00F64133" w:rsidP="00BC7739">
      <w:pPr>
        <w:spacing w:line="360" w:lineRule="auto"/>
        <w:ind w:left="1056"/>
        <w:jc w:val="both"/>
      </w:pPr>
      <w:r w:rsidRPr="00DE11D2">
        <w:rPr>
          <w:rFonts w:hint="cs"/>
          <w:rtl/>
        </w:rPr>
        <w:t xml:space="preserve">אנו מצהירים בזאת כי אין לנו או לבן משפחתנו או לתאגידים הקשורים עמנו כל ניגוד עניינים עם גורמים אחרים העלולים ליצור ניגוד אינטרסים עם מתן שירותינו למשרד </w:t>
      </w:r>
      <w:r w:rsidRPr="00DE11D2">
        <w:rPr>
          <w:rFonts w:hint="cs"/>
          <w:rtl/>
        </w:rPr>
        <w:lastRenderedPageBreak/>
        <w:t>בהתאם להצעה זו, במידה ויתגלה חשש לניגוד עניינים כאמור, אודיע על כך בהקדם האפשרי לאחראי מטעם המשרד.</w:t>
      </w:r>
    </w:p>
    <w:p w14:paraId="03E433F1" w14:textId="77777777" w:rsidR="00F64133" w:rsidRDefault="00F64133" w:rsidP="00BC7739">
      <w:pPr>
        <w:spacing w:line="360" w:lineRule="auto"/>
        <w:ind w:left="1056"/>
        <w:jc w:val="both"/>
      </w:pPr>
    </w:p>
    <w:p w14:paraId="64A9667C" w14:textId="0118FEAB" w:rsidR="00F64133" w:rsidRPr="005F5D83" w:rsidRDefault="00F64133" w:rsidP="00B25A6E">
      <w:pPr>
        <w:numPr>
          <w:ilvl w:val="0"/>
          <w:numId w:val="16"/>
        </w:numPr>
        <w:tabs>
          <w:tab w:val="clear" w:pos="360"/>
          <w:tab w:val="num" w:pos="432"/>
        </w:tabs>
        <w:spacing w:line="360" w:lineRule="auto"/>
        <w:ind w:left="1056"/>
        <w:jc w:val="both"/>
      </w:pPr>
      <w:bookmarkStart w:id="433" w:name="_Ref327800447"/>
      <w:bookmarkStart w:id="434" w:name="_Ref448316597"/>
      <w:r w:rsidRPr="008F1E71">
        <w:rPr>
          <w:rFonts w:hint="eastAsia"/>
          <w:b/>
          <w:bCs/>
          <w:rtl/>
        </w:rPr>
        <w:t>סודות</w:t>
      </w:r>
      <w:r w:rsidRPr="008F1E71">
        <w:rPr>
          <w:b/>
          <w:bCs/>
          <w:rtl/>
        </w:rPr>
        <w:t xml:space="preserve"> </w:t>
      </w:r>
      <w:r w:rsidRPr="008F1E71">
        <w:rPr>
          <w:rFonts w:hint="eastAsia"/>
          <w:b/>
          <w:bCs/>
          <w:rtl/>
        </w:rPr>
        <w:t>מסחריים</w:t>
      </w:r>
      <w:r w:rsidRPr="008F1E71">
        <w:rPr>
          <w:b/>
          <w:bCs/>
          <w:rtl/>
        </w:rPr>
        <w:t xml:space="preserve"> </w:t>
      </w:r>
      <w:r w:rsidR="00C82227">
        <w:rPr>
          <w:rFonts w:hint="cs"/>
          <w:b/>
          <w:bCs/>
          <w:rtl/>
        </w:rPr>
        <w:t xml:space="preserve">או מקצועיים </w:t>
      </w:r>
      <w:r w:rsidRPr="008F1E71">
        <w:rPr>
          <w:rFonts w:hint="eastAsia"/>
          <w:b/>
          <w:bCs/>
          <w:rtl/>
        </w:rPr>
        <w:t>בהצעה</w:t>
      </w:r>
      <w:r w:rsidRPr="005F5D83">
        <w:rPr>
          <w:rFonts w:hint="cs"/>
          <w:b/>
          <w:bCs/>
          <w:rtl/>
        </w:rPr>
        <w:t xml:space="preserve">: </w:t>
      </w:r>
      <w:r w:rsidRPr="005F5D83">
        <w:rPr>
          <w:rtl/>
        </w:rPr>
        <w:t>להלן העמודים בהצעתי העלולים לחשוף סוד מסחרי או סוד מקצועי</w:t>
      </w:r>
      <w:r>
        <w:rPr>
          <w:rFonts w:hint="cs"/>
          <w:rtl/>
        </w:rPr>
        <w:t xml:space="preserve"> (בנוסף, יש לסמן את הח</w:t>
      </w:r>
      <w:r w:rsidR="0027186A">
        <w:rPr>
          <w:rFonts w:hint="cs"/>
          <w:rtl/>
        </w:rPr>
        <w:t>לקים הרלוונטיי</w:t>
      </w:r>
      <w:r w:rsidR="0027186A">
        <w:rPr>
          <w:rFonts w:hint="eastAsia"/>
          <w:rtl/>
        </w:rPr>
        <w:t>ם</w:t>
      </w:r>
      <w:r w:rsidR="0027186A">
        <w:rPr>
          <w:rFonts w:hint="cs"/>
          <w:rtl/>
        </w:rPr>
        <w:t xml:space="preserve"> בהצעה מרקר צהוב)</w:t>
      </w:r>
      <w:r w:rsidRPr="005F5D83">
        <w:rPr>
          <w:rtl/>
        </w:rPr>
        <w:t>.</w:t>
      </w:r>
      <w:r w:rsidR="00747700">
        <w:rPr>
          <w:rtl/>
        </w:rPr>
        <w:t xml:space="preserve"> </w:t>
      </w:r>
      <w:r w:rsidRPr="005F5D83">
        <w:rPr>
          <w:rtl/>
        </w:rPr>
        <w:t>וכן הנימוק למניעת החשיפה</w:t>
      </w:r>
      <w:r w:rsidRPr="005F5D83">
        <w:rPr>
          <w:rFonts w:hint="cs"/>
          <w:rtl/>
        </w:rPr>
        <w:t>:</w:t>
      </w:r>
      <w:bookmarkEnd w:id="433"/>
      <w:bookmarkEnd w:id="434"/>
      <w:r w:rsidR="00747700">
        <w:rPr>
          <w:rFonts w:hint="cs"/>
          <w:rtl/>
        </w:rPr>
        <w:t xml:space="preserve"> </w:t>
      </w:r>
    </w:p>
    <w:p w14:paraId="51CD9D41" w14:textId="77777777" w:rsidR="00F64133" w:rsidRPr="00DE11D2" w:rsidRDefault="00F64133" w:rsidP="00BC7739">
      <w:pPr>
        <w:spacing w:line="360" w:lineRule="auto"/>
        <w:ind w:left="1056"/>
        <w:jc w:val="both"/>
        <w:rPr>
          <w:rtl/>
        </w:rPr>
      </w:pPr>
      <w:r w:rsidRPr="00DE11D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816AA44" w14:textId="6F8BF7A5" w:rsidR="00F64133" w:rsidRPr="00DE11D2" w:rsidRDefault="00F64133" w:rsidP="00BC7739">
      <w:pPr>
        <w:spacing w:line="360" w:lineRule="auto"/>
        <w:ind w:left="1056"/>
        <w:jc w:val="both"/>
      </w:pPr>
      <w:r w:rsidRPr="00DE11D2">
        <w:rPr>
          <w:rtl/>
        </w:rPr>
        <w:t xml:space="preserve">סעיפים </w:t>
      </w:r>
      <w:r w:rsidRPr="00DE11D2">
        <w:rPr>
          <w:rFonts w:hint="cs"/>
          <w:rtl/>
        </w:rPr>
        <w:t>ה</w:t>
      </w:r>
      <w:r w:rsidRPr="00DE11D2">
        <w:rPr>
          <w:rtl/>
        </w:rPr>
        <w:t xml:space="preserve">נוגעים להוכחת עמידה בדרישות הסף, אינם חסויים. </w:t>
      </w:r>
      <w:proofErr w:type="spellStart"/>
      <w:r w:rsidRPr="00DE11D2">
        <w:rPr>
          <w:rtl/>
        </w:rPr>
        <w:t>הכל</w:t>
      </w:r>
      <w:proofErr w:type="spellEnd"/>
      <w:r w:rsidRPr="00DE11D2">
        <w:rPr>
          <w:rtl/>
        </w:rPr>
        <w:t xml:space="preserve"> בכפוף לאמור </w:t>
      </w:r>
      <w:r w:rsidRPr="00DE11D2">
        <w:rPr>
          <w:rFonts w:hint="cs"/>
          <w:rtl/>
        </w:rPr>
        <w:t>ב</w:t>
      </w:r>
      <w:r w:rsidRPr="00DE11D2">
        <w:rPr>
          <w:rtl/>
        </w:rPr>
        <w:t>סעיף</w:t>
      </w:r>
      <w:r w:rsidRPr="00DE11D2">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Ref345416542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16</w:t>
      </w:r>
      <w:r>
        <w:rPr>
          <w:rtl/>
        </w:rPr>
        <w:fldChar w:fldCharType="end"/>
      </w:r>
      <w:r>
        <w:t xml:space="preserve"> </w:t>
      </w:r>
      <w:r w:rsidRPr="00DE11D2">
        <w:rPr>
          <w:rFonts w:hint="cs"/>
          <w:rtl/>
        </w:rPr>
        <w:t>למכרז.</w:t>
      </w:r>
      <w:r w:rsidRPr="00DE11D2">
        <w:rPr>
          <w:rtl/>
        </w:rPr>
        <w:t xml:space="preserve"> בכל מקרה ידוע לי כי הסמכות להחליט אם מסמך כלשהו חסוי או לא, הינה של ועדת המכרזים של המשרד אשר תפעל בעניין זה </w:t>
      </w:r>
      <w:r w:rsidR="00126C6E">
        <w:rPr>
          <w:rFonts w:hint="cs"/>
          <w:rtl/>
        </w:rPr>
        <w:t>על פי</w:t>
      </w:r>
      <w:r w:rsidRPr="00DE11D2">
        <w:rPr>
          <w:rtl/>
        </w:rPr>
        <w:t xml:space="preserve"> שיקול דעתה הבלעדי והמוחלט.</w:t>
      </w:r>
    </w:p>
    <w:p w14:paraId="62137F8C" w14:textId="77777777" w:rsidR="002859A7" w:rsidRDefault="002859A7" w:rsidP="002859A7">
      <w:pPr>
        <w:spacing w:line="360" w:lineRule="auto"/>
        <w:ind w:left="1056"/>
        <w:jc w:val="both"/>
      </w:pPr>
      <w:bookmarkStart w:id="435" w:name="_Ref327805428"/>
      <w:bookmarkStart w:id="436" w:name="_Ref446232514"/>
    </w:p>
    <w:p w14:paraId="1BA2086E" w14:textId="6ECA1066" w:rsidR="00F64133" w:rsidRPr="002859A7" w:rsidRDefault="00F64133" w:rsidP="00BC5285">
      <w:pPr>
        <w:numPr>
          <w:ilvl w:val="0"/>
          <w:numId w:val="16"/>
        </w:numPr>
        <w:tabs>
          <w:tab w:val="clear" w:pos="360"/>
          <w:tab w:val="num" w:pos="432"/>
        </w:tabs>
        <w:spacing w:line="360" w:lineRule="auto"/>
        <w:ind w:left="1056"/>
        <w:jc w:val="both"/>
        <w:rPr>
          <w:b/>
          <w:bCs/>
        </w:rPr>
      </w:pPr>
      <w:bookmarkStart w:id="437" w:name="_Ref448837812"/>
      <w:r w:rsidRPr="002859A7">
        <w:rPr>
          <w:rFonts w:hint="cs"/>
          <w:b/>
          <w:bCs/>
          <w:rtl/>
        </w:rPr>
        <w:t>הגופים הבאים מצורפים להצעתי כקבלני משנה מטעמי (יש למלא לפי הצורך)</w:t>
      </w:r>
      <w:bookmarkEnd w:id="435"/>
      <w:r w:rsidR="00BC5285" w:rsidRPr="002859A7">
        <w:rPr>
          <w:rFonts w:hint="cs"/>
          <w:b/>
          <w:bCs/>
          <w:rtl/>
        </w:rPr>
        <w:t>:</w:t>
      </w:r>
      <w:bookmarkEnd w:id="436"/>
      <w:bookmarkEnd w:id="437"/>
    </w:p>
    <w:tbl>
      <w:tblPr>
        <w:bidiVisual/>
        <w:tblW w:w="8931" w:type="dxa"/>
        <w:tblInd w:w="91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4A0" w:firstRow="1" w:lastRow="0" w:firstColumn="1" w:lastColumn="0" w:noHBand="0" w:noVBand="1"/>
      </w:tblPr>
      <w:tblGrid>
        <w:gridCol w:w="1559"/>
        <w:gridCol w:w="1560"/>
        <w:gridCol w:w="1701"/>
        <w:gridCol w:w="1134"/>
        <w:gridCol w:w="1417"/>
        <w:gridCol w:w="1560"/>
      </w:tblGrid>
      <w:tr w:rsidR="00F64133" w14:paraId="378524F8" w14:textId="77777777" w:rsidTr="0027186A">
        <w:trPr>
          <w:trHeight w:val="20"/>
        </w:trPr>
        <w:tc>
          <w:tcPr>
            <w:tcW w:w="1559" w:type="dxa"/>
            <w:vMerge w:val="restart"/>
            <w:shd w:val="clear" w:color="auto" w:fill="C6D9F1"/>
            <w:vAlign w:val="center"/>
          </w:tcPr>
          <w:p w14:paraId="322A2EBE" w14:textId="77777777" w:rsidR="00F64133" w:rsidRPr="00FD0AB0" w:rsidRDefault="00F64133" w:rsidP="00A84815">
            <w:pPr>
              <w:spacing w:line="360" w:lineRule="auto"/>
              <w:jc w:val="center"/>
              <w:rPr>
                <w:b/>
                <w:bCs/>
                <w:sz w:val="18"/>
                <w:rtl/>
              </w:rPr>
            </w:pPr>
            <w:r w:rsidRPr="00FD0AB0">
              <w:rPr>
                <w:rFonts w:hint="eastAsia"/>
                <w:b/>
                <w:bCs/>
                <w:sz w:val="18"/>
                <w:rtl/>
              </w:rPr>
              <w:t>שם</w:t>
            </w:r>
            <w:r w:rsidRPr="00FD0AB0">
              <w:rPr>
                <w:b/>
                <w:bCs/>
                <w:sz w:val="18"/>
                <w:rtl/>
              </w:rPr>
              <w:t xml:space="preserve"> </w:t>
            </w:r>
            <w:r w:rsidRPr="00FD0AB0">
              <w:rPr>
                <w:rFonts w:hint="eastAsia"/>
                <w:b/>
                <w:bCs/>
                <w:sz w:val="18"/>
                <w:rtl/>
              </w:rPr>
              <w:t>הגוף</w:t>
            </w:r>
          </w:p>
        </w:tc>
        <w:tc>
          <w:tcPr>
            <w:tcW w:w="1560" w:type="dxa"/>
            <w:vMerge w:val="restart"/>
            <w:shd w:val="clear" w:color="auto" w:fill="C6D9F1"/>
            <w:vAlign w:val="center"/>
          </w:tcPr>
          <w:p w14:paraId="174FED24" w14:textId="40B3F77F" w:rsidR="00F64133" w:rsidRPr="00FD0AB0" w:rsidRDefault="00F64133" w:rsidP="00A84815">
            <w:pPr>
              <w:spacing w:line="360" w:lineRule="auto"/>
              <w:ind w:firstLine="34"/>
              <w:jc w:val="center"/>
              <w:rPr>
                <w:b/>
                <w:bCs/>
                <w:sz w:val="18"/>
                <w:rtl/>
              </w:rPr>
            </w:pPr>
            <w:r w:rsidRPr="00FD0AB0">
              <w:rPr>
                <w:rFonts w:hint="eastAsia"/>
                <w:b/>
                <w:bCs/>
                <w:sz w:val="18"/>
                <w:rtl/>
              </w:rPr>
              <w:t>ח</w:t>
            </w:r>
            <w:r w:rsidRPr="00FD0AB0">
              <w:rPr>
                <w:b/>
                <w:bCs/>
                <w:sz w:val="18"/>
                <w:rtl/>
              </w:rPr>
              <w:t>.פ</w:t>
            </w:r>
            <w:r w:rsidR="00184333">
              <w:rPr>
                <w:rFonts w:hint="cs"/>
                <w:b/>
                <w:bCs/>
                <w:sz w:val="18"/>
                <w:rtl/>
              </w:rPr>
              <w:t xml:space="preserve"> </w:t>
            </w:r>
            <w:r w:rsidRPr="00FD0AB0">
              <w:rPr>
                <w:b/>
                <w:bCs/>
                <w:sz w:val="18"/>
                <w:rtl/>
              </w:rPr>
              <w:t>/</w:t>
            </w:r>
            <w:r>
              <w:rPr>
                <w:rFonts w:hint="cs"/>
                <w:b/>
                <w:bCs/>
                <w:sz w:val="18"/>
                <w:rtl/>
              </w:rPr>
              <w:t xml:space="preserve"> ת.ז</w:t>
            </w:r>
          </w:p>
        </w:tc>
        <w:tc>
          <w:tcPr>
            <w:tcW w:w="1701" w:type="dxa"/>
            <w:vMerge w:val="restart"/>
            <w:shd w:val="clear" w:color="auto" w:fill="C6D9F1"/>
            <w:vAlign w:val="center"/>
          </w:tcPr>
          <w:p w14:paraId="704947CE" w14:textId="77777777" w:rsidR="00F64133" w:rsidRPr="00FD0AB0" w:rsidRDefault="00F64133" w:rsidP="00A84815">
            <w:pPr>
              <w:spacing w:line="360" w:lineRule="auto"/>
              <w:jc w:val="center"/>
              <w:rPr>
                <w:b/>
                <w:bCs/>
                <w:sz w:val="18"/>
                <w:rtl/>
              </w:rPr>
            </w:pPr>
            <w:r w:rsidRPr="00FD0AB0">
              <w:rPr>
                <w:rFonts w:hint="eastAsia"/>
                <w:b/>
                <w:bCs/>
                <w:sz w:val="18"/>
                <w:rtl/>
              </w:rPr>
              <w:t>מהות</w:t>
            </w:r>
            <w:r w:rsidRPr="00FD0AB0">
              <w:rPr>
                <w:b/>
                <w:bCs/>
                <w:sz w:val="18"/>
                <w:rtl/>
              </w:rPr>
              <w:t xml:space="preserve"> </w:t>
            </w:r>
            <w:r w:rsidRPr="00FD0AB0">
              <w:rPr>
                <w:rFonts w:hint="eastAsia"/>
                <w:b/>
                <w:bCs/>
                <w:sz w:val="18"/>
                <w:rtl/>
              </w:rPr>
              <w:t>העבודה</w:t>
            </w:r>
          </w:p>
        </w:tc>
        <w:tc>
          <w:tcPr>
            <w:tcW w:w="4111" w:type="dxa"/>
            <w:gridSpan w:val="3"/>
            <w:shd w:val="clear" w:color="auto" w:fill="C6D9F1"/>
          </w:tcPr>
          <w:p w14:paraId="46549FD9" w14:textId="77777777" w:rsidR="00F64133" w:rsidRPr="00FD0AB0" w:rsidRDefault="00F64133" w:rsidP="00A84815">
            <w:pPr>
              <w:spacing w:line="360" w:lineRule="auto"/>
              <w:ind w:left="33"/>
              <w:jc w:val="center"/>
              <w:rPr>
                <w:b/>
                <w:bCs/>
                <w:sz w:val="18"/>
                <w:rtl/>
              </w:rPr>
            </w:pPr>
            <w:r w:rsidRPr="00FD0AB0">
              <w:rPr>
                <w:rFonts w:hint="eastAsia"/>
                <w:b/>
                <w:bCs/>
                <w:sz w:val="18"/>
                <w:rtl/>
              </w:rPr>
              <w:t>העמודים</w:t>
            </w:r>
            <w:r w:rsidRPr="00FD0AB0">
              <w:rPr>
                <w:b/>
                <w:bCs/>
                <w:sz w:val="18"/>
                <w:rtl/>
              </w:rPr>
              <w:t xml:space="preserve"> </w:t>
            </w:r>
            <w:r w:rsidRPr="00FD0AB0">
              <w:rPr>
                <w:rFonts w:hint="eastAsia"/>
                <w:b/>
                <w:bCs/>
                <w:sz w:val="18"/>
                <w:rtl/>
              </w:rPr>
              <w:t>בהצעה</w:t>
            </w:r>
            <w:r w:rsidRPr="00FD0AB0">
              <w:rPr>
                <w:b/>
                <w:bCs/>
                <w:sz w:val="18"/>
                <w:rtl/>
              </w:rPr>
              <w:t xml:space="preserve"> </w:t>
            </w:r>
            <w:r w:rsidRPr="00FD0AB0">
              <w:rPr>
                <w:rFonts w:hint="eastAsia"/>
                <w:b/>
                <w:bCs/>
                <w:sz w:val="18"/>
                <w:rtl/>
              </w:rPr>
              <w:t>בהם</w:t>
            </w:r>
            <w:r w:rsidRPr="00FD0AB0">
              <w:rPr>
                <w:b/>
                <w:bCs/>
                <w:sz w:val="18"/>
                <w:rtl/>
              </w:rPr>
              <w:t xml:space="preserve"> </w:t>
            </w:r>
            <w:r w:rsidRPr="00FD0AB0">
              <w:rPr>
                <w:rFonts w:hint="eastAsia"/>
                <w:b/>
                <w:bCs/>
                <w:sz w:val="18"/>
                <w:rtl/>
              </w:rPr>
              <w:t>צורף</w:t>
            </w:r>
          </w:p>
        </w:tc>
      </w:tr>
      <w:tr w:rsidR="00F64133" w14:paraId="45F1BD22" w14:textId="77777777" w:rsidTr="0027186A">
        <w:trPr>
          <w:trHeight w:val="20"/>
        </w:trPr>
        <w:tc>
          <w:tcPr>
            <w:tcW w:w="1559" w:type="dxa"/>
            <w:vMerge/>
            <w:shd w:val="clear" w:color="auto" w:fill="DBE5F1"/>
            <w:vAlign w:val="center"/>
          </w:tcPr>
          <w:p w14:paraId="09E80F78" w14:textId="77777777" w:rsidR="00F64133" w:rsidRPr="00FD0AB0" w:rsidRDefault="00F64133" w:rsidP="00A84815">
            <w:pPr>
              <w:spacing w:line="360" w:lineRule="auto"/>
              <w:ind w:left="696"/>
              <w:jc w:val="center"/>
              <w:rPr>
                <w:sz w:val="18"/>
                <w:rtl/>
              </w:rPr>
            </w:pPr>
          </w:p>
        </w:tc>
        <w:tc>
          <w:tcPr>
            <w:tcW w:w="1560" w:type="dxa"/>
            <w:vMerge/>
            <w:shd w:val="clear" w:color="auto" w:fill="DBE5F1"/>
            <w:vAlign w:val="center"/>
          </w:tcPr>
          <w:p w14:paraId="26A62C1D" w14:textId="77777777" w:rsidR="00F64133" w:rsidRPr="00FD0AB0" w:rsidRDefault="00F64133" w:rsidP="00A84815">
            <w:pPr>
              <w:spacing w:line="360" w:lineRule="auto"/>
              <w:ind w:left="696"/>
              <w:jc w:val="center"/>
              <w:rPr>
                <w:sz w:val="18"/>
                <w:rtl/>
              </w:rPr>
            </w:pPr>
          </w:p>
        </w:tc>
        <w:tc>
          <w:tcPr>
            <w:tcW w:w="1701" w:type="dxa"/>
            <w:vMerge/>
            <w:shd w:val="clear" w:color="auto" w:fill="DBE5F1"/>
            <w:vAlign w:val="center"/>
          </w:tcPr>
          <w:p w14:paraId="4FF70CE1" w14:textId="77777777" w:rsidR="00F64133" w:rsidRPr="00FD0AB0" w:rsidRDefault="00F64133" w:rsidP="00A84815">
            <w:pPr>
              <w:spacing w:line="360" w:lineRule="auto"/>
              <w:ind w:left="696"/>
              <w:jc w:val="center"/>
              <w:rPr>
                <w:sz w:val="18"/>
                <w:rtl/>
              </w:rPr>
            </w:pPr>
          </w:p>
        </w:tc>
        <w:tc>
          <w:tcPr>
            <w:tcW w:w="1134" w:type="dxa"/>
            <w:shd w:val="clear" w:color="auto" w:fill="DBE5F1"/>
            <w:vAlign w:val="center"/>
          </w:tcPr>
          <w:p w14:paraId="53B6045B" w14:textId="77777777" w:rsidR="00F64133" w:rsidRPr="00FD0AB0" w:rsidRDefault="00F64133" w:rsidP="00A84815">
            <w:pPr>
              <w:spacing w:line="360" w:lineRule="auto"/>
              <w:ind w:left="-1"/>
              <w:jc w:val="center"/>
              <w:rPr>
                <w:sz w:val="18"/>
                <w:rtl/>
              </w:rPr>
            </w:pPr>
            <w:r w:rsidRPr="00FD0AB0">
              <w:rPr>
                <w:rFonts w:hint="eastAsia"/>
                <w:sz w:val="18"/>
                <w:rtl/>
              </w:rPr>
              <w:t>פירוט</w:t>
            </w:r>
            <w:r w:rsidRPr="00FD0AB0">
              <w:rPr>
                <w:sz w:val="18"/>
                <w:rtl/>
              </w:rPr>
              <w:t xml:space="preserve"> </w:t>
            </w:r>
            <w:r w:rsidRPr="00FD0AB0">
              <w:rPr>
                <w:rFonts w:hint="eastAsia"/>
                <w:sz w:val="18"/>
                <w:rtl/>
              </w:rPr>
              <w:t>אודו</w:t>
            </w:r>
            <w:r>
              <w:rPr>
                <w:rFonts w:hint="cs"/>
                <w:sz w:val="18"/>
                <w:rtl/>
              </w:rPr>
              <w:t>ת</w:t>
            </w:r>
            <w:r w:rsidRPr="00FD0AB0">
              <w:rPr>
                <w:sz w:val="18"/>
                <w:rtl/>
              </w:rPr>
              <w:t xml:space="preserve"> הקבלן</w:t>
            </w:r>
          </w:p>
        </w:tc>
        <w:tc>
          <w:tcPr>
            <w:tcW w:w="1417" w:type="dxa"/>
            <w:shd w:val="clear" w:color="auto" w:fill="DBE5F1"/>
            <w:vAlign w:val="center"/>
          </w:tcPr>
          <w:p w14:paraId="08D1F120" w14:textId="77777777" w:rsidR="00F64133" w:rsidRPr="00FD0AB0" w:rsidRDefault="00F64133" w:rsidP="00A84815">
            <w:pPr>
              <w:spacing w:line="360" w:lineRule="auto"/>
              <w:ind w:firstLine="29"/>
              <w:jc w:val="center"/>
              <w:rPr>
                <w:sz w:val="18"/>
                <w:rtl/>
              </w:rPr>
            </w:pPr>
            <w:r w:rsidRPr="00FD0AB0">
              <w:rPr>
                <w:rFonts w:hint="eastAsia"/>
                <w:sz w:val="18"/>
                <w:rtl/>
              </w:rPr>
              <w:t>הסכם</w:t>
            </w:r>
            <w:r>
              <w:rPr>
                <w:rFonts w:hint="cs"/>
                <w:sz w:val="18"/>
                <w:rtl/>
              </w:rPr>
              <w:t>/ הסכם מותנה עם הקבלן</w:t>
            </w:r>
          </w:p>
        </w:tc>
        <w:tc>
          <w:tcPr>
            <w:tcW w:w="1560" w:type="dxa"/>
            <w:shd w:val="clear" w:color="auto" w:fill="DBE5F1"/>
            <w:vAlign w:val="center"/>
          </w:tcPr>
          <w:p w14:paraId="791C18D6" w14:textId="77777777" w:rsidR="00F64133" w:rsidRPr="00FD0AB0" w:rsidRDefault="00F64133" w:rsidP="00A84815">
            <w:pPr>
              <w:spacing w:line="360" w:lineRule="auto"/>
              <w:ind w:left="-55"/>
              <w:jc w:val="center"/>
              <w:rPr>
                <w:sz w:val="18"/>
                <w:rtl/>
              </w:rPr>
            </w:pPr>
            <w:r>
              <w:rPr>
                <w:rFonts w:hint="cs"/>
                <w:sz w:val="18"/>
                <w:rtl/>
              </w:rPr>
              <w:t>נספח ו' של הקבלן</w:t>
            </w:r>
          </w:p>
        </w:tc>
      </w:tr>
      <w:tr w:rsidR="00F64133" w14:paraId="4EEB3A9C" w14:textId="77777777" w:rsidTr="0027186A">
        <w:trPr>
          <w:trHeight w:val="624"/>
        </w:trPr>
        <w:tc>
          <w:tcPr>
            <w:tcW w:w="1559" w:type="dxa"/>
            <w:vAlign w:val="center"/>
          </w:tcPr>
          <w:p w14:paraId="65F190B3" w14:textId="77777777" w:rsidR="00F64133" w:rsidRPr="00FD0AB0" w:rsidRDefault="00F64133" w:rsidP="00BC7739">
            <w:pPr>
              <w:spacing w:line="360" w:lineRule="auto"/>
              <w:ind w:left="696"/>
              <w:jc w:val="center"/>
              <w:rPr>
                <w:b/>
                <w:bCs/>
                <w:sz w:val="18"/>
                <w:rtl/>
              </w:rPr>
            </w:pPr>
          </w:p>
        </w:tc>
        <w:tc>
          <w:tcPr>
            <w:tcW w:w="1560" w:type="dxa"/>
            <w:vAlign w:val="center"/>
          </w:tcPr>
          <w:p w14:paraId="7F490A93" w14:textId="77777777" w:rsidR="00F64133" w:rsidRPr="00FD0AB0" w:rsidRDefault="00F64133" w:rsidP="00BC7739">
            <w:pPr>
              <w:spacing w:line="360" w:lineRule="auto"/>
              <w:ind w:left="696"/>
              <w:jc w:val="center"/>
              <w:rPr>
                <w:b/>
                <w:bCs/>
                <w:sz w:val="18"/>
                <w:rtl/>
              </w:rPr>
            </w:pPr>
          </w:p>
        </w:tc>
        <w:tc>
          <w:tcPr>
            <w:tcW w:w="1701" w:type="dxa"/>
            <w:vAlign w:val="center"/>
          </w:tcPr>
          <w:p w14:paraId="3027AAA8" w14:textId="77777777" w:rsidR="00F64133" w:rsidRPr="00FD0AB0" w:rsidRDefault="00F64133" w:rsidP="00BC7739">
            <w:pPr>
              <w:spacing w:line="360" w:lineRule="auto"/>
              <w:ind w:left="696"/>
              <w:jc w:val="center"/>
              <w:rPr>
                <w:b/>
                <w:bCs/>
                <w:sz w:val="18"/>
                <w:rtl/>
              </w:rPr>
            </w:pPr>
          </w:p>
        </w:tc>
        <w:tc>
          <w:tcPr>
            <w:tcW w:w="1134" w:type="dxa"/>
            <w:vAlign w:val="center"/>
          </w:tcPr>
          <w:p w14:paraId="7CCAAF3E" w14:textId="77777777" w:rsidR="00F64133" w:rsidRPr="00FD0AB0" w:rsidRDefault="00F64133" w:rsidP="00BC7739">
            <w:pPr>
              <w:spacing w:line="360" w:lineRule="auto"/>
              <w:ind w:left="696"/>
              <w:jc w:val="center"/>
              <w:rPr>
                <w:b/>
                <w:bCs/>
                <w:sz w:val="18"/>
                <w:rtl/>
              </w:rPr>
            </w:pPr>
          </w:p>
        </w:tc>
        <w:tc>
          <w:tcPr>
            <w:tcW w:w="1417" w:type="dxa"/>
            <w:vAlign w:val="center"/>
          </w:tcPr>
          <w:p w14:paraId="06B1D0EB" w14:textId="77777777" w:rsidR="00F64133" w:rsidRPr="00FD0AB0" w:rsidRDefault="00F64133" w:rsidP="00BC7739">
            <w:pPr>
              <w:spacing w:line="360" w:lineRule="auto"/>
              <w:ind w:left="696"/>
              <w:jc w:val="center"/>
              <w:rPr>
                <w:b/>
                <w:bCs/>
                <w:sz w:val="18"/>
                <w:rtl/>
              </w:rPr>
            </w:pPr>
          </w:p>
        </w:tc>
        <w:tc>
          <w:tcPr>
            <w:tcW w:w="1560" w:type="dxa"/>
          </w:tcPr>
          <w:p w14:paraId="6EA8705B" w14:textId="77777777" w:rsidR="00F64133" w:rsidRPr="00FD0AB0" w:rsidRDefault="00F64133" w:rsidP="00BC7739">
            <w:pPr>
              <w:spacing w:line="360" w:lineRule="auto"/>
              <w:ind w:left="696"/>
              <w:jc w:val="center"/>
              <w:rPr>
                <w:b/>
                <w:bCs/>
                <w:sz w:val="18"/>
                <w:rtl/>
              </w:rPr>
            </w:pPr>
          </w:p>
        </w:tc>
      </w:tr>
      <w:tr w:rsidR="00F64133" w14:paraId="4D73F382" w14:textId="77777777" w:rsidTr="0027186A">
        <w:trPr>
          <w:trHeight w:val="624"/>
        </w:trPr>
        <w:tc>
          <w:tcPr>
            <w:tcW w:w="1559" w:type="dxa"/>
            <w:vAlign w:val="center"/>
          </w:tcPr>
          <w:p w14:paraId="31344DB6" w14:textId="77777777" w:rsidR="00F64133" w:rsidRPr="00FD0AB0" w:rsidRDefault="00F64133" w:rsidP="00BC7739">
            <w:pPr>
              <w:spacing w:line="360" w:lineRule="auto"/>
              <w:ind w:left="696"/>
              <w:jc w:val="center"/>
              <w:rPr>
                <w:b/>
                <w:bCs/>
                <w:sz w:val="18"/>
                <w:rtl/>
              </w:rPr>
            </w:pPr>
          </w:p>
        </w:tc>
        <w:tc>
          <w:tcPr>
            <w:tcW w:w="1560" w:type="dxa"/>
            <w:vAlign w:val="center"/>
          </w:tcPr>
          <w:p w14:paraId="3E960D31" w14:textId="77777777" w:rsidR="00F64133" w:rsidRPr="00FD0AB0" w:rsidRDefault="00F64133" w:rsidP="00BC7739">
            <w:pPr>
              <w:spacing w:line="360" w:lineRule="auto"/>
              <w:ind w:left="696"/>
              <w:jc w:val="center"/>
              <w:rPr>
                <w:b/>
                <w:bCs/>
                <w:sz w:val="18"/>
                <w:rtl/>
              </w:rPr>
            </w:pPr>
          </w:p>
        </w:tc>
        <w:tc>
          <w:tcPr>
            <w:tcW w:w="1701" w:type="dxa"/>
            <w:vAlign w:val="center"/>
          </w:tcPr>
          <w:p w14:paraId="1D84F4FB" w14:textId="77777777" w:rsidR="00F64133" w:rsidRPr="00FD0AB0" w:rsidRDefault="00F64133" w:rsidP="00BC7739">
            <w:pPr>
              <w:spacing w:line="360" w:lineRule="auto"/>
              <w:ind w:left="696"/>
              <w:jc w:val="center"/>
              <w:rPr>
                <w:b/>
                <w:bCs/>
                <w:sz w:val="18"/>
                <w:rtl/>
              </w:rPr>
            </w:pPr>
          </w:p>
        </w:tc>
        <w:tc>
          <w:tcPr>
            <w:tcW w:w="1134" w:type="dxa"/>
            <w:vAlign w:val="center"/>
          </w:tcPr>
          <w:p w14:paraId="10B71568" w14:textId="77777777" w:rsidR="00F64133" w:rsidRPr="00FD0AB0" w:rsidRDefault="00F64133" w:rsidP="00BC7739">
            <w:pPr>
              <w:spacing w:line="360" w:lineRule="auto"/>
              <w:ind w:left="696"/>
              <w:jc w:val="center"/>
              <w:rPr>
                <w:b/>
                <w:bCs/>
                <w:sz w:val="18"/>
                <w:rtl/>
              </w:rPr>
            </w:pPr>
          </w:p>
        </w:tc>
        <w:tc>
          <w:tcPr>
            <w:tcW w:w="1417" w:type="dxa"/>
            <w:vAlign w:val="center"/>
          </w:tcPr>
          <w:p w14:paraId="5ABCF08D" w14:textId="77777777" w:rsidR="00F64133" w:rsidRPr="00FD0AB0" w:rsidRDefault="00F64133" w:rsidP="00BC7739">
            <w:pPr>
              <w:spacing w:line="360" w:lineRule="auto"/>
              <w:ind w:left="696"/>
              <w:jc w:val="center"/>
              <w:rPr>
                <w:b/>
                <w:bCs/>
                <w:sz w:val="18"/>
                <w:rtl/>
              </w:rPr>
            </w:pPr>
          </w:p>
        </w:tc>
        <w:tc>
          <w:tcPr>
            <w:tcW w:w="1560" w:type="dxa"/>
          </w:tcPr>
          <w:p w14:paraId="1D652CCA" w14:textId="77777777" w:rsidR="00F64133" w:rsidRPr="00FD0AB0" w:rsidRDefault="00F64133" w:rsidP="00BC7739">
            <w:pPr>
              <w:spacing w:line="360" w:lineRule="auto"/>
              <w:ind w:left="696"/>
              <w:jc w:val="center"/>
              <w:rPr>
                <w:b/>
                <w:bCs/>
                <w:sz w:val="18"/>
                <w:rtl/>
              </w:rPr>
            </w:pPr>
          </w:p>
        </w:tc>
      </w:tr>
      <w:tr w:rsidR="00F64133" w14:paraId="69D62668" w14:textId="77777777" w:rsidTr="0027186A">
        <w:trPr>
          <w:trHeight w:val="624"/>
        </w:trPr>
        <w:tc>
          <w:tcPr>
            <w:tcW w:w="1559" w:type="dxa"/>
            <w:vAlign w:val="center"/>
          </w:tcPr>
          <w:p w14:paraId="7451AFEB" w14:textId="77777777" w:rsidR="00F64133" w:rsidRPr="00FD0AB0" w:rsidRDefault="00F64133" w:rsidP="00BC7739">
            <w:pPr>
              <w:spacing w:line="360" w:lineRule="auto"/>
              <w:ind w:left="696"/>
              <w:jc w:val="center"/>
              <w:rPr>
                <w:b/>
                <w:bCs/>
                <w:sz w:val="18"/>
                <w:rtl/>
              </w:rPr>
            </w:pPr>
          </w:p>
        </w:tc>
        <w:tc>
          <w:tcPr>
            <w:tcW w:w="1560" w:type="dxa"/>
            <w:vAlign w:val="center"/>
          </w:tcPr>
          <w:p w14:paraId="7CD6C793" w14:textId="77777777" w:rsidR="00F64133" w:rsidRPr="00FD0AB0" w:rsidRDefault="00F64133" w:rsidP="00BC7739">
            <w:pPr>
              <w:spacing w:line="360" w:lineRule="auto"/>
              <w:ind w:left="696"/>
              <w:jc w:val="center"/>
              <w:rPr>
                <w:b/>
                <w:bCs/>
                <w:sz w:val="18"/>
                <w:rtl/>
              </w:rPr>
            </w:pPr>
          </w:p>
        </w:tc>
        <w:tc>
          <w:tcPr>
            <w:tcW w:w="1701" w:type="dxa"/>
            <w:vAlign w:val="center"/>
          </w:tcPr>
          <w:p w14:paraId="56B34052" w14:textId="77777777" w:rsidR="00F64133" w:rsidRPr="00FD0AB0" w:rsidRDefault="00F64133" w:rsidP="00BC7739">
            <w:pPr>
              <w:spacing w:line="360" w:lineRule="auto"/>
              <w:ind w:left="696"/>
              <w:jc w:val="center"/>
              <w:rPr>
                <w:b/>
                <w:bCs/>
                <w:sz w:val="18"/>
                <w:rtl/>
              </w:rPr>
            </w:pPr>
          </w:p>
        </w:tc>
        <w:tc>
          <w:tcPr>
            <w:tcW w:w="1134" w:type="dxa"/>
            <w:vAlign w:val="center"/>
          </w:tcPr>
          <w:p w14:paraId="35B7759D" w14:textId="77777777" w:rsidR="00F64133" w:rsidRPr="00FD0AB0" w:rsidRDefault="00F64133" w:rsidP="00BC7739">
            <w:pPr>
              <w:spacing w:line="360" w:lineRule="auto"/>
              <w:ind w:left="696"/>
              <w:jc w:val="center"/>
              <w:rPr>
                <w:b/>
                <w:bCs/>
                <w:sz w:val="18"/>
                <w:rtl/>
              </w:rPr>
            </w:pPr>
          </w:p>
        </w:tc>
        <w:tc>
          <w:tcPr>
            <w:tcW w:w="1417" w:type="dxa"/>
            <w:vAlign w:val="center"/>
          </w:tcPr>
          <w:p w14:paraId="5A27CA1F" w14:textId="77777777" w:rsidR="00F64133" w:rsidRPr="00FD0AB0" w:rsidRDefault="00F64133" w:rsidP="00BC7739">
            <w:pPr>
              <w:spacing w:line="360" w:lineRule="auto"/>
              <w:ind w:left="696"/>
              <w:jc w:val="center"/>
              <w:rPr>
                <w:b/>
                <w:bCs/>
                <w:sz w:val="18"/>
                <w:rtl/>
              </w:rPr>
            </w:pPr>
          </w:p>
        </w:tc>
        <w:tc>
          <w:tcPr>
            <w:tcW w:w="1560" w:type="dxa"/>
          </w:tcPr>
          <w:p w14:paraId="4381E90B" w14:textId="77777777" w:rsidR="00F64133" w:rsidRPr="00FD0AB0" w:rsidRDefault="00F64133" w:rsidP="00BC7739">
            <w:pPr>
              <w:spacing w:line="360" w:lineRule="auto"/>
              <w:ind w:left="696"/>
              <w:jc w:val="center"/>
              <w:rPr>
                <w:b/>
                <w:bCs/>
                <w:sz w:val="18"/>
                <w:rtl/>
              </w:rPr>
            </w:pPr>
          </w:p>
        </w:tc>
      </w:tr>
    </w:tbl>
    <w:p w14:paraId="699F1DEC" w14:textId="77777777" w:rsidR="002859A7" w:rsidRDefault="002859A7" w:rsidP="00BC7739">
      <w:pPr>
        <w:tabs>
          <w:tab w:val="left" w:pos="6945"/>
        </w:tabs>
        <w:spacing w:line="360" w:lineRule="auto"/>
        <w:ind w:left="1056"/>
        <w:jc w:val="both"/>
      </w:pPr>
    </w:p>
    <w:p w14:paraId="309FD11D" w14:textId="77777777" w:rsidR="002859A7" w:rsidRDefault="002859A7">
      <w:pPr>
        <w:bidi w:val="0"/>
        <w:spacing w:after="120" w:line="276" w:lineRule="auto"/>
        <w:jc w:val="both"/>
      </w:pPr>
      <w:r>
        <w:br w:type="page"/>
      </w:r>
    </w:p>
    <w:p w14:paraId="2AD3FB16" w14:textId="532A9854" w:rsidR="00F64133" w:rsidRDefault="00F64133" w:rsidP="00B25A6E">
      <w:pPr>
        <w:numPr>
          <w:ilvl w:val="0"/>
          <w:numId w:val="16"/>
        </w:numPr>
        <w:spacing w:line="360" w:lineRule="auto"/>
        <w:ind w:left="1056"/>
        <w:jc w:val="both"/>
        <w:rPr>
          <w:b/>
          <w:bCs/>
        </w:rPr>
      </w:pPr>
      <w:bookmarkStart w:id="438" w:name="_Ref345411827"/>
      <w:r>
        <w:rPr>
          <w:rFonts w:hint="cs"/>
          <w:b/>
          <w:bCs/>
          <w:rtl/>
        </w:rPr>
        <w:lastRenderedPageBreak/>
        <w:t>רשימת האתרים שהמציע מעוניין לאשר כנקודות ש</w:t>
      </w:r>
      <w:r w:rsidR="00184333">
        <w:rPr>
          <w:rFonts w:hint="cs"/>
          <w:b/>
          <w:bCs/>
          <w:rtl/>
        </w:rPr>
        <w:t>י</w:t>
      </w:r>
      <w:r>
        <w:rPr>
          <w:rFonts w:hint="cs"/>
          <w:b/>
          <w:bCs/>
          <w:rtl/>
        </w:rPr>
        <w:t>רות מורשות:</w:t>
      </w:r>
      <w:bookmarkEnd w:id="438"/>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firstRow="1" w:lastRow="0" w:firstColumn="1" w:lastColumn="0" w:noHBand="0" w:noVBand="1"/>
      </w:tblPr>
      <w:tblGrid>
        <w:gridCol w:w="1621"/>
        <w:gridCol w:w="1244"/>
        <w:gridCol w:w="1774"/>
        <w:gridCol w:w="1929"/>
        <w:gridCol w:w="1619"/>
      </w:tblGrid>
      <w:tr w:rsidR="00F64133" w:rsidRPr="00591096" w14:paraId="30312100" w14:textId="77777777" w:rsidTr="00A84815">
        <w:trPr>
          <w:jc w:val="center"/>
        </w:trPr>
        <w:tc>
          <w:tcPr>
            <w:tcW w:w="1621" w:type="dxa"/>
            <w:shd w:val="clear" w:color="auto" w:fill="DBE5F1"/>
            <w:vAlign w:val="center"/>
          </w:tcPr>
          <w:p w14:paraId="215435E3" w14:textId="77777777" w:rsidR="00F64133" w:rsidRPr="00CD60AF" w:rsidRDefault="00F64133" w:rsidP="00BC7739">
            <w:pPr>
              <w:spacing w:line="360" w:lineRule="auto"/>
              <w:jc w:val="center"/>
              <w:rPr>
                <w:b/>
                <w:bCs/>
                <w:sz w:val="16"/>
                <w:szCs w:val="20"/>
                <w:rtl/>
              </w:rPr>
            </w:pPr>
            <w:r w:rsidRPr="00CD60AF">
              <w:rPr>
                <w:rFonts w:hint="cs"/>
                <w:b/>
                <w:bCs/>
                <w:sz w:val="16"/>
                <w:szCs w:val="20"/>
                <w:rtl/>
              </w:rPr>
              <w:t>אולם/ חנות/ מחסן</w:t>
            </w:r>
            <w:r>
              <w:rPr>
                <w:rFonts w:hint="cs"/>
                <w:b/>
                <w:bCs/>
                <w:sz w:val="16"/>
                <w:szCs w:val="20"/>
                <w:rtl/>
              </w:rPr>
              <w:t xml:space="preserve"> (פרט)</w:t>
            </w:r>
          </w:p>
        </w:tc>
        <w:tc>
          <w:tcPr>
            <w:tcW w:w="1244" w:type="dxa"/>
            <w:shd w:val="clear" w:color="auto" w:fill="DBE5F1"/>
            <w:vAlign w:val="center"/>
          </w:tcPr>
          <w:p w14:paraId="36A41677" w14:textId="77777777" w:rsidR="00F64133" w:rsidRPr="00CD60AF" w:rsidRDefault="00F64133" w:rsidP="00BC7739">
            <w:pPr>
              <w:spacing w:line="360" w:lineRule="auto"/>
              <w:jc w:val="center"/>
              <w:rPr>
                <w:b/>
                <w:bCs/>
                <w:sz w:val="16"/>
                <w:szCs w:val="20"/>
                <w:rtl/>
              </w:rPr>
            </w:pPr>
            <w:r w:rsidRPr="00CD60AF">
              <w:rPr>
                <w:rFonts w:hint="cs"/>
                <w:b/>
                <w:bCs/>
                <w:sz w:val="16"/>
                <w:szCs w:val="20"/>
                <w:rtl/>
              </w:rPr>
              <w:t>עיר</w:t>
            </w:r>
          </w:p>
        </w:tc>
        <w:tc>
          <w:tcPr>
            <w:tcW w:w="1774" w:type="dxa"/>
            <w:shd w:val="clear" w:color="auto" w:fill="DBE5F1"/>
            <w:vAlign w:val="center"/>
          </w:tcPr>
          <w:p w14:paraId="4FFE9445" w14:textId="77777777" w:rsidR="00F64133" w:rsidRPr="00CD60AF" w:rsidRDefault="00F64133" w:rsidP="00BC7739">
            <w:pPr>
              <w:spacing w:line="360" w:lineRule="auto"/>
              <w:jc w:val="center"/>
              <w:rPr>
                <w:b/>
                <w:bCs/>
                <w:sz w:val="16"/>
                <w:szCs w:val="20"/>
                <w:rtl/>
              </w:rPr>
            </w:pPr>
            <w:r w:rsidRPr="00707B17">
              <w:rPr>
                <w:rFonts w:hint="cs"/>
                <w:b/>
                <w:bCs/>
                <w:sz w:val="16"/>
                <w:szCs w:val="20"/>
                <w:rtl/>
              </w:rPr>
              <w:t xml:space="preserve">כתובת </w:t>
            </w:r>
            <w:r w:rsidRPr="00707B17">
              <w:rPr>
                <w:b/>
                <w:bCs/>
                <w:sz w:val="16"/>
                <w:szCs w:val="20"/>
                <w:rtl/>
              </w:rPr>
              <w:t>–</w:t>
            </w:r>
            <w:r w:rsidRPr="00707B17">
              <w:rPr>
                <w:rFonts w:hint="cs"/>
                <w:b/>
                <w:bCs/>
                <w:sz w:val="16"/>
                <w:szCs w:val="20"/>
                <w:rtl/>
              </w:rPr>
              <w:t xml:space="preserve"> רחוב ומספר</w:t>
            </w:r>
          </w:p>
        </w:tc>
        <w:tc>
          <w:tcPr>
            <w:tcW w:w="1929" w:type="dxa"/>
            <w:shd w:val="clear" w:color="auto" w:fill="DBE5F1"/>
            <w:vAlign w:val="center"/>
          </w:tcPr>
          <w:p w14:paraId="748AE804" w14:textId="77777777" w:rsidR="00F64133" w:rsidRPr="00CD60AF" w:rsidRDefault="00F64133" w:rsidP="00BC7739">
            <w:pPr>
              <w:spacing w:line="360" w:lineRule="auto"/>
              <w:jc w:val="center"/>
              <w:rPr>
                <w:b/>
                <w:bCs/>
                <w:sz w:val="16"/>
                <w:szCs w:val="20"/>
                <w:rtl/>
              </w:rPr>
            </w:pPr>
            <w:r w:rsidRPr="00707B17">
              <w:rPr>
                <w:rFonts w:hint="cs"/>
                <w:b/>
                <w:bCs/>
                <w:sz w:val="16"/>
                <w:szCs w:val="20"/>
                <w:rtl/>
              </w:rPr>
              <w:t>מופעל ע"י (יש לציין "המציע" או שם קבלן המשנה מטעמו)</w:t>
            </w:r>
          </w:p>
        </w:tc>
        <w:tc>
          <w:tcPr>
            <w:tcW w:w="1619" w:type="dxa"/>
            <w:shd w:val="clear" w:color="auto" w:fill="DBE5F1"/>
            <w:vAlign w:val="center"/>
          </w:tcPr>
          <w:p w14:paraId="0FF3D033" w14:textId="77777777" w:rsidR="00F64133" w:rsidRPr="00591096" w:rsidRDefault="00F64133" w:rsidP="00BC7739">
            <w:pPr>
              <w:tabs>
                <w:tab w:val="left" w:pos="709"/>
                <w:tab w:val="left" w:pos="947"/>
                <w:tab w:val="left" w:pos="3289"/>
              </w:tabs>
              <w:spacing w:line="360" w:lineRule="auto"/>
              <w:jc w:val="center"/>
              <w:rPr>
                <w:b/>
                <w:bCs/>
                <w:sz w:val="16"/>
                <w:szCs w:val="20"/>
                <w:rtl/>
              </w:rPr>
            </w:pPr>
            <w:r w:rsidRPr="00CD60AF">
              <w:rPr>
                <w:rFonts w:hint="cs"/>
                <w:b/>
                <w:bCs/>
                <w:sz w:val="16"/>
                <w:szCs w:val="20"/>
                <w:rtl/>
              </w:rPr>
              <w:t>מונגש לבעלי מוגבלות בניידות.</w:t>
            </w:r>
            <w:r w:rsidRPr="00591096">
              <w:rPr>
                <w:rFonts w:hint="cs"/>
                <w:b/>
                <w:bCs/>
                <w:sz w:val="16"/>
                <w:szCs w:val="20"/>
                <w:rtl/>
              </w:rPr>
              <w:t xml:space="preserve"> יש לסמן:</w:t>
            </w:r>
          </w:p>
          <w:p w14:paraId="1786F9FD" w14:textId="77777777" w:rsidR="00F64133" w:rsidRPr="00CD60AF" w:rsidRDefault="00F64133" w:rsidP="00BC7739">
            <w:pPr>
              <w:spacing w:line="360" w:lineRule="auto"/>
              <w:jc w:val="center"/>
              <w:rPr>
                <w:b/>
                <w:bCs/>
                <w:sz w:val="16"/>
                <w:szCs w:val="20"/>
                <w:rtl/>
              </w:rPr>
            </w:pPr>
            <w:r w:rsidRPr="00CD60AF">
              <w:rPr>
                <w:rFonts w:hint="cs"/>
                <w:b/>
                <w:bCs/>
                <w:sz w:val="16"/>
                <w:szCs w:val="20"/>
              </w:rPr>
              <w:sym w:font="Symbol" w:char="F0D6"/>
            </w:r>
            <w:r w:rsidRPr="00CD60AF">
              <w:rPr>
                <w:rFonts w:hint="cs"/>
                <w:b/>
                <w:bCs/>
                <w:sz w:val="16"/>
                <w:szCs w:val="20"/>
                <w:rtl/>
              </w:rPr>
              <w:t xml:space="preserve"> או </w:t>
            </w:r>
            <w:r w:rsidRPr="00CD60AF">
              <w:rPr>
                <w:b/>
                <w:bCs/>
                <w:sz w:val="16"/>
                <w:szCs w:val="20"/>
                <w:rtl/>
              </w:rPr>
              <w:t>×</w:t>
            </w:r>
          </w:p>
        </w:tc>
      </w:tr>
      <w:tr w:rsidR="00F64133" w:rsidRPr="00707B17" w14:paraId="71D161C5" w14:textId="77777777" w:rsidTr="00A84815">
        <w:trPr>
          <w:trHeight w:val="454"/>
          <w:jc w:val="center"/>
        </w:trPr>
        <w:tc>
          <w:tcPr>
            <w:tcW w:w="1621" w:type="dxa"/>
            <w:shd w:val="clear" w:color="auto" w:fill="auto"/>
          </w:tcPr>
          <w:p w14:paraId="67CBB86B" w14:textId="77777777" w:rsidR="00F64133" w:rsidRPr="00707B17" w:rsidRDefault="00F64133" w:rsidP="00BC7739">
            <w:pPr>
              <w:spacing w:line="360" w:lineRule="auto"/>
              <w:jc w:val="both"/>
              <w:rPr>
                <w:b/>
                <w:bCs/>
                <w:rtl/>
              </w:rPr>
            </w:pPr>
          </w:p>
        </w:tc>
        <w:tc>
          <w:tcPr>
            <w:tcW w:w="1244" w:type="dxa"/>
            <w:shd w:val="clear" w:color="auto" w:fill="auto"/>
          </w:tcPr>
          <w:p w14:paraId="0D6EBC49" w14:textId="77777777" w:rsidR="00F64133" w:rsidRPr="00707B17" w:rsidRDefault="00F64133" w:rsidP="00BC7739">
            <w:pPr>
              <w:spacing w:line="360" w:lineRule="auto"/>
              <w:jc w:val="both"/>
              <w:rPr>
                <w:b/>
                <w:bCs/>
                <w:rtl/>
              </w:rPr>
            </w:pPr>
          </w:p>
        </w:tc>
        <w:tc>
          <w:tcPr>
            <w:tcW w:w="1774" w:type="dxa"/>
            <w:shd w:val="clear" w:color="auto" w:fill="auto"/>
          </w:tcPr>
          <w:p w14:paraId="6C3A0712" w14:textId="77777777" w:rsidR="00F64133" w:rsidRPr="00707B17" w:rsidRDefault="00F64133" w:rsidP="00BC7739">
            <w:pPr>
              <w:spacing w:line="360" w:lineRule="auto"/>
              <w:jc w:val="both"/>
              <w:rPr>
                <w:b/>
                <w:bCs/>
                <w:rtl/>
              </w:rPr>
            </w:pPr>
          </w:p>
        </w:tc>
        <w:tc>
          <w:tcPr>
            <w:tcW w:w="1929" w:type="dxa"/>
            <w:shd w:val="clear" w:color="auto" w:fill="auto"/>
          </w:tcPr>
          <w:p w14:paraId="092E337B" w14:textId="77777777" w:rsidR="00F64133" w:rsidRPr="00707B17" w:rsidRDefault="00F64133" w:rsidP="00BC7739">
            <w:pPr>
              <w:spacing w:line="360" w:lineRule="auto"/>
              <w:jc w:val="both"/>
              <w:rPr>
                <w:b/>
                <w:bCs/>
                <w:rtl/>
              </w:rPr>
            </w:pPr>
          </w:p>
        </w:tc>
        <w:tc>
          <w:tcPr>
            <w:tcW w:w="1619" w:type="dxa"/>
            <w:shd w:val="clear" w:color="auto" w:fill="auto"/>
          </w:tcPr>
          <w:p w14:paraId="4C79A590" w14:textId="77777777" w:rsidR="00F64133" w:rsidRPr="00707B17" w:rsidRDefault="00F64133" w:rsidP="00BC7739">
            <w:pPr>
              <w:spacing w:line="360" w:lineRule="auto"/>
              <w:jc w:val="both"/>
              <w:rPr>
                <w:b/>
                <w:bCs/>
                <w:rtl/>
              </w:rPr>
            </w:pPr>
          </w:p>
        </w:tc>
      </w:tr>
      <w:tr w:rsidR="00F64133" w:rsidRPr="00707B17" w14:paraId="1B951998" w14:textId="77777777" w:rsidTr="00A84815">
        <w:trPr>
          <w:trHeight w:val="454"/>
          <w:jc w:val="center"/>
        </w:trPr>
        <w:tc>
          <w:tcPr>
            <w:tcW w:w="1621" w:type="dxa"/>
            <w:shd w:val="clear" w:color="auto" w:fill="auto"/>
          </w:tcPr>
          <w:p w14:paraId="11F29B55" w14:textId="77777777" w:rsidR="00F64133" w:rsidRPr="00707B17" w:rsidRDefault="00F64133" w:rsidP="00BC7739">
            <w:pPr>
              <w:spacing w:line="360" w:lineRule="auto"/>
              <w:jc w:val="both"/>
              <w:rPr>
                <w:b/>
                <w:bCs/>
                <w:rtl/>
              </w:rPr>
            </w:pPr>
          </w:p>
        </w:tc>
        <w:tc>
          <w:tcPr>
            <w:tcW w:w="1244" w:type="dxa"/>
            <w:shd w:val="clear" w:color="auto" w:fill="auto"/>
          </w:tcPr>
          <w:p w14:paraId="233DCD12" w14:textId="77777777" w:rsidR="00F64133" w:rsidRPr="00707B17" w:rsidRDefault="00F64133" w:rsidP="00BC7739">
            <w:pPr>
              <w:spacing w:line="360" w:lineRule="auto"/>
              <w:jc w:val="both"/>
              <w:rPr>
                <w:b/>
                <w:bCs/>
                <w:rtl/>
              </w:rPr>
            </w:pPr>
          </w:p>
        </w:tc>
        <w:tc>
          <w:tcPr>
            <w:tcW w:w="1774" w:type="dxa"/>
            <w:shd w:val="clear" w:color="auto" w:fill="auto"/>
          </w:tcPr>
          <w:p w14:paraId="14F0E011" w14:textId="77777777" w:rsidR="00F64133" w:rsidRPr="00707B17" w:rsidRDefault="00F64133" w:rsidP="00BC7739">
            <w:pPr>
              <w:spacing w:line="360" w:lineRule="auto"/>
              <w:jc w:val="both"/>
              <w:rPr>
                <w:b/>
                <w:bCs/>
                <w:rtl/>
              </w:rPr>
            </w:pPr>
          </w:p>
        </w:tc>
        <w:tc>
          <w:tcPr>
            <w:tcW w:w="1929" w:type="dxa"/>
            <w:shd w:val="clear" w:color="auto" w:fill="auto"/>
          </w:tcPr>
          <w:p w14:paraId="77D0AC50" w14:textId="77777777" w:rsidR="00F64133" w:rsidRPr="00707B17" w:rsidRDefault="00F64133" w:rsidP="00BC7739">
            <w:pPr>
              <w:spacing w:line="360" w:lineRule="auto"/>
              <w:jc w:val="both"/>
              <w:rPr>
                <w:b/>
                <w:bCs/>
                <w:rtl/>
              </w:rPr>
            </w:pPr>
          </w:p>
        </w:tc>
        <w:tc>
          <w:tcPr>
            <w:tcW w:w="1619" w:type="dxa"/>
            <w:shd w:val="clear" w:color="auto" w:fill="auto"/>
          </w:tcPr>
          <w:p w14:paraId="1B6F657C" w14:textId="77777777" w:rsidR="00F64133" w:rsidRPr="00707B17" w:rsidRDefault="00F64133" w:rsidP="00BC7739">
            <w:pPr>
              <w:spacing w:line="360" w:lineRule="auto"/>
              <w:jc w:val="both"/>
              <w:rPr>
                <w:b/>
                <w:bCs/>
                <w:rtl/>
              </w:rPr>
            </w:pPr>
          </w:p>
        </w:tc>
      </w:tr>
      <w:tr w:rsidR="00F64133" w:rsidRPr="00707B17" w14:paraId="196B8871" w14:textId="77777777" w:rsidTr="00A84815">
        <w:trPr>
          <w:trHeight w:val="454"/>
          <w:jc w:val="center"/>
        </w:trPr>
        <w:tc>
          <w:tcPr>
            <w:tcW w:w="1621" w:type="dxa"/>
            <w:shd w:val="clear" w:color="auto" w:fill="auto"/>
          </w:tcPr>
          <w:p w14:paraId="4203A400" w14:textId="77777777" w:rsidR="00F64133" w:rsidRPr="00707B17" w:rsidRDefault="00F64133" w:rsidP="00BC7739">
            <w:pPr>
              <w:spacing w:line="360" w:lineRule="auto"/>
              <w:jc w:val="both"/>
              <w:rPr>
                <w:b/>
                <w:bCs/>
                <w:rtl/>
              </w:rPr>
            </w:pPr>
          </w:p>
        </w:tc>
        <w:tc>
          <w:tcPr>
            <w:tcW w:w="1244" w:type="dxa"/>
            <w:shd w:val="clear" w:color="auto" w:fill="auto"/>
          </w:tcPr>
          <w:p w14:paraId="20B76E4A" w14:textId="77777777" w:rsidR="00F64133" w:rsidRPr="00707B17" w:rsidRDefault="00F64133" w:rsidP="00BC7739">
            <w:pPr>
              <w:spacing w:line="360" w:lineRule="auto"/>
              <w:jc w:val="both"/>
              <w:rPr>
                <w:b/>
                <w:bCs/>
                <w:rtl/>
              </w:rPr>
            </w:pPr>
          </w:p>
        </w:tc>
        <w:tc>
          <w:tcPr>
            <w:tcW w:w="1774" w:type="dxa"/>
            <w:shd w:val="clear" w:color="auto" w:fill="auto"/>
          </w:tcPr>
          <w:p w14:paraId="380EE201" w14:textId="77777777" w:rsidR="00F64133" w:rsidRPr="00707B17" w:rsidRDefault="00F64133" w:rsidP="00BC7739">
            <w:pPr>
              <w:spacing w:line="360" w:lineRule="auto"/>
              <w:jc w:val="both"/>
              <w:rPr>
                <w:b/>
                <w:bCs/>
                <w:rtl/>
              </w:rPr>
            </w:pPr>
          </w:p>
        </w:tc>
        <w:tc>
          <w:tcPr>
            <w:tcW w:w="1929" w:type="dxa"/>
            <w:shd w:val="clear" w:color="auto" w:fill="auto"/>
          </w:tcPr>
          <w:p w14:paraId="2E010107" w14:textId="77777777" w:rsidR="00F64133" w:rsidRPr="00707B17" w:rsidRDefault="00F64133" w:rsidP="00BC7739">
            <w:pPr>
              <w:spacing w:line="360" w:lineRule="auto"/>
              <w:jc w:val="both"/>
              <w:rPr>
                <w:b/>
                <w:bCs/>
                <w:rtl/>
              </w:rPr>
            </w:pPr>
          </w:p>
        </w:tc>
        <w:tc>
          <w:tcPr>
            <w:tcW w:w="1619" w:type="dxa"/>
            <w:shd w:val="clear" w:color="auto" w:fill="auto"/>
          </w:tcPr>
          <w:p w14:paraId="77913A03" w14:textId="77777777" w:rsidR="00F64133" w:rsidRPr="00707B17" w:rsidRDefault="00F64133" w:rsidP="00BC7739">
            <w:pPr>
              <w:spacing w:line="360" w:lineRule="auto"/>
              <w:jc w:val="both"/>
              <w:rPr>
                <w:b/>
                <w:bCs/>
                <w:rtl/>
              </w:rPr>
            </w:pPr>
          </w:p>
        </w:tc>
      </w:tr>
      <w:tr w:rsidR="00184333" w:rsidRPr="00707B17" w14:paraId="70F0B0D5" w14:textId="77777777" w:rsidTr="00A84815">
        <w:trPr>
          <w:trHeight w:val="454"/>
          <w:jc w:val="center"/>
        </w:trPr>
        <w:tc>
          <w:tcPr>
            <w:tcW w:w="1621" w:type="dxa"/>
            <w:shd w:val="clear" w:color="auto" w:fill="auto"/>
          </w:tcPr>
          <w:p w14:paraId="223E8DF3" w14:textId="77777777" w:rsidR="00184333" w:rsidRPr="00707B17" w:rsidRDefault="00184333" w:rsidP="00BC7739">
            <w:pPr>
              <w:spacing w:line="360" w:lineRule="auto"/>
              <w:jc w:val="both"/>
              <w:rPr>
                <w:b/>
                <w:bCs/>
                <w:rtl/>
              </w:rPr>
            </w:pPr>
          </w:p>
        </w:tc>
        <w:tc>
          <w:tcPr>
            <w:tcW w:w="1244" w:type="dxa"/>
            <w:shd w:val="clear" w:color="auto" w:fill="auto"/>
          </w:tcPr>
          <w:p w14:paraId="54D855DA" w14:textId="77777777" w:rsidR="00184333" w:rsidRPr="00707B17" w:rsidRDefault="00184333" w:rsidP="00BC7739">
            <w:pPr>
              <w:spacing w:line="360" w:lineRule="auto"/>
              <w:jc w:val="both"/>
              <w:rPr>
                <w:b/>
                <w:bCs/>
                <w:rtl/>
              </w:rPr>
            </w:pPr>
          </w:p>
        </w:tc>
        <w:tc>
          <w:tcPr>
            <w:tcW w:w="1774" w:type="dxa"/>
            <w:shd w:val="clear" w:color="auto" w:fill="auto"/>
          </w:tcPr>
          <w:p w14:paraId="0A627D57" w14:textId="77777777" w:rsidR="00184333" w:rsidRPr="00707B17" w:rsidRDefault="00184333" w:rsidP="00BC7739">
            <w:pPr>
              <w:spacing w:line="360" w:lineRule="auto"/>
              <w:jc w:val="both"/>
              <w:rPr>
                <w:b/>
                <w:bCs/>
                <w:rtl/>
              </w:rPr>
            </w:pPr>
          </w:p>
        </w:tc>
        <w:tc>
          <w:tcPr>
            <w:tcW w:w="1929" w:type="dxa"/>
            <w:shd w:val="clear" w:color="auto" w:fill="auto"/>
          </w:tcPr>
          <w:p w14:paraId="7F6F30B8" w14:textId="77777777" w:rsidR="00184333" w:rsidRPr="00707B17" w:rsidRDefault="00184333" w:rsidP="00BC7739">
            <w:pPr>
              <w:spacing w:line="360" w:lineRule="auto"/>
              <w:jc w:val="both"/>
              <w:rPr>
                <w:b/>
                <w:bCs/>
                <w:rtl/>
              </w:rPr>
            </w:pPr>
          </w:p>
        </w:tc>
        <w:tc>
          <w:tcPr>
            <w:tcW w:w="1619" w:type="dxa"/>
            <w:shd w:val="clear" w:color="auto" w:fill="auto"/>
          </w:tcPr>
          <w:p w14:paraId="67ACF2EF" w14:textId="77777777" w:rsidR="00184333" w:rsidRPr="00707B17" w:rsidRDefault="00184333" w:rsidP="00BC7739">
            <w:pPr>
              <w:spacing w:line="360" w:lineRule="auto"/>
              <w:jc w:val="both"/>
              <w:rPr>
                <w:b/>
                <w:bCs/>
                <w:rtl/>
              </w:rPr>
            </w:pPr>
          </w:p>
        </w:tc>
      </w:tr>
      <w:tr w:rsidR="00184333" w:rsidRPr="00707B17" w14:paraId="6B57562A" w14:textId="77777777" w:rsidTr="00A84815">
        <w:trPr>
          <w:trHeight w:val="454"/>
          <w:jc w:val="center"/>
        </w:trPr>
        <w:tc>
          <w:tcPr>
            <w:tcW w:w="1621" w:type="dxa"/>
            <w:shd w:val="clear" w:color="auto" w:fill="auto"/>
          </w:tcPr>
          <w:p w14:paraId="342995A9" w14:textId="77777777" w:rsidR="00184333" w:rsidRPr="00707B17" w:rsidRDefault="00184333" w:rsidP="00BC7739">
            <w:pPr>
              <w:spacing w:line="360" w:lineRule="auto"/>
              <w:jc w:val="both"/>
              <w:rPr>
                <w:b/>
                <w:bCs/>
                <w:rtl/>
              </w:rPr>
            </w:pPr>
          </w:p>
        </w:tc>
        <w:tc>
          <w:tcPr>
            <w:tcW w:w="1244" w:type="dxa"/>
            <w:shd w:val="clear" w:color="auto" w:fill="auto"/>
          </w:tcPr>
          <w:p w14:paraId="3A5F5640" w14:textId="77777777" w:rsidR="00184333" w:rsidRPr="00707B17" w:rsidRDefault="00184333" w:rsidP="00BC7739">
            <w:pPr>
              <w:spacing w:line="360" w:lineRule="auto"/>
              <w:jc w:val="both"/>
              <w:rPr>
                <w:b/>
                <w:bCs/>
                <w:rtl/>
              </w:rPr>
            </w:pPr>
          </w:p>
        </w:tc>
        <w:tc>
          <w:tcPr>
            <w:tcW w:w="1774" w:type="dxa"/>
            <w:shd w:val="clear" w:color="auto" w:fill="auto"/>
          </w:tcPr>
          <w:p w14:paraId="767CB7A1" w14:textId="77777777" w:rsidR="00184333" w:rsidRPr="00707B17" w:rsidRDefault="00184333" w:rsidP="00BC7739">
            <w:pPr>
              <w:spacing w:line="360" w:lineRule="auto"/>
              <w:jc w:val="both"/>
              <w:rPr>
                <w:b/>
                <w:bCs/>
                <w:rtl/>
              </w:rPr>
            </w:pPr>
          </w:p>
        </w:tc>
        <w:tc>
          <w:tcPr>
            <w:tcW w:w="1929" w:type="dxa"/>
            <w:shd w:val="clear" w:color="auto" w:fill="auto"/>
          </w:tcPr>
          <w:p w14:paraId="299D8849" w14:textId="77777777" w:rsidR="00184333" w:rsidRPr="00707B17" w:rsidRDefault="00184333" w:rsidP="00BC7739">
            <w:pPr>
              <w:spacing w:line="360" w:lineRule="auto"/>
              <w:jc w:val="both"/>
              <w:rPr>
                <w:b/>
                <w:bCs/>
                <w:rtl/>
              </w:rPr>
            </w:pPr>
          </w:p>
        </w:tc>
        <w:tc>
          <w:tcPr>
            <w:tcW w:w="1619" w:type="dxa"/>
            <w:shd w:val="clear" w:color="auto" w:fill="auto"/>
          </w:tcPr>
          <w:p w14:paraId="1B822878" w14:textId="77777777" w:rsidR="00184333" w:rsidRPr="00707B17" w:rsidRDefault="00184333" w:rsidP="00BC7739">
            <w:pPr>
              <w:spacing w:line="360" w:lineRule="auto"/>
              <w:jc w:val="both"/>
              <w:rPr>
                <w:b/>
                <w:bCs/>
                <w:rtl/>
              </w:rPr>
            </w:pPr>
          </w:p>
        </w:tc>
      </w:tr>
      <w:tr w:rsidR="00184333" w:rsidRPr="00707B17" w14:paraId="1C8FC823" w14:textId="77777777" w:rsidTr="00A84815">
        <w:trPr>
          <w:trHeight w:val="454"/>
          <w:jc w:val="center"/>
        </w:trPr>
        <w:tc>
          <w:tcPr>
            <w:tcW w:w="1621" w:type="dxa"/>
            <w:shd w:val="clear" w:color="auto" w:fill="auto"/>
          </w:tcPr>
          <w:p w14:paraId="05B4607A" w14:textId="77777777" w:rsidR="00184333" w:rsidRPr="00707B17" w:rsidRDefault="00184333" w:rsidP="00BC7739">
            <w:pPr>
              <w:spacing w:line="360" w:lineRule="auto"/>
              <w:jc w:val="both"/>
              <w:rPr>
                <w:b/>
                <w:bCs/>
                <w:rtl/>
              </w:rPr>
            </w:pPr>
          </w:p>
        </w:tc>
        <w:tc>
          <w:tcPr>
            <w:tcW w:w="1244" w:type="dxa"/>
            <w:shd w:val="clear" w:color="auto" w:fill="auto"/>
          </w:tcPr>
          <w:p w14:paraId="73E5D5E0" w14:textId="77777777" w:rsidR="00184333" w:rsidRPr="00707B17" w:rsidRDefault="00184333" w:rsidP="00BC7739">
            <w:pPr>
              <w:spacing w:line="360" w:lineRule="auto"/>
              <w:jc w:val="both"/>
              <w:rPr>
                <w:b/>
                <w:bCs/>
                <w:rtl/>
              </w:rPr>
            </w:pPr>
          </w:p>
        </w:tc>
        <w:tc>
          <w:tcPr>
            <w:tcW w:w="1774" w:type="dxa"/>
            <w:shd w:val="clear" w:color="auto" w:fill="auto"/>
          </w:tcPr>
          <w:p w14:paraId="534ADCFF" w14:textId="77777777" w:rsidR="00184333" w:rsidRPr="00707B17" w:rsidRDefault="00184333" w:rsidP="00BC7739">
            <w:pPr>
              <w:spacing w:line="360" w:lineRule="auto"/>
              <w:jc w:val="both"/>
              <w:rPr>
                <w:b/>
                <w:bCs/>
                <w:rtl/>
              </w:rPr>
            </w:pPr>
          </w:p>
        </w:tc>
        <w:tc>
          <w:tcPr>
            <w:tcW w:w="1929" w:type="dxa"/>
            <w:shd w:val="clear" w:color="auto" w:fill="auto"/>
          </w:tcPr>
          <w:p w14:paraId="7A0D0EC1" w14:textId="77777777" w:rsidR="00184333" w:rsidRPr="00707B17" w:rsidRDefault="00184333" w:rsidP="00BC7739">
            <w:pPr>
              <w:spacing w:line="360" w:lineRule="auto"/>
              <w:jc w:val="both"/>
              <w:rPr>
                <w:b/>
                <w:bCs/>
                <w:rtl/>
              </w:rPr>
            </w:pPr>
          </w:p>
        </w:tc>
        <w:tc>
          <w:tcPr>
            <w:tcW w:w="1619" w:type="dxa"/>
            <w:shd w:val="clear" w:color="auto" w:fill="auto"/>
          </w:tcPr>
          <w:p w14:paraId="61FC066F" w14:textId="77777777" w:rsidR="00184333" w:rsidRPr="00707B17" w:rsidRDefault="00184333" w:rsidP="00BC7739">
            <w:pPr>
              <w:spacing w:line="360" w:lineRule="auto"/>
              <w:jc w:val="both"/>
              <w:rPr>
                <w:b/>
                <w:bCs/>
                <w:rtl/>
              </w:rPr>
            </w:pPr>
          </w:p>
        </w:tc>
      </w:tr>
      <w:tr w:rsidR="00184333" w:rsidRPr="00707B17" w14:paraId="4946349B" w14:textId="77777777" w:rsidTr="00A84815">
        <w:trPr>
          <w:trHeight w:val="454"/>
          <w:jc w:val="center"/>
        </w:trPr>
        <w:tc>
          <w:tcPr>
            <w:tcW w:w="1621" w:type="dxa"/>
            <w:shd w:val="clear" w:color="auto" w:fill="auto"/>
          </w:tcPr>
          <w:p w14:paraId="605B1B22" w14:textId="77777777" w:rsidR="00184333" w:rsidRPr="00707B17" w:rsidRDefault="00184333" w:rsidP="00BC7739">
            <w:pPr>
              <w:spacing w:line="360" w:lineRule="auto"/>
              <w:jc w:val="both"/>
              <w:rPr>
                <w:b/>
                <w:bCs/>
                <w:rtl/>
              </w:rPr>
            </w:pPr>
          </w:p>
        </w:tc>
        <w:tc>
          <w:tcPr>
            <w:tcW w:w="1244" w:type="dxa"/>
            <w:shd w:val="clear" w:color="auto" w:fill="auto"/>
          </w:tcPr>
          <w:p w14:paraId="222CC264" w14:textId="77777777" w:rsidR="00184333" w:rsidRPr="00707B17" w:rsidRDefault="00184333" w:rsidP="00BC7739">
            <w:pPr>
              <w:spacing w:line="360" w:lineRule="auto"/>
              <w:jc w:val="both"/>
              <w:rPr>
                <w:b/>
                <w:bCs/>
                <w:rtl/>
              </w:rPr>
            </w:pPr>
          </w:p>
        </w:tc>
        <w:tc>
          <w:tcPr>
            <w:tcW w:w="1774" w:type="dxa"/>
            <w:shd w:val="clear" w:color="auto" w:fill="auto"/>
          </w:tcPr>
          <w:p w14:paraId="2A2A4468" w14:textId="77777777" w:rsidR="00184333" w:rsidRPr="00707B17" w:rsidRDefault="00184333" w:rsidP="00BC7739">
            <w:pPr>
              <w:spacing w:line="360" w:lineRule="auto"/>
              <w:jc w:val="both"/>
              <w:rPr>
                <w:b/>
                <w:bCs/>
                <w:rtl/>
              </w:rPr>
            </w:pPr>
          </w:p>
        </w:tc>
        <w:tc>
          <w:tcPr>
            <w:tcW w:w="1929" w:type="dxa"/>
            <w:shd w:val="clear" w:color="auto" w:fill="auto"/>
          </w:tcPr>
          <w:p w14:paraId="328F0799" w14:textId="77777777" w:rsidR="00184333" w:rsidRPr="00707B17" w:rsidRDefault="00184333" w:rsidP="00BC7739">
            <w:pPr>
              <w:spacing w:line="360" w:lineRule="auto"/>
              <w:jc w:val="both"/>
              <w:rPr>
                <w:b/>
                <w:bCs/>
                <w:rtl/>
              </w:rPr>
            </w:pPr>
          </w:p>
        </w:tc>
        <w:tc>
          <w:tcPr>
            <w:tcW w:w="1619" w:type="dxa"/>
            <w:shd w:val="clear" w:color="auto" w:fill="auto"/>
          </w:tcPr>
          <w:p w14:paraId="34234CCD" w14:textId="77777777" w:rsidR="00184333" w:rsidRPr="00707B17" w:rsidRDefault="00184333" w:rsidP="00BC7739">
            <w:pPr>
              <w:spacing w:line="360" w:lineRule="auto"/>
              <w:jc w:val="both"/>
              <w:rPr>
                <w:b/>
                <w:bCs/>
                <w:rtl/>
              </w:rPr>
            </w:pPr>
          </w:p>
        </w:tc>
      </w:tr>
      <w:tr w:rsidR="00184333" w:rsidRPr="00707B17" w14:paraId="757E3A90" w14:textId="77777777" w:rsidTr="00A84815">
        <w:trPr>
          <w:trHeight w:val="454"/>
          <w:jc w:val="center"/>
        </w:trPr>
        <w:tc>
          <w:tcPr>
            <w:tcW w:w="1621" w:type="dxa"/>
            <w:shd w:val="clear" w:color="auto" w:fill="auto"/>
          </w:tcPr>
          <w:p w14:paraId="0BAD9B09" w14:textId="77777777" w:rsidR="00184333" w:rsidRPr="00707B17" w:rsidRDefault="00184333" w:rsidP="00BC7739">
            <w:pPr>
              <w:spacing w:line="360" w:lineRule="auto"/>
              <w:jc w:val="both"/>
              <w:rPr>
                <w:b/>
                <w:bCs/>
                <w:rtl/>
              </w:rPr>
            </w:pPr>
          </w:p>
        </w:tc>
        <w:tc>
          <w:tcPr>
            <w:tcW w:w="1244" w:type="dxa"/>
            <w:shd w:val="clear" w:color="auto" w:fill="auto"/>
          </w:tcPr>
          <w:p w14:paraId="1E216783" w14:textId="77777777" w:rsidR="00184333" w:rsidRPr="00707B17" w:rsidRDefault="00184333" w:rsidP="00BC7739">
            <w:pPr>
              <w:spacing w:line="360" w:lineRule="auto"/>
              <w:jc w:val="both"/>
              <w:rPr>
                <w:b/>
                <w:bCs/>
                <w:rtl/>
              </w:rPr>
            </w:pPr>
          </w:p>
        </w:tc>
        <w:tc>
          <w:tcPr>
            <w:tcW w:w="1774" w:type="dxa"/>
            <w:shd w:val="clear" w:color="auto" w:fill="auto"/>
          </w:tcPr>
          <w:p w14:paraId="028CCBC2" w14:textId="77777777" w:rsidR="00184333" w:rsidRPr="00707B17" w:rsidRDefault="00184333" w:rsidP="00BC7739">
            <w:pPr>
              <w:spacing w:line="360" w:lineRule="auto"/>
              <w:jc w:val="both"/>
              <w:rPr>
                <w:b/>
                <w:bCs/>
                <w:rtl/>
              </w:rPr>
            </w:pPr>
          </w:p>
        </w:tc>
        <w:tc>
          <w:tcPr>
            <w:tcW w:w="1929" w:type="dxa"/>
            <w:shd w:val="clear" w:color="auto" w:fill="auto"/>
          </w:tcPr>
          <w:p w14:paraId="6E7189AC" w14:textId="77777777" w:rsidR="00184333" w:rsidRPr="00707B17" w:rsidRDefault="00184333" w:rsidP="00BC7739">
            <w:pPr>
              <w:spacing w:line="360" w:lineRule="auto"/>
              <w:jc w:val="both"/>
              <w:rPr>
                <w:b/>
                <w:bCs/>
                <w:rtl/>
              </w:rPr>
            </w:pPr>
          </w:p>
        </w:tc>
        <w:tc>
          <w:tcPr>
            <w:tcW w:w="1619" w:type="dxa"/>
            <w:shd w:val="clear" w:color="auto" w:fill="auto"/>
          </w:tcPr>
          <w:p w14:paraId="14BB6E2C" w14:textId="77777777" w:rsidR="00184333" w:rsidRPr="00707B17" w:rsidRDefault="00184333" w:rsidP="00BC7739">
            <w:pPr>
              <w:spacing w:line="360" w:lineRule="auto"/>
              <w:jc w:val="both"/>
              <w:rPr>
                <w:b/>
                <w:bCs/>
                <w:rtl/>
              </w:rPr>
            </w:pPr>
          </w:p>
        </w:tc>
      </w:tr>
      <w:tr w:rsidR="00184333" w:rsidRPr="00707B17" w14:paraId="65A20B2A" w14:textId="77777777" w:rsidTr="00A84815">
        <w:trPr>
          <w:trHeight w:val="454"/>
          <w:jc w:val="center"/>
        </w:trPr>
        <w:tc>
          <w:tcPr>
            <w:tcW w:w="1621" w:type="dxa"/>
            <w:shd w:val="clear" w:color="auto" w:fill="auto"/>
          </w:tcPr>
          <w:p w14:paraId="1671ED4D" w14:textId="77777777" w:rsidR="00184333" w:rsidRPr="00707B17" w:rsidRDefault="00184333" w:rsidP="00BC7739">
            <w:pPr>
              <w:spacing w:line="360" w:lineRule="auto"/>
              <w:jc w:val="both"/>
              <w:rPr>
                <w:b/>
                <w:bCs/>
                <w:rtl/>
              </w:rPr>
            </w:pPr>
          </w:p>
        </w:tc>
        <w:tc>
          <w:tcPr>
            <w:tcW w:w="1244" w:type="dxa"/>
            <w:shd w:val="clear" w:color="auto" w:fill="auto"/>
          </w:tcPr>
          <w:p w14:paraId="2BA956F9" w14:textId="77777777" w:rsidR="00184333" w:rsidRPr="00707B17" w:rsidRDefault="00184333" w:rsidP="00BC7739">
            <w:pPr>
              <w:spacing w:line="360" w:lineRule="auto"/>
              <w:jc w:val="both"/>
              <w:rPr>
                <w:b/>
                <w:bCs/>
                <w:rtl/>
              </w:rPr>
            </w:pPr>
          </w:p>
        </w:tc>
        <w:tc>
          <w:tcPr>
            <w:tcW w:w="1774" w:type="dxa"/>
            <w:shd w:val="clear" w:color="auto" w:fill="auto"/>
          </w:tcPr>
          <w:p w14:paraId="1A7A6A8C" w14:textId="77777777" w:rsidR="00184333" w:rsidRPr="00707B17" w:rsidRDefault="00184333" w:rsidP="00BC7739">
            <w:pPr>
              <w:spacing w:line="360" w:lineRule="auto"/>
              <w:jc w:val="both"/>
              <w:rPr>
                <w:b/>
                <w:bCs/>
                <w:rtl/>
              </w:rPr>
            </w:pPr>
          </w:p>
        </w:tc>
        <w:tc>
          <w:tcPr>
            <w:tcW w:w="1929" w:type="dxa"/>
            <w:shd w:val="clear" w:color="auto" w:fill="auto"/>
          </w:tcPr>
          <w:p w14:paraId="65563966" w14:textId="77777777" w:rsidR="00184333" w:rsidRPr="00707B17" w:rsidRDefault="00184333" w:rsidP="00BC7739">
            <w:pPr>
              <w:spacing w:line="360" w:lineRule="auto"/>
              <w:jc w:val="both"/>
              <w:rPr>
                <w:b/>
                <w:bCs/>
                <w:rtl/>
              </w:rPr>
            </w:pPr>
          </w:p>
        </w:tc>
        <w:tc>
          <w:tcPr>
            <w:tcW w:w="1619" w:type="dxa"/>
            <w:shd w:val="clear" w:color="auto" w:fill="auto"/>
          </w:tcPr>
          <w:p w14:paraId="37E4F544" w14:textId="77777777" w:rsidR="00184333" w:rsidRPr="00707B17" w:rsidRDefault="00184333" w:rsidP="00BC7739">
            <w:pPr>
              <w:spacing w:line="360" w:lineRule="auto"/>
              <w:jc w:val="both"/>
              <w:rPr>
                <w:b/>
                <w:bCs/>
                <w:rtl/>
              </w:rPr>
            </w:pPr>
          </w:p>
        </w:tc>
      </w:tr>
      <w:tr w:rsidR="00184333" w:rsidRPr="00707B17" w14:paraId="7970B584" w14:textId="77777777" w:rsidTr="00A84815">
        <w:trPr>
          <w:trHeight w:val="454"/>
          <w:jc w:val="center"/>
        </w:trPr>
        <w:tc>
          <w:tcPr>
            <w:tcW w:w="1621" w:type="dxa"/>
            <w:shd w:val="clear" w:color="auto" w:fill="auto"/>
          </w:tcPr>
          <w:p w14:paraId="0C1CC1F1" w14:textId="77777777" w:rsidR="00184333" w:rsidRPr="00707B17" w:rsidRDefault="00184333" w:rsidP="00BC7739">
            <w:pPr>
              <w:spacing w:line="360" w:lineRule="auto"/>
              <w:jc w:val="both"/>
              <w:rPr>
                <w:b/>
                <w:bCs/>
                <w:rtl/>
              </w:rPr>
            </w:pPr>
          </w:p>
        </w:tc>
        <w:tc>
          <w:tcPr>
            <w:tcW w:w="1244" w:type="dxa"/>
            <w:shd w:val="clear" w:color="auto" w:fill="auto"/>
          </w:tcPr>
          <w:p w14:paraId="4648F465" w14:textId="77777777" w:rsidR="00184333" w:rsidRPr="00707B17" w:rsidRDefault="00184333" w:rsidP="00BC7739">
            <w:pPr>
              <w:spacing w:line="360" w:lineRule="auto"/>
              <w:jc w:val="both"/>
              <w:rPr>
                <w:b/>
                <w:bCs/>
                <w:rtl/>
              </w:rPr>
            </w:pPr>
          </w:p>
        </w:tc>
        <w:tc>
          <w:tcPr>
            <w:tcW w:w="1774" w:type="dxa"/>
            <w:shd w:val="clear" w:color="auto" w:fill="auto"/>
          </w:tcPr>
          <w:p w14:paraId="77D4A938" w14:textId="77777777" w:rsidR="00184333" w:rsidRPr="00707B17" w:rsidRDefault="00184333" w:rsidP="00BC7739">
            <w:pPr>
              <w:spacing w:line="360" w:lineRule="auto"/>
              <w:jc w:val="both"/>
              <w:rPr>
                <w:b/>
                <w:bCs/>
                <w:rtl/>
              </w:rPr>
            </w:pPr>
          </w:p>
        </w:tc>
        <w:tc>
          <w:tcPr>
            <w:tcW w:w="1929" w:type="dxa"/>
            <w:shd w:val="clear" w:color="auto" w:fill="auto"/>
          </w:tcPr>
          <w:p w14:paraId="346CC414" w14:textId="77777777" w:rsidR="00184333" w:rsidRPr="00707B17" w:rsidRDefault="00184333" w:rsidP="00BC7739">
            <w:pPr>
              <w:spacing w:line="360" w:lineRule="auto"/>
              <w:jc w:val="both"/>
              <w:rPr>
                <w:b/>
                <w:bCs/>
                <w:rtl/>
              </w:rPr>
            </w:pPr>
          </w:p>
        </w:tc>
        <w:tc>
          <w:tcPr>
            <w:tcW w:w="1619" w:type="dxa"/>
            <w:shd w:val="clear" w:color="auto" w:fill="auto"/>
          </w:tcPr>
          <w:p w14:paraId="4BAAFB1F" w14:textId="77777777" w:rsidR="00184333" w:rsidRPr="00707B17" w:rsidRDefault="00184333" w:rsidP="00BC7739">
            <w:pPr>
              <w:spacing w:line="360" w:lineRule="auto"/>
              <w:jc w:val="both"/>
              <w:rPr>
                <w:b/>
                <w:bCs/>
                <w:rtl/>
              </w:rPr>
            </w:pPr>
          </w:p>
        </w:tc>
      </w:tr>
      <w:tr w:rsidR="00184333" w:rsidRPr="00707B17" w14:paraId="407AB415" w14:textId="77777777" w:rsidTr="00A84815">
        <w:trPr>
          <w:trHeight w:val="454"/>
          <w:jc w:val="center"/>
        </w:trPr>
        <w:tc>
          <w:tcPr>
            <w:tcW w:w="1621" w:type="dxa"/>
            <w:shd w:val="clear" w:color="auto" w:fill="auto"/>
          </w:tcPr>
          <w:p w14:paraId="5205098A" w14:textId="77777777" w:rsidR="00184333" w:rsidRPr="00707B17" w:rsidRDefault="00184333" w:rsidP="00BC7739">
            <w:pPr>
              <w:spacing w:line="360" w:lineRule="auto"/>
              <w:jc w:val="both"/>
              <w:rPr>
                <w:b/>
                <w:bCs/>
                <w:rtl/>
              </w:rPr>
            </w:pPr>
          </w:p>
        </w:tc>
        <w:tc>
          <w:tcPr>
            <w:tcW w:w="1244" w:type="dxa"/>
            <w:shd w:val="clear" w:color="auto" w:fill="auto"/>
          </w:tcPr>
          <w:p w14:paraId="264BC57B" w14:textId="77777777" w:rsidR="00184333" w:rsidRPr="00707B17" w:rsidRDefault="00184333" w:rsidP="00BC7739">
            <w:pPr>
              <w:spacing w:line="360" w:lineRule="auto"/>
              <w:jc w:val="both"/>
              <w:rPr>
                <w:b/>
                <w:bCs/>
                <w:rtl/>
              </w:rPr>
            </w:pPr>
          </w:p>
        </w:tc>
        <w:tc>
          <w:tcPr>
            <w:tcW w:w="1774" w:type="dxa"/>
            <w:shd w:val="clear" w:color="auto" w:fill="auto"/>
          </w:tcPr>
          <w:p w14:paraId="43E3CB10" w14:textId="77777777" w:rsidR="00184333" w:rsidRPr="00707B17" w:rsidRDefault="00184333" w:rsidP="00BC7739">
            <w:pPr>
              <w:spacing w:line="360" w:lineRule="auto"/>
              <w:jc w:val="both"/>
              <w:rPr>
                <w:b/>
                <w:bCs/>
                <w:rtl/>
              </w:rPr>
            </w:pPr>
          </w:p>
        </w:tc>
        <w:tc>
          <w:tcPr>
            <w:tcW w:w="1929" w:type="dxa"/>
            <w:shd w:val="clear" w:color="auto" w:fill="auto"/>
          </w:tcPr>
          <w:p w14:paraId="14F1F450" w14:textId="77777777" w:rsidR="00184333" w:rsidRPr="00707B17" w:rsidRDefault="00184333" w:rsidP="00BC7739">
            <w:pPr>
              <w:spacing w:line="360" w:lineRule="auto"/>
              <w:jc w:val="both"/>
              <w:rPr>
                <w:b/>
                <w:bCs/>
                <w:rtl/>
              </w:rPr>
            </w:pPr>
          </w:p>
        </w:tc>
        <w:tc>
          <w:tcPr>
            <w:tcW w:w="1619" w:type="dxa"/>
            <w:shd w:val="clear" w:color="auto" w:fill="auto"/>
          </w:tcPr>
          <w:p w14:paraId="21367030" w14:textId="77777777" w:rsidR="00184333" w:rsidRPr="00707B17" w:rsidRDefault="00184333" w:rsidP="00BC7739">
            <w:pPr>
              <w:spacing w:line="360" w:lineRule="auto"/>
              <w:jc w:val="both"/>
              <w:rPr>
                <w:b/>
                <w:bCs/>
                <w:rtl/>
              </w:rPr>
            </w:pPr>
          </w:p>
        </w:tc>
      </w:tr>
      <w:tr w:rsidR="00184333" w:rsidRPr="00707B17" w14:paraId="6AC5FB75" w14:textId="77777777" w:rsidTr="00A84815">
        <w:trPr>
          <w:trHeight w:val="454"/>
          <w:jc w:val="center"/>
        </w:trPr>
        <w:tc>
          <w:tcPr>
            <w:tcW w:w="1621" w:type="dxa"/>
            <w:shd w:val="clear" w:color="auto" w:fill="auto"/>
          </w:tcPr>
          <w:p w14:paraId="6816D338" w14:textId="77777777" w:rsidR="00184333" w:rsidRPr="00707B17" w:rsidRDefault="00184333" w:rsidP="00BC7739">
            <w:pPr>
              <w:spacing w:line="360" w:lineRule="auto"/>
              <w:jc w:val="both"/>
              <w:rPr>
                <w:b/>
                <w:bCs/>
                <w:rtl/>
              </w:rPr>
            </w:pPr>
          </w:p>
        </w:tc>
        <w:tc>
          <w:tcPr>
            <w:tcW w:w="1244" w:type="dxa"/>
            <w:shd w:val="clear" w:color="auto" w:fill="auto"/>
          </w:tcPr>
          <w:p w14:paraId="4EB20481" w14:textId="77777777" w:rsidR="00184333" w:rsidRPr="00707B17" w:rsidRDefault="00184333" w:rsidP="00BC7739">
            <w:pPr>
              <w:spacing w:line="360" w:lineRule="auto"/>
              <w:jc w:val="both"/>
              <w:rPr>
                <w:b/>
                <w:bCs/>
                <w:rtl/>
              </w:rPr>
            </w:pPr>
          </w:p>
        </w:tc>
        <w:tc>
          <w:tcPr>
            <w:tcW w:w="1774" w:type="dxa"/>
            <w:shd w:val="clear" w:color="auto" w:fill="auto"/>
          </w:tcPr>
          <w:p w14:paraId="1E6397B1" w14:textId="77777777" w:rsidR="00184333" w:rsidRPr="00707B17" w:rsidRDefault="00184333" w:rsidP="00BC7739">
            <w:pPr>
              <w:spacing w:line="360" w:lineRule="auto"/>
              <w:jc w:val="both"/>
              <w:rPr>
                <w:b/>
                <w:bCs/>
                <w:rtl/>
              </w:rPr>
            </w:pPr>
          </w:p>
        </w:tc>
        <w:tc>
          <w:tcPr>
            <w:tcW w:w="1929" w:type="dxa"/>
            <w:shd w:val="clear" w:color="auto" w:fill="auto"/>
          </w:tcPr>
          <w:p w14:paraId="6DBF1812" w14:textId="77777777" w:rsidR="00184333" w:rsidRPr="00707B17" w:rsidRDefault="00184333" w:rsidP="00BC7739">
            <w:pPr>
              <w:spacing w:line="360" w:lineRule="auto"/>
              <w:jc w:val="both"/>
              <w:rPr>
                <w:b/>
                <w:bCs/>
                <w:rtl/>
              </w:rPr>
            </w:pPr>
          </w:p>
        </w:tc>
        <w:tc>
          <w:tcPr>
            <w:tcW w:w="1619" w:type="dxa"/>
            <w:shd w:val="clear" w:color="auto" w:fill="auto"/>
          </w:tcPr>
          <w:p w14:paraId="570B6246" w14:textId="77777777" w:rsidR="00184333" w:rsidRPr="00707B17" w:rsidRDefault="00184333" w:rsidP="00BC7739">
            <w:pPr>
              <w:spacing w:line="360" w:lineRule="auto"/>
              <w:jc w:val="both"/>
              <w:rPr>
                <w:b/>
                <w:bCs/>
                <w:rtl/>
              </w:rPr>
            </w:pPr>
          </w:p>
        </w:tc>
      </w:tr>
      <w:tr w:rsidR="00184333" w:rsidRPr="00707B17" w14:paraId="1D514D6D" w14:textId="77777777" w:rsidTr="00A84815">
        <w:trPr>
          <w:trHeight w:val="454"/>
          <w:jc w:val="center"/>
        </w:trPr>
        <w:tc>
          <w:tcPr>
            <w:tcW w:w="1621" w:type="dxa"/>
            <w:shd w:val="clear" w:color="auto" w:fill="auto"/>
          </w:tcPr>
          <w:p w14:paraId="32506BBB" w14:textId="77777777" w:rsidR="00184333" w:rsidRPr="00707B17" w:rsidRDefault="00184333" w:rsidP="00BC7739">
            <w:pPr>
              <w:spacing w:line="360" w:lineRule="auto"/>
              <w:jc w:val="both"/>
              <w:rPr>
                <w:b/>
                <w:bCs/>
                <w:rtl/>
              </w:rPr>
            </w:pPr>
          </w:p>
        </w:tc>
        <w:tc>
          <w:tcPr>
            <w:tcW w:w="1244" w:type="dxa"/>
            <w:shd w:val="clear" w:color="auto" w:fill="auto"/>
          </w:tcPr>
          <w:p w14:paraId="5241A66C" w14:textId="77777777" w:rsidR="00184333" w:rsidRPr="00707B17" w:rsidRDefault="00184333" w:rsidP="00BC7739">
            <w:pPr>
              <w:spacing w:line="360" w:lineRule="auto"/>
              <w:jc w:val="both"/>
              <w:rPr>
                <w:b/>
                <w:bCs/>
                <w:rtl/>
              </w:rPr>
            </w:pPr>
          </w:p>
        </w:tc>
        <w:tc>
          <w:tcPr>
            <w:tcW w:w="1774" w:type="dxa"/>
            <w:shd w:val="clear" w:color="auto" w:fill="auto"/>
          </w:tcPr>
          <w:p w14:paraId="3B9A4DA2" w14:textId="77777777" w:rsidR="00184333" w:rsidRPr="00707B17" w:rsidRDefault="00184333" w:rsidP="00BC7739">
            <w:pPr>
              <w:spacing w:line="360" w:lineRule="auto"/>
              <w:jc w:val="both"/>
              <w:rPr>
                <w:b/>
                <w:bCs/>
                <w:rtl/>
              </w:rPr>
            </w:pPr>
          </w:p>
        </w:tc>
        <w:tc>
          <w:tcPr>
            <w:tcW w:w="1929" w:type="dxa"/>
            <w:shd w:val="clear" w:color="auto" w:fill="auto"/>
          </w:tcPr>
          <w:p w14:paraId="29A115DF" w14:textId="77777777" w:rsidR="00184333" w:rsidRPr="00707B17" w:rsidRDefault="00184333" w:rsidP="00BC7739">
            <w:pPr>
              <w:spacing w:line="360" w:lineRule="auto"/>
              <w:jc w:val="both"/>
              <w:rPr>
                <w:b/>
                <w:bCs/>
                <w:rtl/>
              </w:rPr>
            </w:pPr>
          </w:p>
        </w:tc>
        <w:tc>
          <w:tcPr>
            <w:tcW w:w="1619" w:type="dxa"/>
            <w:shd w:val="clear" w:color="auto" w:fill="auto"/>
          </w:tcPr>
          <w:p w14:paraId="23D0D392" w14:textId="77777777" w:rsidR="00184333" w:rsidRPr="00707B17" w:rsidRDefault="00184333" w:rsidP="00BC7739">
            <w:pPr>
              <w:spacing w:line="360" w:lineRule="auto"/>
              <w:jc w:val="both"/>
              <w:rPr>
                <w:b/>
                <w:bCs/>
                <w:rtl/>
              </w:rPr>
            </w:pPr>
          </w:p>
        </w:tc>
      </w:tr>
    </w:tbl>
    <w:p w14:paraId="531409B7" w14:textId="1CB9C547" w:rsidR="002859A7" w:rsidRDefault="002859A7" w:rsidP="00BC7739">
      <w:pPr>
        <w:spacing w:line="360" w:lineRule="auto"/>
        <w:ind w:left="1056"/>
        <w:jc w:val="both"/>
        <w:rPr>
          <w:b/>
          <w:bCs/>
          <w:rtl/>
        </w:rPr>
      </w:pPr>
      <w:bookmarkStart w:id="439" w:name="_Ref339356742"/>
    </w:p>
    <w:p w14:paraId="1DD1EDBE" w14:textId="77777777" w:rsidR="002859A7" w:rsidRDefault="002859A7">
      <w:pPr>
        <w:bidi w:val="0"/>
        <w:spacing w:after="120" w:line="276" w:lineRule="auto"/>
        <w:jc w:val="both"/>
        <w:rPr>
          <w:b/>
          <w:bCs/>
        </w:rPr>
      </w:pPr>
      <w:r>
        <w:rPr>
          <w:b/>
          <w:bCs/>
          <w:rtl/>
        </w:rPr>
        <w:br w:type="page"/>
      </w:r>
    </w:p>
    <w:p w14:paraId="144CF3A2" w14:textId="7C264385" w:rsidR="00F64133" w:rsidRPr="00417BC3" w:rsidRDefault="00F64133" w:rsidP="00BC7739">
      <w:pPr>
        <w:numPr>
          <w:ilvl w:val="0"/>
          <w:numId w:val="16"/>
        </w:numPr>
        <w:tabs>
          <w:tab w:val="clear" w:pos="360"/>
          <w:tab w:val="num" w:pos="432"/>
        </w:tabs>
        <w:spacing w:line="360" w:lineRule="auto"/>
        <w:ind w:left="1056" w:right="1440"/>
        <w:jc w:val="both"/>
        <w:rPr>
          <w:b/>
          <w:bCs/>
        </w:rPr>
      </w:pPr>
      <w:bookmarkStart w:id="440" w:name="_Ref446232521"/>
      <w:r w:rsidRPr="00417BC3">
        <w:rPr>
          <w:rFonts w:hint="eastAsia"/>
          <w:b/>
          <w:bCs/>
          <w:rtl/>
        </w:rPr>
        <w:lastRenderedPageBreak/>
        <w:t>ניסיון</w:t>
      </w:r>
      <w:r w:rsidRPr="00417BC3">
        <w:rPr>
          <w:b/>
          <w:bCs/>
          <w:rtl/>
        </w:rPr>
        <w:t xml:space="preserve"> </w:t>
      </w:r>
      <w:r w:rsidRPr="00417BC3">
        <w:rPr>
          <w:rFonts w:hint="eastAsia"/>
          <w:b/>
          <w:bCs/>
          <w:rtl/>
        </w:rPr>
        <w:t>המציע</w:t>
      </w:r>
      <w:r w:rsidRPr="00417BC3">
        <w:rPr>
          <w:b/>
          <w:bCs/>
          <w:rtl/>
        </w:rPr>
        <w:t xml:space="preserve"> </w:t>
      </w:r>
      <w:r w:rsidRPr="00417BC3">
        <w:rPr>
          <w:rFonts w:hint="eastAsia"/>
          <w:b/>
          <w:bCs/>
          <w:rtl/>
        </w:rPr>
        <w:t>ב</w:t>
      </w:r>
      <w:r w:rsidRPr="00417BC3">
        <w:rPr>
          <w:rFonts w:hint="cs"/>
          <w:b/>
          <w:bCs/>
          <w:rtl/>
        </w:rPr>
        <w:t xml:space="preserve">אספקת </w:t>
      </w:r>
      <w:r w:rsidR="002C7264">
        <w:rPr>
          <w:rFonts w:hint="cs"/>
          <w:b/>
          <w:bCs/>
          <w:rtl/>
        </w:rPr>
        <w:t>מוצרים</w:t>
      </w:r>
      <w:r w:rsidR="00184333" w:rsidRPr="00417BC3">
        <w:rPr>
          <w:rFonts w:hint="cs"/>
          <w:b/>
          <w:bCs/>
          <w:rtl/>
        </w:rPr>
        <w:t xml:space="preserve"> בין השנים 2015-2011</w:t>
      </w:r>
      <w:r w:rsidRPr="00417BC3">
        <w:rPr>
          <w:b/>
          <w:bCs/>
          <w:rtl/>
        </w:rPr>
        <w:t>:</w:t>
      </w:r>
      <w:bookmarkEnd w:id="439"/>
      <w:bookmarkEnd w:id="440"/>
    </w:p>
    <w:p w14:paraId="672B40E0" w14:textId="77777777" w:rsidR="00F64133" w:rsidRDefault="00F64133" w:rsidP="00BC7739">
      <w:pPr>
        <w:spacing w:line="360" w:lineRule="auto"/>
        <w:ind w:left="1056"/>
        <w:jc w:val="both"/>
        <w:rPr>
          <w:rtl/>
        </w:rPr>
      </w:pPr>
      <w:r w:rsidRPr="00120E6A">
        <w:rPr>
          <w:rFonts w:hint="eastAsia"/>
          <w:rtl/>
        </w:rPr>
        <w:t>עבור</w:t>
      </w:r>
      <w:r w:rsidRPr="00120E6A">
        <w:rPr>
          <w:rtl/>
        </w:rPr>
        <w:t xml:space="preserve"> </w:t>
      </w:r>
      <w:r w:rsidRPr="00120E6A">
        <w:rPr>
          <w:rFonts w:hint="eastAsia"/>
          <w:rtl/>
        </w:rPr>
        <w:t>כל</w:t>
      </w:r>
      <w:r w:rsidRPr="00120E6A">
        <w:rPr>
          <w:rtl/>
        </w:rPr>
        <w:t xml:space="preserve"> </w:t>
      </w:r>
      <w:r w:rsidRPr="00120E6A">
        <w:rPr>
          <w:rFonts w:hint="eastAsia"/>
          <w:rtl/>
        </w:rPr>
        <w:t>פרויקט</w:t>
      </w:r>
      <w:r w:rsidRPr="00120E6A">
        <w:rPr>
          <w:rtl/>
        </w:rPr>
        <w:t xml:space="preserve"> </w:t>
      </w:r>
      <w:r w:rsidRPr="00120E6A">
        <w:rPr>
          <w:rFonts w:hint="eastAsia"/>
          <w:rtl/>
        </w:rPr>
        <w:t>יש</w:t>
      </w:r>
      <w:r w:rsidRPr="00120E6A">
        <w:rPr>
          <w:rtl/>
        </w:rPr>
        <w:t xml:space="preserve"> </w:t>
      </w:r>
      <w:r w:rsidRPr="00120E6A">
        <w:rPr>
          <w:rFonts w:hint="eastAsia"/>
          <w:rtl/>
        </w:rPr>
        <w:t>לציין</w:t>
      </w:r>
      <w:r w:rsidRPr="00120E6A">
        <w:rPr>
          <w:rtl/>
        </w:rPr>
        <w:t xml:space="preserve"> </w:t>
      </w:r>
      <w:r w:rsidRPr="00120E6A">
        <w:rPr>
          <w:rFonts w:hint="eastAsia"/>
          <w:rtl/>
        </w:rPr>
        <w:t>את</w:t>
      </w:r>
      <w:r w:rsidRPr="00120E6A">
        <w:rPr>
          <w:rtl/>
        </w:rPr>
        <w:t xml:space="preserve"> </w:t>
      </w:r>
      <w:r>
        <w:rPr>
          <w:rFonts w:hint="cs"/>
          <w:rtl/>
        </w:rPr>
        <w:t>כל הפרטים המופיעים בטבלה מטה לרבות</w:t>
      </w:r>
      <w:r w:rsidRPr="00120E6A">
        <w:rPr>
          <w:rtl/>
        </w:rPr>
        <w:t xml:space="preserve"> </w:t>
      </w:r>
      <w:r w:rsidRPr="00120E6A">
        <w:rPr>
          <w:rFonts w:hint="cs"/>
          <w:b/>
          <w:bCs/>
          <w:rtl/>
        </w:rPr>
        <w:t>תאריך (יום, חודש, שנה)</w:t>
      </w:r>
      <w:r w:rsidRPr="00120E6A">
        <w:rPr>
          <w:rtl/>
        </w:rPr>
        <w:t xml:space="preserve"> </w:t>
      </w:r>
      <w:r>
        <w:rPr>
          <w:rFonts w:hint="cs"/>
          <w:rtl/>
        </w:rPr>
        <w:t>ל</w:t>
      </w:r>
      <w:r w:rsidRPr="00120E6A">
        <w:rPr>
          <w:rFonts w:hint="eastAsia"/>
          <w:rtl/>
        </w:rPr>
        <w:t>תחילת</w:t>
      </w:r>
      <w:r w:rsidRPr="00120E6A">
        <w:rPr>
          <w:rtl/>
        </w:rPr>
        <w:t xml:space="preserve"> </w:t>
      </w:r>
      <w:r w:rsidRPr="00120E6A">
        <w:rPr>
          <w:rFonts w:hint="eastAsia"/>
          <w:rtl/>
        </w:rPr>
        <w:t>וסיום</w:t>
      </w:r>
      <w:r w:rsidRPr="00120E6A">
        <w:rPr>
          <w:rtl/>
        </w:rPr>
        <w:t xml:space="preserve"> </w:t>
      </w:r>
      <w:r>
        <w:rPr>
          <w:rFonts w:hint="cs"/>
          <w:rtl/>
        </w:rPr>
        <w:t>העבודה (אם נסתיימה)</w:t>
      </w:r>
      <w:r w:rsidRPr="00120E6A">
        <w:rPr>
          <w:rtl/>
        </w:rPr>
        <w:t xml:space="preserve">. </w:t>
      </w:r>
      <w:r w:rsidRPr="00120E6A">
        <w:rPr>
          <w:rFonts w:hint="cs"/>
          <w:rtl/>
        </w:rPr>
        <w:t>למען הסר ספ</w:t>
      </w:r>
      <w:r>
        <w:rPr>
          <w:rFonts w:hint="cs"/>
          <w:rtl/>
        </w:rPr>
        <w:t xml:space="preserve">ק, פירוט הלקוחות יהיה עבור הגוף המציע. </w:t>
      </w:r>
      <w:r w:rsidRPr="007465E2">
        <w:rPr>
          <w:rFonts w:hint="cs"/>
          <w:rtl/>
        </w:rPr>
        <w:t>על</w:t>
      </w:r>
      <w:r w:rsidRPr="007465E2">
        <w:rPr>
          <w:rtl/>
        </w:rPr>
        <w:t xml:space="preserve"> </w:t>
      </w:r>
      <w:r w:rsidRPr="007465E2">
        <w:rPr>
          <w:rFonts w:hint="cs"/>
          <w:rtl/>
        </w:rPr>
        <w:t>המציע</w:t>
      </w:r>
      <w:r w:rsidRPr="007465E2">
        <w:rPr>
          <w:rtl/>
        </w:rPr>
        <w:t xml:space="preserve"> </w:t>
      </w:r>
      <w:r w:rsidRPr="007465E2">
        <w:rPr>
          <w:rFonts w:hint="cs"/>
          <w:rtl/>
        </w:rPr>
        <w:t>לוודא</w:t>
      </w:r>
      <w:r w:rsidRPr="007465E2">
        <w:rPr>
          <w:rtl/>
        </w:rPr>
        <w:t xml:space="preserve"> </w:t>
      </w:r>
      <w:r w:rsidRPr="007465E2">
        <w:rPr>
          <w:rFonts w:hint="cs"/>
          <w:rtl/>
        </w:rPr>
        <w:t>כי</w:t>
      </w:r>
      <w:r w:rsidRPr="007465E2">
        <w:rPr>
          <w:rtl/>
        </w:rPr>
        <w:t xml:space="preserve"> </w:t>
      </w:r>
      <w:r w:rsidRPr="007465E2">
        <w:rPr>
          <w:rFonts w:hint="cs"/>
          <w:rtl/>
        </w:rPr>
        <w:t>הלקוחות</w:t>
      </w:r>
      <w:r w:rsidRPr="007465E2">
        <w:rPr>
          <w:rtl/>
        </w:rPr>
        <w:t xml:space="preserve"> </w:t>
      </w:r>
      <w:r w:rsidRPr="007465E2">
        <w:rPr>
          <w:rFonts w:hint="cs"/>
          <w:rtl/>
        </w:rPr>
        <w:t>הרשומים</w:t>
      </w:r>
      <w:r w:rsidRPr="007465E2">
        <w:rPr>
          <w:rtl/>
        </w:rPr>
        <w:t xml:space="preserve"> </w:t>
      </w:r>
      <w:r w:rsidRPr="007465E2">
        <w:rPr>
          <w:rFonts w:hint="cs"/>
          <w:rtl/>
        </w:rPr>
        <w:t>מטעמו</w:t>
      </w:r>
      <w:r w:rsidRPr="007465E2">
        <w:rPr>
          <w:rtl/>
        </w:rPr>
        <w:t xml:space="preserve"> </w:t>
      </w:r>
      <w:r w:rsidRPr="007465E2">
        <w:rPr>
          <w:rFonts w:hint="cs"/>
          <w:rtl/>
        </w:rPr>
        <w:t>מודעים</w:t>
      </w:r>
      <w:r w:rsidRPr="007465E2">
        <w:rPr>
          <w:rtl/>
        </w:rPr>
        <w:t xml:space="preserve"> (</w:t>
      </w:r>
      <w:r w:rsidRPr="007465E2">
        <w:rPr>
          <w:rFonts w:hint="cs"/>
          <w:rtl/>
        </w:rPr>
        <w:t>ומוכנים</w:t>
      </w:r>
      <w:r w:rsidRPr="007465E2">
        <w:rPr>
          <w:rtl/>
        </w:rPr>
        <w:t xml:space="preserve"> </w:t>
      </w:r>
      <w:r w:rsidRPr="007465E2">
        <w:rPr>
          <w:rFonts w:hint="cs"/>
          <w:rtl/>
        </w:rPr>
        <w:t>לכך</w:t>
      </w:r>
      <w:r w:rsidRPr="007465E2">
        <w:rPr>
          <w:rtl/>
        </w:rPr>
        <w:t xml:space="preserve">) </w:t>
      </w:r>
      <w:r w:rsidRPr="007465E2">
        <w:rPr>
          <w:rFonts w:hint="cs"/>
          <w:rtl/>
        </w:rPr>
        <w:t>ש</w:t>
      </w:r>
      <w:r>
        <w:rPr>
          <w:rFonts w:hint="cs"/>
          <w:rtl/>
        </w:rPr>
        <w:t>יתכן</w:t>
      </w:r>
      <w:r w:rsidRPr="007465E2">
        <w:rPr>
          <w:rtl/>
        </w:rPr>
        <w:t xml:space="preserve"> </w:t>
      </w:r>
      <w:r w:rsidRPr="007465E2">
        <w:rPr>
          <w:rFonts w:hint="cs"/>
          <w:rtl/>
        </w:rPr>
        <w:t>וידרשו</w:t>
      </w:r>
      <w:r w:rsidRPr="007465E2">
        <w:rPr>
          <w:rtl/>
        </w:rPr>
        <w:t xml:space="preserve"> </w:t>
      </w:r>
      <w:r w:rsidRPr="007465E2">
        <w:rPr>
          <w:rFonts w:hint="cs"/>
          <w:rtl/>
        </w:rPr>
        <w:t>לתת</w:t>
      </w:r>
      <w:r w:rsidRPr="007465E2">
        <w:rPr>
          <w:rtl/>
        </w:rPr>
        <w:t xml:space="preserve"> </w:t>
      </w:r>
      <w:r w:rsidRPr="007465E2">
        <w:rPr>
          <w:rFonts w:hint="cs"/>
          <w:rtl/>
        </w:rPr>
        <w:t>המלצה</w:t>
      </w:r>
      <w:r w:rsidRPr="007465E2">
        <w:rPr>
          <w:rtl/>
        </w:rPr>
        <w:t xml:space="preserve"> </w:t>
      </w:r>
      <w:r w:rsidRPr="007465E2">
        <w:rPr>
          <w:rFonts w:hint="cs"/>
          <w:rtl/>
        </w:rPr>
        <w:t>בכתב</w:t>
      </w:r>
      <w:r w:rsidRPr="007465E2">
        <w:rPr>
          <w:rtl/>
        </w:rPr>
        <w:t xml:space="preserve"> </w:t>
      </w:r>
      <w:r w:rsidRPr="007465E2">
        <w:rPr>
          <w:rFonts w:hint="cs"/>
          <w:rtl/>
        </w:rPr>
        <w:t>או</w:t>
      </w:r>
      <w:r w:rsidRPr="007465E2">
        <w:rPr>
          <w:rtl/>
        </w:rPr>
        <w:t xml:space="preserve"> </w:t>
      </w:r>
      <w:r w:rsidRPr="007465E2">
        <w:rPr>
          <w:rFonts w:hint="cs"/>
          <w:rtl/>
        </w:rPr>
        <w:t>בעל</w:t>
      </w:r>
      <w:r w:rsidRPr="007465E2">
        <w:rPr>
          <w:rtl/>
        </w:rPr>
        <w:t xml:space="preserve"> </w:t>
      </w:r>
      <w:r w:rsidRPr="007465E2">
        <w:rPr>
          <w:rFonts w:hint="cs"/>
          <w:rtl/>
        </w:rPr>
        <w:t>פה</w:t>
      </w:r>
      <w:r w:rsidRPr="007465E2">
        <w:rPr>
          <w:rtl/>
        </w:rPr>
        <w:t xml:space="preserve">, </w:t>
      </w:r>
      <w:r w:rsidRPr="007465E2">
        <w:rPr>
          <w:rFonts w:hint="cs"/>
          <w:rtl/>
        </w:rPr>
        <w:t>באופן</w:t>
      </w:r>
      <w:r w:rsidRPr="007465E2">
        <w:rPr>
          <w:rtl/>
        </w:rPr>
        <w:t xml:space="preserve"> </w:t>
      </w:r>
      <w:r w:rsidRPr="007465E2">
        <w:rPr>
          <w:rFonts w:hint="cs"/>
          <w:rtl/>
        </w:rPr>
        <w:t>טלפוני</w:t>
      </w:r>
      <w:r w:rsidRPr="007465E2">
        <w:rPr>
          <w:rtl/>
        </w:rPr>
        <w:t xml:space="preserve">, </w:t>
      </w:r>
      <w:r w:rsidRPr="007465E2">
        <w:rPr>
          <w:rFonts w:hint="cs"/>
          <w:rtl/>
        </w:rPr>
        <w:t>על</w:t>
      </w:r>
      <w:r w:rsidRPr="007465E2">
        <w:rPr>
          <w:rtl/>
        </w:rPr>
        <w:t xml:space="preserve"> </w:t>
      </w:r>
      <w:r w:rsidRPr="007465E2">
        <w:rPr>
          <w:rFonts w:hint="cs"/>
          <w:rtl/>
        </w:rPr>
        <w:t>פי</w:t>
      </w:r>
      <w:r w:rsidRPr="007465E2">
        <w:rPr>
          <w:rtl/>
        </w:rPr>
        <w:t xml:space="preserve"> </w:t>
      </w:r>
      <w:r w:rsidRPr="007465E2">
        <w:rPr>
          <w:rFonts w:hint="cs"/>
          <w:rtl/>
        </w:rPr>
        <w:t>דרישת</w:t>
      </w:r>
      <w:r w:rsidRPr="007465E2">
        <w:rPr>
          <w:rtl/>
        </w:rPr>
        <w:t xml:space="preserve"> </w:t>
      </w:r>
      <w:r w:rsidRPr="007465E2">
        <w:rPr>
          <w:rFonts w:hint="cs"/>
          <w:rtl/>
        </w:rPr>
        <w:t>המזמין</w:t>
      </w:r>
      <w:r w:rsidRPr="007465E2">
        <w:rPr>
          <w:rtl/>
        </w:rPr>
        <w:t>.</w:t>
      </w:r>
      <w:r>
        <w:rPr>
          <w:rFonts w:hint="cs"/>
          <w:rtl/>
        </w:rPr>
        <w:t xml:space="preserve"> </w:t>
      </w:r>
      <w:r w:rsidRPr="004C05FA">
        <w:rPr>
          <w:rFonts w:hint="cs"/>
          <w:b/>
          <w:bCs/>
          <w:rtl/>
        </w:rPr>
        <w:t>במידת הצורך, יוסיף המציע טבלאות זהות נוספות.</w:t>
      </w:r>
    </w:p>
    <w:p w14:paraId="7A22AEAD" w14:textId="5711BE85" w:rsidR="00237FF6" w:rsidRPr="00D00186" w:rsidRDefault="00237FF6" w:rsidP="00BC7739">
      <w:pPr>
        <w:spacing w:line="360" w:lineRule="auto"/>
        <w:ind w:left="1056"/>
        <w:jc w:val="both"/>
        <w:rPr>
          <w:rtl/>
        </w:rPr>
      </w:pPr>
      <w:r>
        <w:rPr>
          <w:rFonts w:hint="cs"/>
          <w:rtl/>
        </w:rPr>
        <w:t>על המציע לשים לב כי בנספח ג' עליו להצהיר על הכמויות שיציין בטבלה להלן.</w:t>
      </w:r>
    </w:p>
    <w:tbl>
      <w:tblPr>
        <w:bidiVisual/>
        <w:tblW w:w="4872" w:type="pc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76"/>
        <w:gridCol w:w="1476"/>
        <w:gridCol w:w="1477"/>
        <w:gridCol w:w="1477"/>
        <w:gridCol w:w="1477"/>
        <w:gridCol w:w="1480"/>
      </w:tblGrid>
      <w:tr w:rsidR="00F64133" w:rsidRPr="00D00186" w14:paraId="59814106" w14:textId="77777777" w:rsidTr="0027186A">
        <w:tc>
          <w:tcPr>
            <w:tcW w:w="833" w:type="pct"/>
            <w:tcBorders>
              <w:top w:val="single" w:sz="18" w:space="0" w:color="000000"/>
              <w:left w:val="single" w:sz="18" w:space="0" w:color="000000"/>
              <w:bottom w:val="double" w:sz="4" w:space="0" w:color="auto"/>
              <w:right w:val="double" w:sz="4" w:space="0" w:color="auto"/>
            </w:tcBorders>
            <w:shd w:val="clear" w:color="auto" w:fill="DBE5F1"/>
            <w:vAlign w:val="center"/>
          </w:tcPr>
          <w:p w14:paraId="0164C5F8" w14:textId="77777777" w:rsidR="00F64133" w:rsidRPr="00120E6A" w:rsidRDefault="00F64133" w:rsidP="00A84815">
            <w:pPr>
              <w:pStyle w:val="ListParagraph1"/>
              <w:ind w:left="0"/>
              <w:jc w:val="center"/>
              <w:rPr>
                <w:b/>
                <w:bCs/>
                <w:sz w:val="20"/>
                <w:szCs w:val="20"/>
              </w:rPr>
            </w:pPr>
          </w:p>
        </w:tc>
        <w:tc>
          <w:tcPr>
            <w:tcW w:w="4167" w:type="pct"/>
            <w:gridSpan w:val="5"/>
            <w:tcBorders>
              <w:top w:val="single" w:sz="18" w:space="0" w:color="000000"/>
              <w:left w:val="double" w:sz="4" w:space="0" w:color="auto"/>
              <w:bottom w:val="double" w:sz="4" w:space="0" w:color="auto"/>
              <w:right w:val="single" w:sz="18" w:space="0" w:color="000000"/>
            </w:tcBorders>
            <w:shd w:val="clear" w:color="auto" w:fill="DBE5F1"/>
            <w:vAlign w:val="center"/>
          </w:tcPr>
          <w:p w14:paraId="120B607C" w14:textId="77777777" w:rsidR="00F64133" w:rsidRPr="00D6595F" w:rsidRDefault="00F64133" w:rsidP="00A84815">
            <w:pPr>
              <w:pStyle w:val="ListParagraph1"/>
              <w:ind w:left="0"/>
              <w:jc w:val="center"/>
              <w:rPr>
                <w:b/>
                <w:bCs/>
                <w:sz w:val="20"/>
                <w:szCs w:val="20"/>
              </w:rPr>
            </w:pPr>
            <w:r w:rsidRPr="00D6595F">
              <w:rPr>
                <w:rFonts w:hint="cs"/>
                <w:b/>
                <w:bCs/>
                <w:sz w:val="20"/>
                <w:szCs w:val="20"/>
                <w:rtl/>
              </w:rPr>
              <w:t>פרטי העבודות הרלוונטיות</w:t>
            </w:r>
          </w:p>
        </w:tc>
      </w:tr>
      <w:tr w:rsidR="00F64133" w:rsidRPr="00D00186" w14:paraId="19F1A15F" w14:textId="77777777" w:rsidTr="0027186A">
        <w:trPr>
          <w:trHeight w:val="850"/>
        </w:trPr>
        <w:tc>
          <w:tcPr>
            <w:tcW w:w="833" w:type="pct"/>
            <w:tcBorders>
              <w:top w:val="double" w:sz="4" w:space="0" w:color="auto"/>
              <w:left w:val="single" w:sz="18" w:space="0" w:color="000000"/>
              <w:right w:val="double" w:sz="4" w:space="0" w:color="auto"/>
            </w:tcBorders>
            <w:vAlign w:val="center"/>
          </w:tcPr>
          <w:p w14:paraId="4EA86F90" w14:textId="77777777" w:rsidR="00F64133" w:rsidRPr="00120E6A" w:rsidRDefault="00F64133" w:rsidP="00A84815">
            <w:pPr>
              <w:pStyle w:val="ListParagraph1"/>
              <w:ind w:left="0"/>
              <w:jc w:val="center"/>
              <w:rPr>
                <w:b/>
                <w:bCs/>
                <w:sz w:val="20"/>
                <w:szCs w:val="20"/>
              </w:rPr>
            </w:pPr>
            <w:r w:rsidRPr="00120E6A">
              <w:rPr>
                <w:rFonts w:hint="eastAsia"/>
                <w:b/>
                <w:bCs/>
                <w:sz w:val="20"/>
                <w:szCs w:val="20"/>
                <w:rtl/>
              </w:rPr>
              <w:t>שם</w:t>
            </w:r>
            <w:r w:rsidRPr="00120E6A">
              <w:rPr>
                <w:b/>
                <w:bCs/>
                <w:sz w:val="20"/>
                <w:szCs w:val="20"/>
                <w:rtl/>
              </w:rPr>
              <w:t xml:space="preserve"> </w:t>
            </w:r>
            <w:r w:rsidRPr="00120E6A">
              <w:rPr>
                <w:rFonts w:hint="eastAsia"/>
                <w:b/>
                <w:bCs/>
                <w:sz w:val="20"/>
                <w:szCs w:val="20"/>
                <w:rtl/>
              </w:rPr>
              <w:t>הלקוח</w:t>
            </w:r>
            <w:r>
              <w:rPr>
                <w:rFonts w:hint="cs"/>
                <w:b/>
                <w:bCs/>
                <w:sz w:val="20"/>
                <w:szCs w:val="20"/>
                <w:rtl/>
              </w:rPr>
              <w:t>/ המוסד</w:t>
            </w:r>
          </w:p>
        </w:tc>
        <w:tc>
          <w:tcPr>
            <w:tcW w:w="833" w:type="pct"/>
            <w:tcBorders>
              <w:top w:val="double" w:sz="4" w:space="0" w:color="auto"/>
              <w:left w:val="double" w:sz="4" w:space="0" w:color="auto"/>
            </w:tcBorders>
            <w:vAlign w:val="center"/>
          </w:tcPr>
          <w:p w14:paraId="2ECCCA85" w14:textId="77777777" w:rsidR="00F64133" w:rsidRPr="00120E6A" w:rsidRDefault="00F64133" w:rsidP="00A84815">
            <w:pPr>
              <w:pStyle w:val="ListParagraph1"/>
              <w:ind w:left="0"/>
              <w:jc w:val="center"/>
              <w:rPr>
                <w:b/>
                <w:bCs/>
                <w:sz w:val="20"/>
                <w:szCs w:val="20"/>
              </w:rPr>
            </w:pPr>
          </w:p>
        </w:tc>
        <w:tc>
          <w:tcPr>
            <w:tcW w:w="833" w:type="pct"/>
            <w:tcBorders>
              <w:top w:val="double" w:sz="4" w:space="0" w:color="auto"/>
            </w:tcBorders>
          </w:tcPr>
          <w:p w14:paraId="018216AE" w14:textId="77777777" w:rsidR="00F64133" w:rsidRPr="00120E6A" w:rsidRDefault="00F64133" w:rsidP="00A84815">
            <w:pPr>
              <w:pStyle w:val="ListParagraph1"/>
              <w:ind w:left="0"/>
              <w:rPr>
                <w:sz w:val="20"/>
                <w:szCs w:val="20"/>
              </w:rPr>
            </w:pPr>
          </w:p>
        </w:tc>
        <w:tc>
          <w:tcPr>
            <w:tcW w:w="833" w:type="pct"/>
            <w:tcBorders>
              <w:top w:val="double" w:sz="4" w:space="0" w:color="auto"/>
            </w:tcBorders>
          </w:tcPr>
          <w:p w14:paraId="76ACB3D3" w14:textId="77777777" w:rsidR="00F64133" w:rsidRPr="00120E6A" w:rsidRDefault="00F64133" w:rsidP="00A84815">
            <w:pPr>
              <w:pStyle w:val="ListParagraph1"/>
              <w:ind w:left="0"/>
              <w:rPr>
                <w:sz w:val="20"/>
                <w:szCs w:val="20"/>
              </w:rPr>
            </w:pPr>
          </w:p>
        </w:tc>
        <w:tc>
          <w:tcPr>
            <w:tcW w:w="833" w:type="pct"/>
            <w:tcBorders>
              <w:top w:val="double" w:sz="4" w:space="0" w:color="auto"/>
            </w:tcBorders>
          </w:tcPr>
          <w:p w14:paraId="5A7BA2B5" w14:textId="77777777" w:rsidR="00F64133" w:rsidRPr="00120E6A" w:rsidRDefault="00F64133" w:rsidP="00A84815">
            <w:pPr>
              <w:pStyle w:val="ListParagraph1"/>
              <w:ind w:left="0"/>
              <w:rPr>
                <w:sz w:val="20"/>
                <w:szCs w:val="20"/>
              </w:rPr>
            </w:pPr>
          </w:p>
        </w:tc>
        <w:tc>
          <w:tcPr>
            <w:tcW w:w="833" w:type="pct"/>
            <w:tcBorders>
              <w:top w:val="double" w:sz="4" w:space="0" w:color="auto"/>
              <w:right w:val="single" w:sz="18" w:space="0" w:color="000000"/>
            </w:tcBorders>
          </w:tcPr>
          <w:p w14:paraId="541DE546" w14:textId="77777777" w:rsidR="00F64133" w:rsidRPr="00120E6A" w:rsidRDefault="00F64133" w:rsidP="00A84815">
            <w:pPr>
              <w:pStyle w:val="ListParagraph1"/>
              <w:ind w:left="0"/>
              <w:rPr>
                <w:sz w:val="20"/>
                <w:szCs w:val="20"/>
              </w:rPr>
            </w:pPr>
          </w:p>
        </w:tc>
      </w:tr>
      <w:tr w:rsidR="00F64133" w:rsidRPr="00D00186" w14:paraId="6CD0EF4E" w14:textId="77777777" w:rsidTr="0027186A">
        <w:trPr>
          <w:trHeight w:val="850"/>
        </w:trPr>
        <w:tc>
          <w:tcPr>
            <w:tcW w:w="833" w:type="pct"/>
            <w:tcBorders>
              <w:left w:val="single" w:sz="18" w:space="0" w:color="000000"/>
              <w:right w:val="double" w:sz="4" w:space="0" w:color="auto"/>
            </w:tcBorders>
            <w:vAlign w:val="center"/>
          </w:tcPr>
          <w:p w14:paraId="65C88569" w14:textId="77777777" w:rsidR="00F64133" w:rsidRPr="00120E6A" w:rsidRDefault="00F64133" w:rsidP="00A84815">
            <w:pPr>
              <w:pStyle w:val="ListParagraph1"/>
              <w:ind w:left="0"/>
              <w:jc w:val="center"/>
              <w:rPr>
                <w:b/>
                <w:bCs/>
                <w:sz w:val="20"/>
                <w:szCs w:val="20"/>
              </w:rPr>
            </w:pPr>
            <w:r w:rsidRPr="00120E6A">
              <w:rPr>
                <w:rFonts w:hint="eastAsia"/>
                <w:b/>
                <w:bCs/>
                <w:sz w:val="20"/>
                <w:szCs w:val="20"/>
                <w:rtl/>
              </w:rPr>
              <w:t>איש</w:t>
            </w:r>
            <w:r w:rsidRPr="00120E6A">
              <w:rPr>
                <w:b/>
                <w:bCs/>
                <w:sz w:val="20"/>
                <w:szCs w:val="20"/>
                <w:rtl/>
              </w:rPr>
              <w:t xml:space="preserve"> </w:t>
            </w:r>
            <w:r w:rsidRPr="00120E6A">
              <w:rPr>
                <w:rFonts w:hint="eastAsia"/>
                <w:b/>
                <w:bCs/>
                <w:sz w:val="20"/>
                <w:szCs w:val="20"/>
                <w:rtl/>
              </w:rPr>
              <w:t>הקשר</w:t>
            </w:r>
          </w:p>
        </w:tc>
        <w:tc>
          <w:tcPr>
            <w:tcW w:w="833" w:type="pct"/>
            <w:tcBorders>
              <w:left w:val="double" w:sz="4" w:space="0" w:color="auto"/>
            </w:tcBorders>
          </w:tcPr>
          <w:p w14:paraId="58B30D6C" w14:textId="77777777" w:rsidR="00F64133" w:rsidRPr="00D00186" w:rsidRDefault="00F64133" w:rsidP="00BC7739">
            <w:pPr>
              <w:pStyle w:val="ListParagraph1"/>
              <w:ind w:left="0"/>
            </w:pPr>
          </w:p>
        </w:tc>
        <w:tc>
          <w:tcPr>
            <w:tcW w:w="833" w:type="pct"/>
          </w:tcPr>
          <w:p w14:paraId="6816C0DF" w14:textId="77777777" w:rsidR="00F64133" w:rsidRPr="00D00186" w:rsidRDefault="00F64133" w:rsidP="00BC7739">
            <w:pPr>
              <w:pStyle w:val="ListParagraph1"/>
              <w:ind w:left="0"/>
            </w:pPr>
          </w:p>
        </w:tc>
        <w:tc>
          <w:tcPr>
            <w:tcW w:w="833" w:type="pct"/>
          </w:tcPr>
          <w:p w14:paraId="4BF226A5" w14:textId="77777777" w:rsidR="00F64133" w:rsidRPr="00D00186" w:rsidRDefault="00F64133" w:rsidP="00BC7739">
            <w:pPr>
              <w:pStyle w:val="ListParagraph1"/>
              <w:ind w:left="0"/>
            </w:pPr>
          </w:p>
        </w:tc>
        <w:tc>
          <w:tcPr>
            <w:tcW w:w="833" w:type="pct"/>
          </w:tcPr>
          <w:p w14:paraId="23C1568B" w14:textId="77777777" w:rsidR="00F64133" w:rsidRPr="00D00186" w:rsidRDefault="00F64133" w:rsidP="00BC7739">
            <w:pPr>
              <w:pStyle w:val="ListParagraph1"/>
              <w:ind w:left="0"/>
            </w:pPr>
          </w:p>
        </w:tc>
        <w:tc>
          <w:tcPr>
            <w:tcW w:w="833" w:type="pct"/>
            <w:tcBorders>
              <w:right w:val="single" w:sz="18" w:space="0" w:color="000000"/>
            </w:tcBorders>
          </w:tcPr>
          <w:p w14:paraId="4B21DABA" w14:textId="77777777" w:rsidR="00F64133" w:rsidRPr="00D00186" w:rsidRDefault="00F64133" w:rsidP="00BC7739">
            <w:pPr>
              <w:pStyle w:val="ListParagraph1"/>
              <w:ind w:left="0"/>
            </w:pPr>
          </w:p>
        </w:tc>
      </w:tr>
      <w:tr w:rsidR="00F64133" w:rsidRPr="00D00186" w14:paraId="153489E9" w14:textId="77777777" w:rsidTr="0027186A">
        <w:trPr>
          <w:trHeight w:val="850"/>
        </w:trPr>
        <w:tc>
          <w:tcPr>
            <w:tcW w:w="833" w:type="pct"/>
            <w:tcBorders>
              <w:left w:val="single" w:sz="18" w:space="0" w:color="000000"/>
              <w:right w:val="double" w:sz="4" w:space="0" w:color="auto"/>
            </w:tcBorders>
            <w:vAlign w:val="center"/>
          </w:tcPr>
          <w:p w14:paraId="26796618" w14:textId="77777777" w:rsidR="00F64133" w:rsidRPr="00D00186" w:rsidRDefault="00F64133" w:rsidP="00BC7739">
            <w:pPr>
              <w:pStyle w:val="ListParagraph1"/>
              <w:ind w:left="0"/>
              <w:jc w:val="center"/>
            </w:pPr>
            <w:r w:rsidRPr="00120E6A">
              <w:rPr>
                <w:rFonts w:hint="eastAsia"/>
                <w:b/>
                <w:bCs/>
                <w:sz w:val="20"/>
                <w:szCs w:val="20"/>
                <w:rtl/>
              </w:rPr>
              <w:t>טלפון</w:t>
            </w:r>
          </w:p>
        </w:tc>
        <w:tc>
          <w:tcPr>
            <w:tcW w:w="833" w:type="pct"/>
            <w:tcBorders>
              <w:left w:val="double" w:sz="4" w:space="0" w:color="auto"/>
            </w:tcBorders>
            <w:vAlign w:val="center"/>
          </w:tcPr>
          <w:p w14:paraId="1A4E69C8" w14:textId="77777777" w:rsidR="00F64133" w:rsidRPr="00120E6A" w:rsidRDefault="00F64133" w:rsidP="00A84815">
            <w:pPr>
              <w:pStyle w:val="ListParagraph1"/>
              <w:ind w:left="0"/>
              <w:jc w:val="center"/>
              <w:rPr>
                <w:b/>
                <w:bCs/>
                <w:sz w:val="20"/>
                <w:szCs w:val="20"/>
              </w:rPr>
            </w:pPr>
          </w:p>
        </w:tc>
        <w:tc>
          <w:tcPr>
            <w:tcW w:w="833" w:type="pct"/>
            <w:vAlign w:val="center"/>
          </w:tcPr>
          <w:p w14:paraId="4D3CE6F0" w14:textId="77777777" w:rsidR="00F64133" w:rsidRPr="00120E6A" w:rsidRDefault="00F64133" w:rsidP="00A84815">
            <w:pPr>
              <w:pStyle w:val="ListParagraph1"/>
              <w:ind w:left="0"/>
              <w:jc w:val="center"/>
              <w:rPr>
                <w:b/>
                <w:bCs/>
                <w:sz w:val="20"/>
                <w:szCs w:val="20"/>
              </w:rPr>
            </w:pPr>
          </w:p>
        </w:tc>
        <w:tc>
          <w:tcPr>
            <w:tcW w:w="833" w:type="pct"/>
          </w:tcPr>
          <w:p w14:paraId="34745164" w14:textId="77777777" w:rsidR="00F64133" w:rsidRPr="00D00186" w:rsidRDefault="00F64133" w:rsidP="00BC7739">
            <w:pPr>
              <w:pStyle w:val="ListParagraph1"/>
              <w:ind w:left="0"/>
            </w:pPr>
          </w:p>
        </w:tc>
        <w:tc>
          <w:tcPr>
            <w:tcW w:w="833" w:type="pct"/>
          </w:tcPr>
          <w:p w14:paraId="6D6338C0" w14:textId="77777777" w:rsidR="00F64133" w:rsidRPr="00D00186" w:rsidRDefault="00F64133" w:rsidP="00BC7739">
            <w:pPr>
              <w:pStyle w:val="ListParagraph1"/>
              <w:ind w:left="0"/>
            </w:pPr>
          </w:p>
        </w:tc>
        <w:tc>
          <w:tcPr>
            <w:tcW w:w="833" w:type="pct"/>
            <w:tcBorders>
              <w:right w:val="single" w:sz="18" w:space="0" w:color="000000"/>
            </w:tcBorders>
          </w:tcPr>
          <w:p w14:paraId="12850C46" w14:textId="77777777" w:rsidR="00F64133" w:rsidRPr="00D00186" w:rsidRDefault="00F64133" w:rsidP="00BC7739">
            <w:pPr>
              <w:pStyle w:val="ListParagraph1"/>
              <w:ind w:left="0"/>
            </w:pPr>
          </w:p>
        </w:tc>
      </w:tr>
      <w:tr w:rsidR="00F64133" w:rsidRPr="00D00186" w14:paraId="30484F97" w14:textId="77777777" w:rsidTr="0027186A">
        <w:trPr>
          <w:trHeight w:val="850"/>
        </w:trPr>
        <w:tc>
          <w:tcPr>
            <w:tcW w:w="833" w:type="pct"/>
            <w:tcBorders>
              <w:left w:val="single" w:sz="18" w:space="0" w:color="000000"/>
              <w:right w:val="double" w:sz="4" w:space="0" w:color="auto"/>
            </w:tcBorders>
            <w:vAlign w:val="center"/>
          </w:tcPr>
          <w:p w14:paraId="1B9B7721" w14:textId="69057E34" w:rsidR="00F64133" w:rsidRPr="00120E6A" w:rsidRDefault="00F64133" w:rsidP="00A84815">
            <w:pPr>
              <w:pStyle w:val="ListParagraph1"/>
              <w:ind w:left="0"/>
              <w:jc w:val="center"/>
              <w:rPr>
                <w:b/>
                <w:bCs/>
                <w:sz w:val="20"/>
                <w:szCs w:val="20"/>
              </w:rPr>
            </w:pPr>
            <w:r>
              <w:rPr>
                <w:rFonts w:hint="cs"/>
                <w:b/>
                <w:bCs/>
                <w:sz w:val="20"/>
                <w:szCs w:val="20"/>
                <w:rtl/>
              </w:rPr>
              <w:t xml:space="preserve">מספר </w:t>
            </w:r>
            <w:r w:rsidR="00417BC3">
              <w:rPr>
                <w:rFonts w:hint="cs"/>
                <w:b/>
                <w:bCs/>
                <w:sz w:val="20"/>
                <w:szCs w:val="20"/>
                <w:rtl/>
              </w:rPr>
              <w:t>מכשירי השמיעה</w:t>
            </w:r>
          </w:p>
        </w:tc>
        <w:tc>
          <w:tcPr>
            <w:tcW w:w="833" w:type="pct"/>
            <w:tcBorders>
              <w:left w:val="double" w:sz="4" w:space="0" w:color="auto"/>
            </w:tcBorders>
            <w:vAlign w:val="center"/>
          </w:tcPr>
          <w:p w14:paraId="3635EB68" w14:textId="77777777" w:rsidR="00F64133" w:rsidRPr="00120E6A" w:rsidRDefault="00F64133" w:rsidP="00A84815">
            <w:pPr>
              <w:pStyle w:val="ListParagraph1"/>
              <w:ind w:left="0"/>
              <w:jc w:val="center"/>
              <w:rPr>
                <w:b/>
                <w:bCs/>
                <w:sz w:val="20"/>
                <w:szCs w:val="20"/>
              </w:rPr>
            </w:pPr>
          </w:p>
        </w:tc>
        <w:tc>
          <w:tcPr>
            <w:tcW w:w="833" w:type="pct"/>
          </w:tcPr>
          <w:p w14:paraId="4D94B405" w14:textId="77777777" w:rsidR="00F64133" w:rsidRPr="00120E6A" w:rsidRDefault="00F64133" w:rsidP="00A84815">
            <w:pPr>
              <w:pStyle w:val="ListParagraph1"/>
              <w:ind w:left="0"/>
              <w:rPr>
                <w:sz w:val="20"/>
                <w:szCs w:val="20"/>
              </w:rPr>
            </w:pPr>
          </w:p>
        </w:tc>
        <w:tc>
          <w:tcPr>
            <w:tcW w:w="833" w:type="pct"/>
          </w:tcPr>
          <w:p w14:paraId="5CCB0958" w14:textId="77777777" w:rsidR="00F64133" w:rsidRPr="00D00186" w:rsidRDefault="00F64133" w:rsidP="00BC7739">
            <w:pPr>
              <w:pStyle w:val="ListParagraph1"/>
              <w:ind w:left="0"/>
            </w:pPr>
          </w:p>
        </w:tc>
        <w:tc>
          <w:tcPr>
            <w:tcW w:w="833" w:type="pct"/>
          </w:tcPr>
          <w:p w14:paraId="74325387" w14:textId="77777777" w:rsidR="00F64133" w:rsidRPr="00D00186" w:rsidRDefault="00F64133" w:rsidP="00BC7739">
            <w:pPr>
              <w:pStyle w:val="ListParagraph1"/>
              <w:ind w:left="0"/>
            </w:pPr>
          </w:p>
        </w:tc>
        <w:tc>
          <w:tcPr>
            <w:tcW w:w="833" w:type="pct"/>
            <w:tcBorders>
              <w:right w:val="single" w:sz="18" w:space="0" w:color="000000"/>
            </w:tcBorders>
          </w:tcPr>
          <w:p w14:paraId="49BB44B9" w14:textId="77777777" w:rsidR="00F64133" w:rsidRPr="00D00186" w:rsidRDefault="00F64133" w:rsidP="00BC7739">
            <w:pPr>
              <w:pStyle w:val="ListParagraph1"/>
              <w:ind w:left="0"/>
            </w:pPr>
          </w:p>
        </w:tc>
      </w:tr>
      <w:tr w:rsidR="00F64133" w:rsidRPr="00D00186" w14:paraId="035E5709" w14:textId="77777777" w:rsidTr="007C36D5">
        <w:trPr>
          <w:trHeight w:val="1479"/>
        </w:trPr>
        <w:tc>
          <w:tcPr>
            <w:tcW w:w="833" w:type="pct"/>
            <w:tcBorders>
              <w:left w:val="single" w:sz="18" w:space="0" w:color="000000"/>
              <w:right w:val="double" w:sz="4" w:space="0" w:color="auto"/>
            </w:tcBorders>
            <w:vAlign w:val="center"/>
          </w:tcPr>
          <w:p w14:paraId="61221A49" w14:textId="37E27B40" w:rsidR="00F64133" w:rsidRPr="00120E6A" w:rsidRDefault="00F64133" w:rsidP="00A84815">
            <w:pPr>
              <w:pStyle w:val="ListParagraph1"/>
              <w:ind w:left="0"/>
              <w:jc w:val="center"/>
              <w:rPr>
                <w:b/>
                <w:bCs/>
                <w:sz w:val="20"/>
                <w:szCs w:val="20"/>
              </w:rPr>
            </w:pPr>
            <w:r>
              <w:rPr>
                <w:rFonts w:hint="cs"/>
                <w:b/>
                <w:bCs/>
                <w:sz w:val="20"/>
                <w:szCs w:val="20"/>
                <w:rtl/>
              </w:rPr>
              <w:t xml:space="preserve">סוגי </w:t>
            </w:r>
            <w:r w:rsidR="00417BC3">
              <w:rPr>
                <w:rFonts w:hint="cs"/>
                <w:b/>
                <w:bCs/>
                <w:sz w:val="20"/>
                <w:szCs w:val="20"/>
                <w:rtl/>
              </w:rPr>
              <w:t>מכשירי השמיעה</w:t>
            </w:r>
          </w:p>
        </w:tc>
        <w:tc>
          <w:tcPr>
            <w:tcW w:w="833" w:type="pct"/>
            <w:tcBorders>
              <w:left w:val="double" w:sz="4" w:space="0" w:color="auto"/>
            </w:tcBorders>
          </w:tcPr>
          <w:p w14:paraId="745758D4" w14:textId="77777777" w:rsidR="00F64133" w:rsidRPr="00120E6A" w:rsidRDefault="00F64133" w:rsidP="00A84815">
            <w:pPr>
              <w:pStyle w:val="ListParagraph1"/>
              <w:ind w:left="0"/>
              <w:rPr>
                <w:sz w:val="20"/>
                <w:szCs w:val="20"/>
              </w:rPr>
            </w:pPr>
          </w:p>
        </w:tc>
        <w:tc>
          <w:tcPr>
            <w:tcW w:w="833" w:type="pct"/>
          </w:tcPr>
          <w:p w14:paraId="55F7B5F3" w14:textId="77777777" w:rsidR="00F64133" w:rsidRPr="00D00186" w:rsidRDefault="00F64133" w:rsidP="00BC7739">
            <w:pPr>
              <w:pStyle w:val="ListParagraph1"/>
              <w:ind w:left="0"/>
            </w:pPr>
          </w:p>
        </w:tc>
        <w:tc>
          <w:tcPr>
            <w:tcW w:w="833" w:type="pct"/>
          </w:tcPr>
          <w:p w14:paraId="1B0C0BB6" w14:textId="77777777" w:rsidR="00F64133" w:rsidRPr="00D00186" w:rsidRDefault="00F64133" w:rsidP="00BC7739">
            <w:pPr>
              <w:pStyle w:val="ListParagraph1"/>
              <w:ind w:left="0"/>
            </w:pPr>
          </w:p>
        </w:tc>
        <w:tc>
          <w:tcPr>
            <w:tcW w:w="833" w:type="pct"/>
          </w:tcPr>
          <w:p w14:paraId="382A1631" w14:textId="77777777" w:rsidR="00F64133" w:rsidRPr="00D00186" w:rsidRDefault="00F64133" w:rsidP="00BC7739">
            <w:pPr>
              <w:pStyle w:val="ListParagraph1"/>
              <w:ind w:left="0"/>
            </w:pPr>
          </w:p>
        </w:tc>
        <w:tc>
          <w:tcPr>
            <w:tcW w:w="833" w:type="pct"/>
            <w:tcBorders>
              <w:right w:val="single" w:sz="18" w:space="0" w:color="000000"/>
            </w:tcBorders>
          </w:tcPr>
          <w:p w14:paraId="227D6703" w14:textId="639CDEDE" w:rsidR="00F64133" w:rsidRPr="001523FA" w:rsidRDefault="00F64133" w:rsidP="001523FA">
            <w:pPr>
              <w:rPr>
                <w:lang w:eastAsia="en-US"/>
              </w:rPr>
            </w:pPr>
          </w:p>
        </w:tc>
      </w:tr>
      <w:tr w:rsidR="00F64133" w:rsidRPr="00D00186" w14:paraId="52E6568D" w14:textId="77777777" w:rsidTr="0027186A">
        <w:trPr>
          <w:trHeight w:val="850"/>
        </w:trPr>
        <w:tc>
          <w:tcPr>
            <w:tcW w:w="833" w:type="pct"/>
            <w:tcBorders>
              <w:left w:val="single" w:sz="18" w:space="0" w:color="000000"/>
              <w:bottom w:val="single" w:sz="18" w:space="0" w:color="000000"/>
              <w:right w:val="double" w:sz="4" w:space="0" w:color="auto"/>
            </w:tcBorders>
            <w:vAlign w:val="center"/>
          </w:tcPr>
          <w:p w14:paraId="553D96A9" w14:textId="14E00A41" w:rsidR="00F64133" w:rsidRPr="00120E6A" w:rsidRDefault="00F64133" w:rsidP="00A84815">
            <w:pPr>
              <w:pStyle w:val="ListParagraph1"/>
              <w:ind w:left="0"/>
              <w:jc w:val="center"/>
              <w:rPr>
                <w:b/>
                <w:bCs/>
                <w:sz w:val="20"/>
                <w:szCs w:val="20"/>
              </w:rPr>
            </w:pPr>
            <w:r w:rsidRPr="00120E6A">
              <w:rPr>
                <w:rFonts w:hint="cs"/>
                <w:b/>
                <w:bCs/>
                <w:sz w:val="20"/>
                <w:szCs w:val="20"/>
                <w:rtl/>
              </w:rPr>
              <w:t xml:space="preserve">תאריך </w:t>
            </w:r>
            <w:r w:rsidRPr="00120E6A">
              <w:rPr>
                <w:rFonts w:hint="eastAsia"/>
                <w:b/>
                <w:bCs/>
                <w:sz w:val="20"/>
                <w:szCs w:val="20"/>
                <w:rtl/>
              </w:rPr>
              <w:t>תחילת</w:t>
            </w:r>
            <w:r w:rsidR="00747700">
              <w:rPr>
                <w:rFonts w:hint="eastAsia"/>
                <w:b/>
                <w:bCs/>
                <w:sz w:val="20"/>
                <w:szCs w:val="20"/>
                <w:rtl/>
              </w:rPr>
              <w:t xml:space="preserve"> </w:t>
            </w:r>
            <w:r>
              <w:rPr>
                <w:rFonts w:hint="cs"/>
                <w:b/>
                <w:bCs/>
                <w:sz w:val="20"/>
                <w:szCs w:val="20"/>
                <w:rtl/>
              </w:rPr>
              <w:t>ו</w:t>
            </w:r>
            <w:r w:rsidRPr="00120E6A">
              <w:rPr>
                <w:rFonts w:hint="eastAsia"/>
                <w:b/>
                <w:bCs/>
                <w:sz w:val="20"/>
                <w:szCs w:val="20"/>
                <w:rtl/>
              </w:rPr>
              <w:t>סיום</w:t>
            </w:r>
            <w:r w:rsidRPr="00120E6A">
              <w:rPr>
                <w:b/>
                <w:bCs/>
                <w:sz w:val="20"/>
                <w:szCs w:val="20"/>
                <w:rtl/>
              </w:rPr>
              <w:t xml:space="preserve"> </w:t>
            </w:r>
            <w:r w:rsidRPr="00120E6A">
              <w:rPr>
                <w:rFonts w:hint="eastAsia"/>
                <w:b/>
                <w:bCs/>
                <w:sz w:val="20"/>
                <w:szCs w:val="20"/>
                <w:rtl/>
              </w:rPr>
              <w:t>העבודה</w:t>
            </w:r>
          </w:p>
        </w:tc>
        <w:tc>
          <w:tcPr>
            <w:tcW w:w="833" w:type="pct"/>
            <w:tcBorders>
              <w:left w:val="double" w:sz="4" w:space="0" w:color="auto"/>
              <w:bottom w:val="single" w:sz="18" w:space="0" w:color="000000"/>
            </w:tcBorders>
          </w:tcPr>
          <w:p w14:paraId="36C9B98C" w14:textId="77777777" w:rsidR="00F64133" w:rsidRPr="00D00186" w:rsidRDefault="00F64133" w:rsidP="00BC7739">
            <w:pPr>
              <w:pStyle w:val="ListParagraph1"/>
              <w:ind w:left="0"/>
            </w:pPr>
          </w:p>
        </w:tc>
        <w:tc>
          <w:tcPr>
            <w:tcW w:w="833" w:type="pct"/>
            <w:tcBorders>
              <w:bottom w:val="single" w:sz="18" w:space="0" w:color="000000"/>
            </w:tcBorders>
          </w:tcPr>
          <w:p w14:paraId="73DFF5C4" w14:textId="77777777" w:rsidR="00F64133" w:rsidRPr="00D00186" w:rsidRDefault="00F64133" w:rsidP="00BC7739">
            <w:pPr>
              <w:pStyle w:val="ListParagraph1"/>
              <w:ind w:left="0"/>
            </w:pPr>
          </w:p>
        </w:tc>
        <w:tc>
          <w:tcPr>
            <w:tcW w:w="833" w:type="pct"/>
            <w:tcBorders>
              <w:bottom w:val="single" w:sz="18" w:space="0" w:color="000000"/>
            </w:tcBorders>
          </w:tcPr>
          <w:p w14:paraId="71E44C19" w14:textId="77777777" w:rsidR="00F64133" w:rsidRPr="00D00186" w:rsidRDefault="00F64133" w:rsidP="00BC7739">
            <w:pPr>
              <w:pStyle w:val="ListParagraph1"/>
              <w:ind w:left="0"/>
            </w:pPr>
          </w:p>
        </w:tc>
        <w:tc>
          <w:tcPr>
            <w:tcW w:w="833" w:type="pct"/>
            <w:tcBorders>
              <w:bottom w:val="single" w:sz="18" w:space="0" w:color="000000"/>
            </w:tcBorders>
          </w:tcPr>
          <w:p w14:paraId="5E484A80" w14:textId="77777777" w:rsidR="00F64133" w:rsidRPr="00D00186" w:rsidRDefault="00F64133" w:rsidP="00BC7739">
            <w:pPr>
              <w:pStyle w:val="ListParagraph1"/>
              <w:ind w:left="0"/>
            </w:pPr>
          </w:p>
        </w:tc>
        <w:tc>
          <w:tcPr>
            <w:tcW w:w="833" w:type="pct"/>
            <w:tcBorders>
              <w:bottom w:val="single" w:sz="18" w:space="0" w:color="000000"/>
              <w:right w:val="single" w:sz="18" w:space="0" w:color="000000"/>
            </w:tcBorders>
          </w:tcPr>
          <w:p w14:paraId="165EEE3D" w14:textId="77777777" w:rsidR="00F64133" w:rsidRPr="00D00186" w:rsidRDefault="00F64133" w:rsidP="00BC7739">
            <w:pPr>
              <w:pStyle w:val="ListParagraph1"/>
              <w:ind w:left="0"/>
            </w:pPr>
          </w:p>
        </w:tc>
      </w:tr>
    </w:tbl>
    <w:p w14:paraId="6993487F" w14:textId="458FCD12" w:rsidR="00B54BFA" w:rsidRDefault="00B54BFA" w:rsidP="00BC7739">
      <w:pPr>
        <w:spacing w:line="360" w:lineRule="auto"/>
        <w:jc w:val="both"/>
        <w:rPr>
          <w:sz w:val="24"/>
          <w:rtl/>
        </w:rPr>
      </w:pPr>
    </w:p>
    <w:p w14:paraId="38BB06BA" w14:textId="77777777" w:rsidR="00B54BFA" w:rsidRDefault="00B54BFA">
      <w:pPr>
        <w:bidi w:val="0"/>
        <w:spacing w:after="120" w:line="276" w:lineRule="auto"/>
        <w:jc w:val="both"/>
        <w:rPr>
          <w:sz w:val="24"/>
        </w:rPr>
      </w:pPr>
      <w:r>
        <w:rPr>
          <w:sz w:val="24"/>
          <w:rtl/>
        </w:rPr>
        <w:br w:type="page"/>
      </w:r>
    </w:p>
    <w:p w14:paraId="71CC4C16" w14:textId="77777777" w:rsidR="00F64133" w:rsidRPr="00D00186" w:rsidRDefault="00F64133" w:rsidP="00BC7739">
      <w:pPr>
        <w:spacing w:line="360" w:lineRule="auto"/>
        <w:jc w:val="both"/>
        <w:rPr>
          <w:sz w:val="24"/>
          <w:rtl/>
        </w:rPr>
      </w:pPr>
    </w:p>
    <w:p w14:paraId="569161BF" w14:textId="77777777" w:rsidR="00C80809" w:rsidRDefault="00C80809" w:rsidP="00BC7739">
      <w:pPr>
        <w:numPr>
          <w:ilvl w:val="0"/>
          <w:numId w:val="16"/>
        </w:numPr>
        <w:tabs>
          <w:tab w:val="clear" w:pos="360"/>
          <w:tab w:val="num" w:pos="432"/>
        </w:tabs>
        <w:spacing w:line="360" w:lineRule="auto"/>
        <w:ind w:left="1056" w:right="1440"/>
        <w:jc w:val="both"/>
        <w:rPr>
          <w:b/>
          <w:bCs/>
        </w:rPr>
      </w:pPr>
      <w:bookmarkStart w:id="441" w:name="_Ref446232477"/>
      <w:r>
        <w:rPr>
          <w:rFonts w:hint="cs"/>
          <w:b/>
          <w:bCs/>
          <w:rtl/>
        </w:rPr>
        <w:t>רשימת המוצרים המוצעים מטעם המציע במכרז הינם כמפורט להלן:</w:t>
      </w:r>
      <w:bookmarkEnd w:id="441"/>
      <w:r>
        <w:rPr>
          <w:rFonts w:hint="cs"/>
          <w:b/>
          <w:bCs/>
          <w:rtl/>
        </w:rPr>
        <w:t xml:space="preserve"> </w:t>
      </w:r>
    </w:p>
    <w:p w14:paraId="73E5D41B" w14:textId="54D4FA96" w:rsidR="00C80809" w:rsidRPr="00C80809" w:rsidRDefault="00F12597" w:rsidP="006F7CCA">
      <w:pPr>
        <w:spacing w:line="360" w:lineRule="auto"/>
        <w:ind w:left="1056"/>
        <w:jc w:val="both"/>
        <w:rPr>
          <w:rtl/>
        </w:rPr>
      </w:pPr>
      <w:r w:rsidRPr="00F12597">
        <w:rPr>
          <w:rFonts w:hint="cs"/>
          <w:b/>
          <w:bCs/>
          <w:rtl/>
        </w:rPr>
        <w:t>יודגש כי לכל מכשיר יצרף המציע גם פירוט טכני</w:t>
      </w:r>
      <w:r w:rsidR="00800CD9">
        <w:rPr>
          <w:rFonts w:hint="cs"/>
          <w:b/>
          <w:bCs/>
          <w:rtl/>
        </w:rPr>
        <w:t xml:space="preserve"> ודפי מידע (</w:t>
      </w:r>
      <w:r w:rsidR="00800CD9">
        <w:rPr>
          <w:b/>
          <w:bCs/>
        </w:rPr>
        <w:t xml:space="preserve">Data </w:t>
      </w:r>
      <w:r w:rsidR="00921011">
        <w:rPr>
          <w:b/>
          <w:bCs/>
        </w:rPr>
        <w:t>Sheet</w:t>
      </w:r>
      <w:r w:rsidR="00800CD9">
        <w:rPr>
          <w:rFonts w:hint="cs"/>
          <w:b/>
          <w:bCs/>
          <w:rtl/>
        </w:rPr>
        <w:t>)</w:t>
      </w:r>
      <w:r w:rsidRPr="00F12597">
        <w:rPr>
          <w:rFonts w:hint="cs"/>
          <w:b/>
          <w:bCs/>
          <w:rtl/>
        </w:rPr>
        <w:t xml:space="preserve"> אודות </w:t>
      </w:r>
      <w:r w:rsidR="00E00F12">
        <w:rPr>
          <w:rFonts w:hint="cs"/>
          <w:b/>
          <w:bCs/>
          <w:rtl/>
        </w:rPr>
        <w:t>המכשיר</w:t>
      </w:r>
      <w:r w:rsidRPr="00F12597">
        <w:rPr>
          <w:rFonts w:hint="cs"/>
          <w:b/>
          <w:bCs/>
          <w:rtl/>
        </w:rPr>
        <w:t>.</w:t>
      </w:r>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firstRow="1" w:lastRow="0" w:firstColumn="1" w:lastColumn="0" w:noHBand="0" w:noVBand="1"/>
      </w:tblPr>
      <w:tblGrid>
        <w:gridCol w:w="1003"/>
        <w:gridCol w:w="1109"/>
        <w:gridCol w:w="1611"/>
        <w:gridCol w:w="1296"/>
        <w:gridCol w:w="1134"/>
        <w:gridCol w:w="1809"/>
      </w:tblGrid>
      <w:tr w:rsidR="00800CD9" w14:paraId="24648921" w14:textId="77777777" w:rsidTr="00BC3A39">
        <w:trPr>
          <w:cantSplit/>
          <w:tblHeader/>
          <w:jc w:val="center"/>
        </w:trPr>
        <w:tc>
          <w:tcPr>
            <w:tcW w:w="1003" w:type="dxa"/>
            <w:shd w:val="clear" w:color="auto" w:fill="C6D9F1"/>
            <w:vAlign w:val="center"/>
          </w:tcPr>
          <w:p w14:paraId="64B39B7F" w14:textId="10F85D1A" w:rsidR="00800CD9" w:rsidRDefault="00800CD9" w:rsidP="00B25A6E">
            <w:pPr>
              <w:tabs>
                <w:tab w:val="left" w:pos="709"/>
                <w:tab w:val="left" w:pos="947"/>
                <w:tab w:val="left" w:pos="3289"/>
              </w:tabs>
              <w:spacing w:line="360" w:lineRule="auto"/>
              <w:jc w:val="center"/>
              <w:rPr>
                <w:rtl/>
              </w:rPr>
            </w:pPr>
            <w:r>
              <w:rPr>
                <w:rFonts w:hint="cs"/>
                <w:rtl/>
              </w:rPr>
              <w:t>קטגוריה #</w:t>
            </w:r>
          </w:p>
        </w:tc>
        <w:tc>
          <w:tcPr>
            <w:tcW w:w="1109" w:type="dxa"/>
            <w:shd w:val="clear" w:color="auto" w:fill="C6D9F1"/>
            <w:vAlign w:val="center"/>
          </w:tcPr>
          <w:p w14:paraId="59615145" w14:textId="09A3FEFC" w:rsidR="00800CD9" w:rsidRDefault="00800CD9" w:rsidP="00B25A6E">
            <w:pPr>
              <w:tabs>
                <w:tab w:val="left" w:pos="709"/>
                <w:tab w:val="left" w:pos="947"/>
                <w:tab w:val="left" w:pos="3289"/>
              </w:tabs>
              <w:spacing w:line="360" w:lineRule="auto"/>
              <w:jc w:val="center"/>
              <w:rPr>
                <w:rtl/>
              </w:rPr>
            </w:pPr>
            <w:r>
              <w:rPr>
                <w:rFonts w:hint="cs"/>
                <w:rtl/>
              </w:rPr>
              <w:t>שם/סוג המכשיר</w:t>
            </w:r>
          </w:p>
        </w:tc>
        <w:tc>
          <w:tcPr>
            <w:tcW w:w="1611" w:type="dxa"/>
            <w:shd w:val="clear" w:color="auto" w:fill="C6D9F1"/>
          </w:tcPr>
          <w:p w14:paraId="0577A0C2" w14:textId="20621C7C" w:rsidR="00800CD9" w:rsidRDefault="00800CD9" w:rsidP="00B25A6E">
            <w:pPr>
              <w:tabs>
                <w:tab w:val="left" w:pos="709"/>
                <w:tab w:val="left" w:pos="947"/>
                <w:tab w:val="left" w:pos="3289"/>
              </w:tabs>
              <w:spacing w:line="360" w:lineRule="auto"/>
              <w:jc w:val="center"/>
              <w:rPr>
                <w:b/>
                <w:bCs/>
                <w:sz w:val="18"/>
                <w:szCs w:val="22"/>
                <w:rtl/>
              </w:rPr>
            </w:pPr>
            <w:r>
              <w:rPr>
                <w:rFonts w:hint="cs"/>
                <w:rtl/>
              </w:rPr>
              <w:t>תצורת המכשיר (</w:t>
            </w:r>
            <w:r w:rsidRPr="00B25A6E">
              <w:t>BTE, ITE.ITC, CIC,RITE,RIC</w:t>
            </w:r>
            <w:r>
              <w:rPr>
                <w:rFonts w:hint="cs"/>
                <w:rtl/>
              </w:rPr>
              <w:t>)</w:t>
            </w:r>
          </w:p>
        </w:tc>
        <w:tc>
          <w:tcPr>
            <w:tcW w:w="4239" w:type="dxa"/>
            <w:gridSpan w:val="3"/>
            <w:shd w:val="clear" w:color="auto" w:fill="C6D9F1"/>
            <w:vAlign w:val="center"/>
          </w:tcPr>
          <w:p w14:paraId="686C78D6" w14:textId="19789E3B" w:rsidR="00800CD9" w:rsidRDefault="00800CD9" w:rsidP="00B25A6E">
            <w:pPr>
              <w:tabs>
                <w:tab w:val="left" w:pos="709"/>
                <w:tab w:val="left" w:pos="947"/>
                <w:tab w:val="left" w:pos="3289"/>
              </w:tabs>
              <w:spacing w:line="360" w:lineRule="auto"/>
              <w:jc w:val="center"/>
              <w:rPr>
                <w:b/>
                <w:bCs/>
                <w:sz w:val="18"/>
                <w:szCs w:val="22"/>
                <w:rtl/>
              </w:rPr>
            </w:pPr>
            <w:r>
              <w:rPr>
                <w:rFonts w:hint="cs"/>
                <w:rtl/>
              </w:rPr>
              <w:t>מכשירים בקטגוריה</w:t>
            </w:r>
          </w:p>
        </w:tc>
      </w:tr>
      <w:tr w:rsidR="00800CD9" w14:paraId="742A7B2C" w14:textId="79E4D42F" w:rsidTr="00B25A6E">
        <w:trPr>
          <w:cantSplit/>
          <w:tblHeader/>
          <w:jc w:val="center"/>
        </w:trPr>
        <w:tc>
          <w:tcPr>
            <w:tcW w:w="1003" w:type="dxa"/>
            <w:shd w:val="clear" w:color="auto" w:fill="C6D9F1"/>
            <w:vAlign w:val="center"/>
          </w:tcPr>
          <w:p w14:paraId="321BA585" w14:textId="69510605" w:rsidR="00800CD9" w:rsidRDefault="00800CD9" w:rsidP="00B25A6E">
            <w:pPr>
              <w:tabs>
                <w:tab w:val="left" w:pos="709"/>
                <w:tab w:val="left" w:pos="947"/>
                <w:tab w:val="left" w:pos="3289"/>
              </w:tabs>
              <w:spacing w:line="360" w:lineRule="auto"/>
              <w:jc w:val="center"/>
              <w:rPr>
                <w:rtl/>
              </w:rPr>
            </w:pPr>
          </w:p>
        </w:tc>
        <w:tc>
          <w:tcPr>
            <w:tcW w:w="1109" w:type="dxa"/>
            <w:shd w:val="clear" w:color="auto" w:fill="C6D9F1"/>
            <w:vAlign w:val="center"/>
          </w:tcPr>
          <w:p w14:paraId="2CB8A1A8" w14:textId="77777777" w:rsidR="00800CD9" w:rsidRDefault="00800CD9" w:rsidP="00B25A6E">
            <w:pPr>
              <w:tabs>
                <w:tab w:val="left" w:pos="709"/>
                <w:tab w:val="left" w:pos="947"/>
                <w:tab w:val="left" w:pos="3289"/>
              </w:tabs>
              <w:spacing w:line="360" w:lineRule="auto"/>
              <w:jc w:val="center"/>
              <w:rPr>
                <w:rtl/>
              </w:rPr>
            </w:pPr>
          </w:p>
        </w:tc>
        <w:tc>
          <w:tcPr>
            <w:tcW w:w="1611" w:type="dxa"/>
            <w:shd w:val="clear" w:color="auto" w:fill="C6D9F1"/>
          </w:tcPr>
          <w:p w14:paraId="3B677FB1" w14:textId="77777777" w:rsidR="00800CD9" w:rsidRPr="00E65716" w:rsidRDefault="00800CD9" w:rsidP="00B25A6E">
            <w:pPr>
              <w:tabs>
                <w:tab w:val="left" w:pos="709"/>
                <w:tab w:val="left" w:pos="947"/>
                <w:tab w:val="left" w:pos="3289"/>
              </w:tabs>
              <w:spacing w:line="360" w:lineRule="auto"/>
              <w:jc w:val="center"/>
              <w:rPr>
                <w:b/>
                <w:bCs/>
                <w:sz w:val="18"/>
                <w:szCs w:val="22"/>
                <w:rtl/>
              </w:rPr>
            </w:pPr>
          </w:p>
        </w:tc>
        <w:tc>
          <w:tcPr>
            <w:tcW w:w="1296" w:type="dxa"/>
            <w:shd w:val="clear" w:color="auto" w:fill="C6D9F1"/>
            <w:vAlign w:val="center"/>
          </w:tcPr>
          <w:p w14:paraId="37757832" w14:textId="185DE8BA" w:rsidR="00800CD9" w:rsidRPr="00E65716" w:rsidRDefault="00800CD9" w:rsidP="00800CD9">
            <w:pPr>
              <w:tabs>
                <w:tab w:val="left" w:pos="709"/>
                <w:tab w:val="left" w:pos="947"/>
                <w:tab w:val="left" w:pos="3289"/>
              </w:tabs>
              <w:spacing w:line="360" w:lineRule="auto"/>
              <w:jc w:val="center"/>
              <w:rPr>
                <w:b/>
                <w:bCs/>
                <w:sz w:val="18"/>
                <w:szCs w:val="22"/>
                <w:rtl/>
              </w:rPr>
            </w:pPr>
            <w:r w:rsidRPr="00E65716">
              <w:rPr>
                <w:rFonts w:hint="cs"/>
                <w:b/>
                <w:bCs/>
                <w:sz w:val="18"/>
                <w:szCs w:val="22"/>
                <w:rtl/>
              </w:rPr>
              <w:t xml:space="preserve">שם </w:t>
            </w:r>
            <w:r>
              <w:rPr>
                <w:rFonts w:hint="cs"/>
                <w:b/>
                <w:bCs/>
                <w:sz w:val="18"/>
                <w:szCs w:val="22"/>
                <w:rtl/>
              </w:rPr>
              <w:t>היצרן</w:t>
            </w:r>
          </w:p>
        </w:tc>
        <w:tc>
          <w:tcPr>
            <w:tcW w:w="1134" w:type="dxa"/>
            <w:shd w:val="clear" w:color="auto" w:fill="C6D9F1"/>
            <w:vAlign w:val="center"/>
          </w:tcPr>
          <w:p w14:paraId="25882CC6" w14:textId="5AA91F42" w:rsidR="00800CD9" w:rsidRDefault="00800CD9" w:rsidP="00800CD9">
            <w:pPr>
              <w:tabs>
                <w:tab w:val="left" w:pos="709"/>
                <w:tab w:val="left" w:pos="947"/>
                <w:tab w:val="left" w:pos="3289"/>
              </w:tabs>
              <w:spacing w:line="360" w:lineRule="auto"/>
              <w:jc w:val="center"/>
              <w:rPr>
                <w:rtl/>
              </w:rPr>
            </w:pPr>
            <w:r w:rsidRPr="00B25A6E">
              <w:rPr>
                <w:rFonts w:hint="cs"/>
                <w:b/>
                <w:bCs/>
                <w:sz w:val="18"/>
                <w:szCs w:val="22"/>
                <w:rtl/>
              </w:rPr>
              <w:t>מתאים לירידה בשמיעה</w:t>
            </w:r>
          </w:p>
        </w:tc>
        <w:tc>
          <w:tcPr>
            <w:tcW w:w="1809" w:type="dxa"/>
            <w:shd w:val="clear" w:color="auto" w:fill="C6D9F1"/>
          </w:tcPr>
          <w:p w14:paraId="5AAD0CF4" w14:textId="41BD9CA8" w:rsidR="00800CD9" w:rsidRPr="00E65716" w:rsidRDefault="00800CD9" w:rsidP="002859A7">
            <w:pPr>
              <w:tabs>
                <w:tab w:val="left" w:pos="709"/>
                <w:tab w:val="left" w:pos="947"/>
                <w:tab w:val="left" w:pos="3289"/>
              </w:tabs>
              <w:spacing w:line="360" w:lineRule="auto"/>
              <w:jc w:val="center"/>
              <w:rPr>
                <w:b/>
                <w:bCs/>
                <w:sz w:val="18"/>
                <w:szCs w:val="22"/>
                <w:rtl/>
              </w:rPr>
            </w:pPr>
            <w:r>
              <w:rPr>
                <w:rFonts w:hint="cs"/>
                <w:b/>
                <w:bCs/>
                <w:sz w:val="18"/>
                <w:szCs w:val="22"/>
                <w:rtl/>
              </w:rPr>
              <w:t>מאפייני המכשיר</w:t>
            </w:r>
            <w:r w:rsidR="002859A7">
              <w:rPr>
                <w:rStyle w:val="aff"/>
                <w:b/>
                <w:bCs/>
                <w:sz w:val="18"/>
                <w:szCs w:val="22"/>
                <w:rtl/>
              </w:rPr>
              <w:footnoteReference w:id="5"/>
            </w:r>
          </w:p>
        </w:tc>
      </w:tr>
      <w:tr w:rsidR="00800CD9" w14:paraId="1AAC98C6" w14:textId="3BD6CC79" w:rsidTr="00B25A6E">
        <w:trPr>
          <w:cantSplit/>
          <w:jc w:val="center"/>
        </w:trPr>
        <w:tc>
          <w:tcPr>
            <w:tcW w:w="1003" w:type="dxa"/>
            <w:vMerge w:val="restart"/>
            <w:shd w:val="clear" w:color="auto" w:fill="auto"/>
            <w:vAlign w:val="center"/>
          </w:tcPr>
          <w:p w14:paraId="58FE76D7" w14:textId="7356F7AE" w:rsidR="00800CD9" w:rsidRPr="002722D9" w:rsidRDefault="00800CD9" w:rsidP="00B25A6E">
            <w:pPr>
              <w:tabs>
                <w:tab w:val="left" w:pos="709"/>
                <w:tab w:val="left" w:pos="947"/>
                <w:tab w:val="left" w:pos="3289"/>
              </w:tabs>
              <w:spacing w:line="360" w:lineRule="auto"/>
              <w:jc w:val="center"/>
              <w:rPr>
                <w:b/>
                <w:bCs/>
                <w:sz w:val="24"/>
                <w:szCs w:val="28"/>
                <w:rtl/>
              </w:rPr>
            </w:pPr>
            <w:r w:rsidRPr="002722D9">
              <w:rPr>
                <w:rFonts w:hint="cs"/>
                <w:b/>
                <w:bCs/>
                <w:sz w:val="24"/>
                <w:szCs w:val="28"/>
                <w:rtl/>
              </w:rPr>
              <w:t>1</w:t>
            </w:r>
            <w:r w:rsidR="002722D9" w:rsidRPr="002722D9">
              <w:rPr>
                <w:rFonts w:hint="cs"/>
                <w:b/>
                <w:bCs/>
                <w:sz w:val="24"/>
                <w:szCs w:val="28"/>
                <w:rtl/>
              </w:rPr>
              <w:t>#</w:t>
            </w:r>
          </w:p>
          <w:p w14:paraId="7D1F00A1" w14:textId="013B9F51" w:rsidR="00800CD9" w:rsidRDefault="002C77C0" w:rsidP="002859A7">
            <w:pPr>
              <w:tabs>
                <w:tab w:val="left" w:pos="709"/>
                <w:tab w:val="left" w:pos="947"/>
                <w:tab w:val="left" w:pos="3289"/>
              </w:tabs>
              <w:spacing w:line="360" w:lineRule="auto"/>
              <w:jc w:val="center"/>
              <w:rPr>
                <w:rtl/>
              </w:rPr>
            </w:pPr>
            <w:r>
              <w:rPr>
                <w:rFonts w:hint="cs"/>
                <w:rtl/>
              </w:rPr>
              <w:t xml:space="preserve">מערכת </w:t>
            </w:r>
            <w:r>
              <w:rPr>
                <w:rFonts w:hint="cs"/>
              </w:rPr>
              <w:t>FM</w:t>
            </w:r>
          </w:p>
        </w:tc>
        <w:tc>
          <w:tcPr>
            <w:tcW w:w="1109" w:type="dxa"/>
            <w:vMerge w:val="restart"/>
            <w:shd w:val="clear" w:color="auto" w:fill="auto"/>
            <w:vAlign w:val="center"/>
          </w:tcPr>
          <w:p w14:paraId="29682051" w14:textId="63DA18D5" w:rsidR="00800CD9" w:rsidRDefault="00800CD9" w:rsidP="00B25A6E">
            <w:pPr>
              <w:tabs>
                <w:tab w:val="left" w:pos="709"/>
                <w:tab w:val="left" w:pos="947"/>
                <w:tab w:val="left" w:pos="3289"/>
              </w:tabs>
              <w:spacing w:line="360" w:lineRule="auto"/>
              <w:jc w:val="center"/>
            </w:pPr>
          </w:p>
        </w:tc>
        <w:tc>
          <w:tcPr>
            <w:tcW w:w="1611" w:type="dxa"/>
          </w:tcPr>
          <w:p w14:paraId="1D6F5BB8" w14:textId="77777777" w:rsidR="00800CD9" w:rsidRDefault="00800CD9" w:rsidP="00B25A6E">
            <w:pPr>
              <w:tabs>
                <w:tab w:val="left" w:pos="709"/>
                <w:tab w:val="left" w:pos="947"/>
                <w:tab w:val="left" w:pos="3289"/>
              </w:tabs>
              <w:spacing w:line="360" w:lineRule="auto"/>
              <w:jc w:val="center"/>
              <w:rPr>
                <w:rtl/>
              </w:rPr>
            </w:pPr>
          </w:p>
        </w:tc>
        <w:tc>
          <w:tcPr>
            <w:tcW w:w="1296" w:type="dxa"/>
          </w:tcPr>
          <w:p w14:paraId="0FAD4F20" w14:textId="7BB34865" w:rsidR="00800CD9" w:rsidRDefault="00800CD9" w:rsidP="00B25A6E">
            <w:pPr>
              <w:tabs>
                <w:tab w:val="left" w:pos="709"/>
                <w:tab w:val="left" w:pos="947"/>
                <w:tab w:val="left" w:pos="3289"/>
              </w:tabs>
              <w:spacing w:line="360" w:lineRule="auto"/>
              <w:jc w:val="center"/>
              <w:rPr>
                <w:rtl/>
              </w:rPr>
            </w:pPr>
          </w:p>
        </w:tc>
        <w:tc>
          <w:tcPr>
            <w:tcW w:w="1134" w:type="dxa"/>
          </w:tcPr>
          <w:p w14:paraId="77177BEF" w14:textId="77777777" w:rsidR="00800CD9" w:rsidRDefault="00800CD9" w:rsidP="00B25A6E">
            <w:pPr>
              <w:tabs>
                <w:tab w:val="left" w:pos="709"/>
                <w:tab w:val="left" w:pos="947"/>
                <w:tab w:val="left" w:pos="3289"/>
              </w:tabs>
              <w:spacing w:line="360" w:lineRule="auto"/>
              <w:jc w:val="center"/>
              <w:rPr>
                <w:rtl/>
              </w:rPr>
            </w:pPr>
          </w:p>
        </w:tc>
        <w:tc>
          <w:tcPr>
            <w:tcW w:w="1809" w:type="dxa"/>
          </w:tcPr>
          <w:p w14:paraId="3A6F2403" w14:textId="77777777" w:rsidR="00800CD9" w:rsidRDefault="00800CD9" w:rsidP="00B25A6E">
            <w:pPr>
              <w:tabs>
                <w:tab w:val="left" w:pos="709"/>
                <w:tab w:val="left" w:pos="947"/>
                <w:tab w:val="left" w:pos="3289"/>
              </w:tabs>
              <w:spacing w:line="360" w:lineRule="auto"/>
              <w:jc w:val="center"/>
              <w:rPr>
                <w:rtl/>
              </w:rPr>
            </w:pPr>
          </w:p>
        </w:tc>
      </w:tr>
      <w:tr w:rsidR="00800CD9" w14:paraId="47FFD86D" w14:textId="54C549B3" w:rsidTr="00B25A6E">
        <w:trPr>
          <w:cantSplit/>
          <w:jc w:val="center"/>
        </w:trPr>
        <w:tc>
          <w:tcPr>
            <w:tcW w:w="1003" w:type="dxa"/>
            <w:vMerge/>
            <w:shd w:val="clear" w:color="auto" w:fill="auto"/>
            <w:vAlign w:val="center"/>
          </w:tcPr>
          <w:p w14:paraId="3D8A5F6A" w14:textId="55C7304D"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12AD3158" w14:textId="0E3027E9" w:rsidR="00800CD9" w:rsidRDefault="00800CD9" w:rsidP="00B25A6E">
            <w:pPr>
              <w:tabs>
                <w:tab w:val="left" w:pos="709"/>
                <w:tab w:val="left" w:pos="947"/>
                <w:tab w:val="left" w:pos="3289"/>
              </w:tabs>
              <w:spacing w:line="360" w:lineRule="auto"/>
              <w:jc w:val="center"/>
              <w:rPr>
                <w:rtl/>
              </w:rPr>
            </w:pPr>
          </w:p>
        </w:tc>
        <w:tc>
          <w:tcPr>
            <w:tcW w:w="1611" w:type="dxa"/>
          </w:tcPr>
          <w:p w14:paraId="2E201568" w14:textId="77777777" w:rsidR="00800CD9" w:rsidRDefault="00800CD9" w:rsidP="00B25A6E">
            <w:pPr>
              <w:tabs>
                <w:tab w:val="left" w:pos="709"/>
                <w:tab w:val="left" w:pos="947"/>
                <w:tab w:val="left" w:pos="3289"/>
              </w:tabs>
              <w:spacing w:line="360" w:lineRule="auto"/>
              <w:jc w:val="center"/>
              <w:rPr>
                <w:rtl/>
              </w:rPr>
            </w:pPr>
          </w:p>
        </w:tc>
        <w:tc>
          <w:tcPr>
            <w:tcW w:w="1296" w:type="dxa"/>
          </w:tcPr>
          <w:p w14:paraId="725E9654" w14:textId="21B3DFF6" w:rsidR="00800CD9" w:rsidRDefault="00800CD9" w:rsidP="00B25A6E">
            <w:pPr>
              <w:tabs>
                <w:tab w:val="left" w:pos="709"/>
                <w:tab w:val="left" w:pos="947"/>
                <w:tab w:val="left" w:pos="3289"/>
              </w:tabs>
              <w:spacing w:line="360" w:lineRule="auto"/>
              <w:jc w:val="center"/>
              <w:rPr>
                <w:rtl/>
              </w:rPr>
            </w:pPr>
          </w:p>
        </w:tc>
        <w:tc>
          <w:tcPr>
            <w:tcW w:w="1134" w:type="dxa"/>
          </w:tcPr>
          <w:p w14:paraId="62D2B1E7" w14:textId="77777777" w:rsidR="00800CD9" w:rsidRDefault="00800CD9" w:rsidP="00B25A6E">
            <w:pPr>
              <w:tabs>
                <w:tab w:val="left" w:pos="709"/>
                <w:tab w:val="left" w:pos="947"/>
                <w:tab w:val="left" w:pos="3289"/>
              </w:tabs>
              <w:spacing w:line="360" w:lineRule="auto"/>
              <w:jc w:val="center"/>
              <w:rPr>
                <w:rtl/>
              </w:rPr>
            </w:pPr>
          </w:p>
        </w:tc>
        <w:tc>
          <w:tcPr>
            <w:tcW w:w="1809" w:type="dxa"/>
          </w:tcPr>
          <w:p w14:paraId="2FA9443A" w14:textId="77777777" w:rsidR="00800CD9" w:rsidRDefault="00800CD9" w:rsidP="00B25A6E">
            <w:pPr>
              <w:tabs>
                <w:tab w:val="left" w:pos="709"/>
                <w:tab w:val="left" w:pos="947"/>
                <w:tab w:val="left" w:pos="3289"/>
              </w:tabs>
              <w:spacing w:line="360" w:lineRule="auto"/>
              <w:jc w:val="center"/>
              <w:rPr>
                <w:rtl/>
              </w:rPr>
            </w:pPr>
          </w:p>
        </w:tc>
      </w:tr>
      <w:tr w:rsidR="00800CD9" w14:paraId="06E71828" w14:textId="0BAB23A4" w:rsidTr="00B25A6E">
        <w:trPr>
          <w:cantSplit/>
          <w:jc w:val="center"/>
        </w:trPr>
        <w:tc>
          <w:tcPr>
            <w:tcW w:w="1003" w:type="dxa"/>
            <w:vMerge/>
            <w:shd w:val="clear" w:color="auto" w:fill="auto"/>
            <w:vAlign w:val="center"/>
          </w:tcPr>
          <w:p w14:paraId="02ED6A62" w14:textId="7FFBAD91"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30954877" w14:textId="635E4114" w:rsidR="00800CD9" w:rsidRDefault="00800CD9" w:rsidP="00B25A6E">
            <w:pPr>
              <w:tabs>
                <w:tab w:val="left" w:pos="709"/>
                <w:tab w:val="left" w:pos="947"/>
                <w:tab w:val="left" w:pos="3289"/>
              </w:tabs>
              <w:spacing w:line="360" w:lineRule="auto"/>
              <w:jc w:val="center"/>
              <w:rPr>
                <w:rtl/>
              </w:rPr>
            </w:pPr>
          </w:p>
        </w:tc>
        <w:tc>
          <w:tcPr>
            <w:tcW w:w="1611" w:type="dxa"/>
          </w:tcPr>
          <w:p w14:paraId="3C099370" w14:textId="77777777" w:rsidR="00800CD9" w:rsidRDefault="00800CD9" w:rsidP="00B25A6E">
            <w:pPr>
              <w:tabs>
                <w:tab w:val="left" w:pos="709"/>
                <w:tab w:val="left" w:pos="947"/>
                <w:tab w:val="left" w:pos="3289"/>
              </w:tabs>
              <w:spacing w:line="360" w:lineRule="auto"/>
              <w:jc w:val="center"/>
              <w:rPr>
                <w:rtl/>
              </w:rPr>
            </w:pPr>
          </w:p>
        </w:tc>
        <w:tc>
          <w:tcPr>
            <w:tcW w:w="1296" w:type="dxa"/>
          </w:tcPr>
          <w:p w14:paraId="206BC348" w14:textId="20E3462B" w:rsidR="00800CD9" w:rsidRDefault="00800CD9" w:rsidP="00B25A6E">
            <w:pPr>
              <w:tabs>
                <w:tab w:val="left" w:pos="709"/>
                <w:tab w:val="left" w:pos="947"/>
                <w:tab w:val="left" w:pos="3289"/>
              </w:tabs>
              <w:spacing w:line="360" w:lineRule="auto"/>
              <w:jc w:val="center"/>
              <w:rPr>
                <w:rtl/>
              </w:rPr>
            </w:pPr>
          </w:p>
        </w:tc>
        <w:tc>
          <w:tcPr>
            <w:tcW w:w="1134" w:type="dxa"/>
          </w:tcPr>
          <w:p w14:paraId="133F853C" w14:textId="77777777" w:rsidR="00800CD9" w:rsidRDefault="00800CD9" w:rsidP="00B25A6E">
            <w:pPr>
              <w:tabs>
                <w:tab w:val="left" w:pos="709"/>
                <w:tab w:val="left" w:pos="947"/>
                <w:tab w:val="left" w:pos="3289"/>
              </w:tabs>
              <w:spacing w:line="360" w:lineRule="auto"/>
              <w:jc w:val="center"/>
              <w:rPr>
                <w:rtl/>
              </w:rPr>
            </w:pPr>
          </w:p>
        </w:tc>
        <w:tc>
          <w:tcPr>
            <w:tcW w:w="1809" w:type="dxa"/>
          </w:tcPr>
          <w:p w14:paraId="3F82F164" w14:textId="77777777" w:rsidR="00800CD9" w:rsidRDefault="00800CD9" w:rsidP="00B25A6E">
            <w:pPr>
              <w:tabs>
                <w:tab w:val="left" w:pos="709"/>
                <w:tab w:val="left" w:pos="947"/>
                <w:tab w:val="left" w:pos="3289"/>
              </w:tabs>
              <w:spacing w:line="360" w:lineRule="auto"/>
              <w:jc w:val="center"/>
              <w:rPr>
                <w:rtl/>
              </w:rPr>
            </w:pPr>
          </w:p>
        </w:tc>
      </w:tr>
      <w:tr w:rsidR="00800CD9" w14:paraId="4052EE52" w14:textId="1D73669E" w:rsidTr="002859A7">
        <w:trPr>
          <w:cantSplit/>
          <w:trHeight w:val="349"/>
          <w:jc w:val="center"/>
        </w:trPr>
        <w:tc>
          <w:tcPr>
            <w:tcW w:w="1003" w:type="dxa"/>
            <w:vMerge/>
            <w:shd w:val="clear" w:color="auto" w:fill="auto"/>
            <w:vAlign w:val="center"/>
          </w:tcPr>
          <w:p w14:paraId="514C99E9" w14:textId="2CFF9A79"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1C6E32ED" w14:textId="0FF04378" w:rsidR="00800CD9" w:rsidRDefault="00800CD9" w:rsidP="00B25A6E">
            <w:pPr>
              <w:tabs>
                <w:tab w:val="left" w:pos="709"/>
                <w:tab w:val="left" w:pos="947"/>
                <w:tab w:val="left" w:pos="3289"/>
              </w:tabs>
              <w:spacing w:line="360" w:lineRule="auto"/>
              <w:jc w:val="center"/>
              <w:rPr>
                <w:rtl/>
              </w:rPr>
            </w:pPr>
          </w:p>
        </w:tc>
        <w:tc>
          <w:tcPr>
            <w:tcW w:w="1611" w:type="dxa"/>
          </w:tcPr>
          <w:p w14:paraId="3C7817AA" w14:textId="77777777" w:rsidR="00800CD9" w:rsidRDefault="00800CD9" w:rsidP="00B25A6E">
            <w:pPr>
              <w:tabs>
                <w:tab w:val="left" w:pos="709"/>
                <w:tab w:val="left" w:pos="947"/>
                <w:tab w:val="left" w:pos="3289"/>
              </w:tabs>
              <w:spacing w:line="360" w:lineRule="auto"/>
              <w:rPr>
                <w:rtl/>
              </w:rPr>
            </w:pPr>
          </w:p>
        </w:tc>
        <w:tc>
          <w:tcPr>
            <w:tcW w:w="1296" w:type="dxa"/>
          </w:tcPr>
          <w:p w14:paraId="6F6388CB" w14:textId="17BA9216" w:rsidR="00800CD9" w:rsidRDefault="00800CD9" w:rsidP="00B25A6E">
            <w:pPr>
              <w:tabs>
                <w:tab w:val="left" w:pos="709"/>
                <w:tab w:val="left" w:pos="947"/>
                <w:tab w:val="left" w:pos="3289"/>
              </w:tabs>
              <w:spacing w:line="360" w:lineRule="auto"/>
              <w:rPr>
                <w:rtl/>
              </w:rPr>
            </w:pPr>
          </w:p>
        </w:tc>
        <w:tc>
          <w:tcPr>
            <w:tcW w:w="1134" w:type="dxa"/>
          </w:tcPr>
          <w:p w14:paraId="232E3FD1" w14:textId="77777777" w:rsidR="00800CD9" w:rsidRDefault="00800CD9" w:rsidP="00B25A6E">
            <w:pPr>
              <w:tabs>
                <w:tab w:val="left" w:pos="709"/>
                <w:tab w:val="left" w:pos="947"/>
                <w:tab w:val="left" w:pos="3289"/>
              </w:tabs>
              <w:spacing w:line="360" w:lineRule="auto"/>
              <w:jc w:val="center"/>
              <w:rPr>
                <w:rtl/>
              </w:rPr>
            </w:pPr>
          </w:p>
        </w:tc>
        <w:tc>
          <w:tcPr>
            <w:tcW w:w="1809" w:type="dxa"/>
          </w:tcPr>
          <w:p w14:paraId="6F347457" w14:textId="77777777" w:rsidR="00800CD9" w:rsidRDefault="00800CD9" w:rsidP="00B25A6E">
            <w:pPr>
              <w:tabs>
                <w:tab w:val="left" w:pos="709"/>
                <w:tab w:val="left" w:pos="947"/>
                <w:tab w:val="left" w:pos="3289"/>
              </w:tabs>
              <w:spacing w:line="360" w:lineRule="auto"/>
              <w:jc w:val="center"/>
              <w:rPr>
                <w:rtl/>
              </w:rPr>
            </w:pPr>
          </w:p>
        </w:tc>
      </w:tr>
      <w:tr w:rsidR="00800CD9" w14:paraId="3F92A1C3" w14:textId="4A602F9B" w:rsidTr="00B25A6E">
        <w:trPr>
          <w:cantSplit/>
          <w:jc w:val="center"/>
        </w:trPr>
        <w:tc>
          <w:tcPr>
            <w:tcW w:w="1003" w:type="dxa"/>
            <w:vMerge w:val="restart"/>
            <w:shd w:val="clear" w:color="auto" w:fill="auto"/>
            <w:vAlign w:val="center"/>
          </w:tcPr>
          <w:p w14:paraId="1DB1F79E" w14:textId="30A45031" w:rsidR="00800CD9" w:rsidRPr="002722D9" w:rsidRDefault="00800CD9" w:rsidP="00B25A6E">
            <w:pPr>
              <w:tabs>
                <w:tab w:val="left" w:pos="709"/>
                <w:tab w:val="left" w:pos="947"/>
                <w:tab w:val="left" w:pos="3289"/>
              </w:tabs>
              <w:spacing w:line="360" w:lineRule="auto"/>
              <w:jc w:val="center"/>
              <w:rPr>
                <w:b/>
                <w:bCs/>
                <w:sz w:val="24"/>
                <w:szCs w:val="28"/>
                <w:rtl/>
              </w:rPr>
            </w:pPr>
            <w:r w:rsidRPr="002722D9">
              <w:rPr>
                <w:rFonts w:hint="cs"/>
                <w:b/>
                <w:bCs/>
                <w:sz w:val="24"/>
                <w:szCs w:val="28"/>
                <w:rtl/>
              </w:rPr>
              <w:t>2</w:t>
            </w:r>
            <w:r w:rsidR="002722D9">
              <w:rPr>
                <w:rFonts w:hint="cs"/>
                <w:b/>
                <w:bCs/>
                <w:sz w:val="24"/>
                <w:szCs w:val="28"/>
                <w:rtl/>
              </w:rPr>
              <w:t>#</w:t>
            </w:r>
          </w:p>
          <w:p w14:paraId="6A6D9322" w14:textId="4702D399" w:rsidR="00800CD9" w:rsidRDefault="002C77C0" w:rsidP="002859A7">
            <w:pPr>
              <w:tabs>
                <w:tab w:val="left" w:pos="709"/>
                <w:tab w:val="left" w:pos="947"/>
                <w:tab w:val="left" w:pos="3289"/>
              </w:tabs>
              <w:spacing w:line="360" w:lineRule="auto"/>
              <w:jc w:val="center"/>
              <w:rPr>
                <w:rtl/>
              </w:rPr>
            </w:pPr>
            <w:r>
              <w:rPr>
                <w:rFonts w:hint="cs"/>
                <w:rtl/>
              </w:rPr>
              <w:t xml:space="preserve">מכשיר שמיעה- תת-קטגוריה </w:t>
            </w:r>
            <w:r w:rsidR="002722D9">
              <w:rPr>
                <w:rFonts w:hint="cs"/>
                <w:rtl/>
              </w:rPr>
              <w:t>1</w:t>
            </w:r>
          </w:p>
        </w:tc>
        <w:tc>
          <w:tcPr>
            <w:tcW w:w="1109" w:type="dxa"/>
            <w:vMerge w:val="restart"/>
            <w:shd w:val="clear" w:color="auto" w:fill="auto"/>
            <w:vAlign w:val="center"/>
          </w:tcPr>
          <w:p w14:paraId="08B269D4" w14:textId="4D79DD68" w:rsidR="00800CD9" w:rsidRDefault="00800CD9" w:rsidP="00B25A6E">
            <w:pPr>
              <w:tabs>
                <w:tab w:val="left" w:pos="709"/>
                <w:tab w:val="left" w:pos="947"/>
                <w:tab w:val="left" w:pos="3289"/>
              </w:tabs>
              <w:spacing w:line="360" w:lineRule="auto"/>
              <w:jc w:val="center"/>
            </w:pPr>
          </w:p>
        </w:tc>
        <w:tc>
          <w:tcPr>
            <w:tcW w:w="1611" w:type="dxa"/>
          </w:tcPr>
          <w:p w14:paraId="743F79E8" w14:textId="77777777" w:rsidR="00800CD9" w:rsidRDefault="00800CD9" w:rsidP="00B25A6E">
            <w:pPr>
              <w:tabs>
                <w:tab w:val="left" w:pos="709"/>
                <w:tab w:val="left" w:pos="947"/>
                <w:tab w:val="left" w:pos="3289"/>
              </w:tabs>
              <w:spacing w:line="360" w:lineRule="auto"/>
              <w:jc w:val="center"/>
              <w:rPr>
                <w:rtl/>
              </w:rPr>
            </w:pPr>
          </w:p>
        </w:tc>
        <w:tc>
          <w:tcPr>
            <w:tcW w:w="1296" w:type="dxa"/>
          </w:tcPr>
          <w:p w14:paraId="1B8535FD" w14:textId="2DC96722" w:rsidR="00800CD9" w:rsidRDefault="00800CD9" w:rsidP="00B25A6E">
            <w:pPr>
              <w:tabs>
                <w:tab w:val="left" w:pos="709"/>
                <w:tab w:val="left" w:pos="947"/>
                <w:tab w:val="left" w:pos="3289"/>
              </w:tabs>
              <w:spacing w:line="360" w:lineRule="auto"/>
              <w:jc w:val="center"/>
              <w:rPr>
                <w:rtl/>
              </w:rPr>
            </w:pPr>
          </w:p>
        </w:tc>
        <w:tc>
          <w:tcPr>
            <w:tcW w:w="1134" w:type="dxa"/>
          </w:tcPr>
          <w:p w14:paraId="3587EAE6" w14:textId="77777777" w:rsidR="00800CD9" w:rsidRDefault="00800CD9" w:rsidP="00B25A6E">
            <w:pPr>
              <w:tabs>
                <w:tab w:val="left" w:pos="709"/>
                <w:tab w:val="left" w:pos="947"/>
                <w:tab w:val="left" w:pos="3289"/>
              </w:tabs>
              <w:spacing w:line="360" w:lineRule="auto"/>
              <w:jc w:val="center"/>
              <w:rPr>
                <w:rtl/>
              </w:rPr>
            </w:pPr>
          </w:p>
        </w:tc>
        <w:tc>
          <w:tcPr>
            <w:tcW w:w="1809" w:type="dxa"/>
          </w:tcPr>
          <w:p w14:paraId="670F2CD7" w14:textId="77777777" w:rsidR="00800CD9" w:rsidRDefault="00800CD9" w:rsidP="00B25A6E">
            <w:pPr>
              <w:tabs>
                <w:tab w:val="left" w:pos="709"/>
                <w:tab w:val="left" w:pos="947"/>
                <w:tab w:val="left" w:pos="3289"/>
              </w:tabs>
              <w:spacing w:line="360" w:lineRule="auto"/>
              <w:jc w:val="center"/>
              <w:rPr>
                <w:rtl/>
              </w:rPr>
            </w:pPr>
          </w:p>
        </w:tc>
      </w:tr>
      <w:tr w:rsidR="00800CD9" w14:paraId="03DBC4FF" w14:textId="4C3824A6" w:rsidTr="00B25A6E">
        <w:trPr>
          <w:cantSplit/>
          <w:jc w:val="center"/>
        </w:trPr>
        <w:tc>
          <w:tcPr>
            <w:tcW w:w="1003" w:type="dxa"/>
            <w:vMerge/>
            <w:shd w:val="clear" w:color="auto" w:fill="auto"/>
            <w:vAlign w:val="center"/>
          </w:tcPr>
          <w:p w14:paraId="5DA273F1" w14:textId="4E9BEEB9"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01984D47" w14:textId="1A2AFCE2" w:rsidR="00800CD9" w:rsidRDefault="00800CD9" w:rsidP="00B25A6E">
            <w:pPr>
              <w:tabs>
                <w:tab w:val="left" w:pos="709"/>
                <w:tab w:val="left" w:pos="947"/>
                <w:tab w:val="left" w:pos="3289"/>
              </w:tabs>
              <w:spacing w:line="360" w:lineRule="auto"/>
              <w:jc w:val="center"/>
              <w:rPr>
                <w:rtl/>
              </w:rPr>
            </w:pPr>
          </w:p>
        </w:tc>
        <w:tc>
          <w:tcPr>
            <w:tcW w:w="1611" w:type="dxa"/>
          </w:tcPr>
          <w:p w14:paraId="7AE7E55C" w14:textId="77777777" w:rsidR="00800CD9" w:rsidRDefault="00800CD9" w:rsidP="00B25A6E">
            <w:pPr>
              <w:tabs>
                <w:tab w:val="left" w:pos="709"/>
                <w:tab w:val="left" w:pos="947"/>
                <w:tab w:val="left" w:pos="3289"/>
              </w:tabs>
              <w:spacing w:line="360" w:lineRule="auto"/>
              <w:jc w:val="center"/>
              <w:rPr>
                <w:rtl/>
              </w:rPr>
            </w:pPr>
          </w:p>
        </w:tc>
        <w:tc>
          <w:tcPr>
            <w:tcW w:w="1296" w:type="dxa"/>
          </w:tcPr>
          <w:p w14:paraId="29F0B706" w14:textId="5215502B" w:rsidR="00800CD9" w:rsidRDefault="00800CD9" w:rsidP="00B25A6E">
            <w:pPr>
              <w:tabs>
                <w:tab w:val="left" w:pos="709"/>
                <w:tab w:val="left" w:pos="947"/>
                <w:tab w:val="left" w:pos="3289"/>
              </w:tabs>
              <w:spacing w:line="360" w:lineRule="auto"/>
              <w:jc w:val="center"/>
              <w:rPr>
                <w:rtl/>
              </w:rPr>
            </w:pPr>
          </w:p>
        </w:tc>
        <w:tc>
          <w:tcPr>
            <w:tcW w:w="1134" w:type="dxa"/>
          </w:tcPr>
          <w:p w14:paraId="10395E1A" w14:textId="77777777" w:rsidR="00800CD9" w:rsidRDefault="00800CD9" w:rsidP="00B25A6E">
            <w:pPr>
              <w:tabs>
                <w:tab w:val="left" w:pos="709"/>
                <w:tab w:val="left" w:pos="947"/>
                <w:tab w:val="left" w:pos="3289"/>
              </w:tabs>
              <w:spacing w:line="360" w:lineRule="auto"/>
              <w:jc w:val="center"/>
              <w:rPr>
                <w:rtl/>
              </w:rPr>
            </w:pPr>
          </w:p>
        </w:tc>
        <w:tc>
          <w:tcPr>
            <w:tcW w:w="1809" w:type="dxa"/>
          </w:tcPr>
          <w:p w14:paraId="20E2C767" w14:textId="77777777" w:rsidR="00800CD9" w:rsidRDefault="00800CD9" w:rsidP="00B25A6E">
            <w:pPr>
              <w:tabs>
                <w:tab w:val="left" w:pos="709"/>
                <w:tab w:val="left" w:pos="947"/>
                <w:tab w:val="left" w:pos="3289"/>
              </w:tabs>
              <w:spacing w:line="360" w:lineRule="auto"/>
              <w:jc w:val="center"/>
              <w:rPr>
                <w:rtl/>
              </w:rPr>
            </w:pPr>
          </w:p>
        </w:tc>
      </w:tr>
      <w:tr w:rsidR="00800CD9" w14:paraId="2CB48BE4" w14:textId="37087EC1" w:rsidTr="00B25A6E">
        <w:trPr>
          <w:cantSplit/>
          <w:jc w:val="center"/>
        </w:trPr>
        <w:tc>
          <w:tcPr>
            <w:tcW w:w="1003" w:type="dxa"/>
            <w:vMerge/>
            <w:shd w:val="clear" w:color="auto" w:fill="auto"/>
            <w:vAlign w:val="center"/>
          </w:tcPr>
          <w:p w14:paraId="2FA4E946" w14:textId="217212CF"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684F3C7F" w14:textId="3C131C42" w:rsidR="00800CD9" w:rsidRDefault="00800CD9" w:rsidP="00B25A6E">
            <w:pPr>
              <w:tabs>
                <w:tab w:val="left" w:pos="709"/>
                <w:tab w:val="left" w:pos="947"/>
                <w:tab w:val="left" w:pos="3289"/>
              </w:tabs>
              <w:spacing w:line="360" w:lineRule="auto"/>
              <w:jc w:val="center"/>
              <w:rPr>
                <w:rtl/>
              </w:rPr>
            </w:pPr>
          </w:p>
        </w:tc>
        <w:tc>
          <w:tcPr>
            <w:tcW w:w="1611" w:type="dxa"/>
          </w:tcPr>
          <w:p w14:paraId="7D88F5E8" w14:textId="77777777" w:rsidR="00800CD9" w:rsidRDefault="00800CD9" w:rsidP="00B25A6E">
            <w:pPr>
              <w:tabs>
                <w:tab w:val="left" w:pos="709"/>
                <w:tab w:val="left" w:pos="947"/>
                <w:tab w:val="left" w:pos="3289"/>
              </w:tabs>
              <w:spacing w:line="360" w:lineRule="auto"/>
              <w:jc w:val="center"/>
              <w:rPr>
                <w:rtl/>
              </w:rPr>
            </w:pPr>
          </w:p>
        </w:tc>
        <w:tc>
          <w:tcPr>
            <w:tcW w:w="1296" w:type="dxa"/>
          </w:tcPr>
          <w:p w14:paraId="2F801E09" w14:textId="06D10410" w:rsidR="00800CD9" w:rsidRDefault="00800CD9" w:rsidP="00B25A6E">
            <w:pPr>
              <w:tabs>
                <w:tab w:val="left" w:pos="709"/>
                <w:tab w:val="left" w:pos="947"/>
                <w:tab w:val="left" w:pos="3289"/>
              </w:tabs>
              <w:spacing w:line="360" w:lineRule="auto"/>
              <w:jc w:val="center"/>
              <w:rPr>
                <w:rtl/>
              </w:rPr>
            </w:pPr>
          </w:p>
        </w:tc>
        <w:tc>
          <w:tcPr>
            <w:tcW w:w="1134" w:type="dxa"/>
          </w:tcPr>
          <w:p w14:paraId="5D2D44C8" w14:textId="77777777" w:rsidR="00800CD9" w:rsidRDefault="00800CD9" w:rsidP="00B25A6E">
            <w:pPr>
              <w:tabs>
                <w:tab w:val="left" w:pos="709"/>
                <w:tab w:val="left" w:pos="947"/>
                <w:tab w:val="left" w:pos="3289"/>
              </w:tabs>
              <w:spacing w:line="360" w:lineRule="auto"/>
              <w:jc w:val="center"/>
              <w:rPr>
                <w:rtl/>
              </w:rPr>
            </w:pPr>
          </w:p>
        </w:tc>
        <w:tc>
          <w:tcPr>
            <w:tcW w:w="1809" w:type="dxa"/>
          </w:tcPr>
          <w:p w14:paraId="5BF37EC3" w14:textId="77777777" w:rsidR="00800CD9" w:rsidRDefault="00800CD9" w:rsidP="00B25A6E">
            <w:pPr>
              <w:tabs>
                <w:tab w:val="left" w:pos="709"/>
                <w:tab w:val="left" w:pos="947"/>
                <w:tab w:val="left" w:pos="3289"/>
              </w:tabs>
              <w:spacing w:line="360" w:lineRule="auto"/>
              <w:jc w:val="center"/>
              <w:rPr>
                <w:rtl/>
              </w:rPr>
            </w:pPr>
          </w:p>
        </w:tc>
      </w:tr>
      <w:tr w:rsidR="00800CD9" w14:paraId="78F2F682" w14:textId="2752F813" w:rsidTr="00B25A6E">
        <w:trPr>
          <w:cantSplit/>
          <w:jc w:val="center"/>
        </w:trPr>
        <w:tc>
          <w:tcPr>
            <w:tcW w:w="1003" w:type="dxa"/>
            <w:vMerge/>
            <w:shd w:val="clear" w:color="auto" w:fill="auto"/>
            <w:vAlign w:val="center"/>
          </w:tcPr>
          <w:p w14:paraId="7F14FDE6" w14:textId="4C62423F"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0DB8026F" w14:textId="7F18EE5A" w:rsidR="00800CD9" w:rsidRDefault="00800CD9" w:rsidP="00B25A6E">
            <w:pPr>
              <w:tabs>
                <w:tab w:val="left" w:pos="709"/>
                <w:tab w:val="left" w:pos="947"/>
                <w:tab w:val="left" w:pos="3289"/>
              </w:tabs>
              <w:spacing w:line="360" w:lineRule="auto"/>
              <w:jc w:val="center"/>
              <w:rPr>
                <w:rtl/>
              </w:rPr>
            </w:pPr>
          </w:p>
        </w:tc>
        <w:tc>
          <w:tcPr>
            <w:tcW w:w="1611" w:type="dxa"/>
          </w:tcPr>
          <w:p w14:paraId="07BC3D3F" w14:textId="77777777" w:rsidR="00800CD9" w:rsidRDefault="00800CD9" w:rsidP="00B25A6E">
            <w:pPr>
              <w:tabs>
                <w:tab w:val="left" w:pos="709"/>
                <w:tab w:val="left" w:pos="947"/>
                <w:tab w:val="left" w:pos="3289"/>
              </w:tabs>
              <w:spacing w:line="360" w:lineRule="auto"/>
              <w:jc w:val="center"/>
              <w:rPr>
                <w:rtl/>
              </w:rPr>
            </w:pPr>
          </w:p>
        </w:tc>
        <w:tc>
          <w:tcPr>
            <w:tcW w:w="1296" w:type="dxa"/>
          </w:tcPr>
          <w:p w14:paraId="3DEE2E29" w14:textId="094EDE9E" w:rsidR="00800CD9" w:rsidRDefault="00800CD9" w:rsidP="00B25A6E">
            <w:pPr>
              <w:tabs>
                <w:tab w:val="left" w:pos="709"/>
                <w:tab w:val="left" w:pos="947"/>
                <w:tab w:val="left" w:pos="3289"/>
              </w:tabs>
              <w:spacing w:line="360" w:lineRule="auto"/>
              <w:jc w:val="center"/>
              <w:rPr>
                <w:rtl/>
              </w:rPr>
            </w:pPr>
          </w:p>
        </w:tc>
        <w:tc>
          <w:tcPr>
            <w:tcW w:w="1134" w:type="dxa"/>
          </w:tcPr>
          <w:p w14:paraId="6E9583EC" w14:textId="77777777" w:rsidR="00800CD9" w:rsidRDefault="00800CD9" w:rsidP="00B25A6E">
            <w:pPr>
              <w:tabs>
                <w:tab w:val="left" w:pos="709"/>
                <w:tab w:val="left" w:pos="947"/>
                <w:tab w:val="left" w:pos="3289"/>
              </w:tabs>
              <w:spacing w:line="360" w:lineRule="auto"/>
              <w:jc w:val="center"/>
              <w:rPr>
                <w:rtl/>
              </w:rPr>
            </w:pPr>
          </w:p>
        </w:tc>
        <w:tc>
          <w:tcPr>
            <w:tcW w:w="1809" w:type="dxa"/>
          </w:tcPr>
          <w:p w14:paraId="3503C6B2" w14:textId="77777777" w:rsidR="00800CD9" w:rsidRDefault="00800CD9" w:rsidP="00B25A6E">
            <w:pPr>
              <w:tabs>
                <w:tab w:val="left" w:pos="709"/>
                <w:tab w:val="left" w:pos="947"/>
                <w:tab w:val="left" w:pos="3289"/>
              </w:tabs>
              <w:spacing w:line="360" w:lineRule="auto"/>
              <w:jc w:val="center"/>
              <w:rPr>
                <w:rtl/>
              </w:rPr>
            </w:pPr>
          </w:p>
        </w:tc>
      </w:tr>
      <w:tr w:rsidR="00800CD9" w14:paraId="11EC9AC6" w14:textId="6CEA73AD" w:rsidTr="00B25A6E">
        <w:trPr>
          <w:cantSplit/>
          <w:jc w:val="center"/>
        </w:trPr>
        <w:tc>
          <w:tcPr>
            <w:tcW w:w="1003" w:type="dxa"/>
            <w:vMerge w:val="restart"/>
            <w:shd w:val="clear" w:color="auto" w:fill="auto"/>
            <w:vAlign w:val="center"/>
          </w:tcPr>
          <w:p w14:paraId="30FE2765" w14:textId="4DBCDDE9" w:rsidR="00800CD9" w:rsidRPr="002722D9" w:rsidRDefault="00800CD9" w:rsidP="00B25A6E">
            <w:pPr>
              <w:tabs>
                <w:tab w:val="left" w:pos="709"/>
                <w:tab w:val="left" w:pos="947"/>
                <w:tab w:val="left" w:pos="3289"/>
              </w:tabs>
              <w:spacing w:line="360" w:lineRule="auto"/>
              <w:jc w:val="center"/>
              <w:rPr>
                <w:b/>
                <w:bCs/>
                <w:sz w:val="24"/>
                <w:szCs w:val="28"/>
                <w:rtl/>
              </w:rPr>
            </w:pPr>
            <w:r w:rsidRPr="002722D9">
              <w:rPr>
                <w:rFonts w:hint="cs"/>
                <w:b/>
                <w:bCs/>
                <w:sz w:val="24"/>
                <w:szCs w:val="28"/>
                <w:rtl/>
              </w:rPr>
              <w:t>3</w:t>
            </w:r>
            <w:r w:rsidR="002722D9">
              <w:rPr>
                <w:rFonts w:hint="cs"/>
                <w:b/>
                <w:bCs/>
                <w:sz w:val="24"/>
                <w:szCs w:val="28"/>
                <w:rtl/>
              </w:rPr>
              <w:t>#</w:t>
            </w:r>
          </w:p>
          <w:p w14:paraId="77549512" w14:textId="35EA5946" w:rsidR="00800CD9" w:rsidRDefault="002C77C0" w:rsidP="002859A7">
            <w:pPr>
              <w:tabs>
                <w:tab w:val="left" w:pos="709"/>
                <w:tab w:val="left" w:pos="947"/>
                <w:tab w:val="left" w:pos="3289"/>
              </w:tabs>
              <w:spacing w:line="360" w:lineRule="auto"/>
              <w:jc w:val="center"/>
              <w:rPr>
                <w:rtl/>
              </w:rPr>
            </w:pPr>
            <w:r>
              <w:rPr>
                <w:rFonts w:hint="cs"/>
                <w:rtl/>
              </w:rPr>
              <w:t xml:space="preserve">מכשיר שמיעה- תת-קטגוריה </w:t>
            </w:r>
            <w:r w:rsidR="002722D9">
              <w:rPr>
                <w:rFonts w:hint="cs"/>
                <w:rtl/>
              </w:rPr>
              <w:t>2</w:t>
            </w:r>
          </w:p>
        </w:tc>
        <w:tc>
          <w:tcPr>
            <w:tcW w:w="1109" w:type="dxa"/>
            <w:vMerge w:val="restart"/>
            <w:shd w:val="clear" w:color="auto" w:fill="auto"/>
            <w:vAlign w:val="center"/>
          </w:tcPr>
          <w:p w14:paraId="02E7CE93" w14:textId="265F775E" w:rsidR="00800CD9" w:rsidRDefault="00800CD9" w:rsidP="00B25A6E">
            <w:pPr>
              <w:tabs>
                <w:tab w:val="left" w:pos="709"/>
                <w:tab w:val="left" w:pos="947"/>
                <w:tab w:val="left" w:pos="3289"/>
              </w:tabs>
              <w:spacing w:line="360" w:lineRule="auto"/>
              <w:jc w:val="center"/>
              <w:rPr>
                <w:rtl/>
              </w:rPr>
            </w:pPr>
          </w:p>
        </w:tc>
        <w:tc>
          <w:tcPr>
            <w:tcW w:w="1611" w:type="dxa"/>
          </w:tcPr>
          <w:p w14:paraId="4C9A4034" w14:textId="77777777" w:rsidR="00800CD9" w:rsidRDefault="00800CD9" w:rsidP="00B25A6E">
            <w:pPr>
              <w:tabs>
                <w:tab w:val="left" w:pos="709"/>
                <w:tab w:val="left" w:pos="947"/>
                <w:tab w:val="left" w:pos="3289"/>
              </w:tabs>
              <w:spacing w:line="360" w:lineRule="auto"/>
              <w:jc w:val="center"/>
            </w:pPr>
          </w:p>
        </w:tc>
        <w:tc>
          <w:tcPr>
            <w:tcW w:w="1296" w:type="dxa"/>
          </w:tcPr>
          <w:p w14:paraId="3BCD6CBF" w14:textId="13794A07" w:rsidR="00800CD9" w:rsidRDefault="00800CD9" w:rsidP="00B25A6E">
            <w:pPr>
              <w:tabs>
                <w:tab w:val="left" w:pos="709"/>
                <w:tab w:val="left" w:pos="947"/>
                <w:tab w:val="left" w:pos="3289"/>
              </w:tabs>
              <w:spacing w:line="360" w:lineRule="auto"/>
              <w:jc w:val="center"/>
            </w:pPr>
          </w:p>
        </w:tc>
        <w:tc>
          <w:tcPr>
            <w:tcW w:w="1134" w:type="dxa"/>
          </w:tcPr>
          <w:p w14:paraId="2AB0DA9B" w14:textId="77777777" w:rsidR="00800CD9" w:rsidRDefault="00800CD9" w:rsidP="00B25A6E">
            <w:pPr>
              <w:tabs>
                <w:tab w:val="left" w:pos="709"/>
                <w:tab w:val="left" w:pos="947"/>
                <w:tab w:val="left" w:pos="3289"/>
              </w:tabs>
              <w:spacing w:line="360" w:lineRule="auto"/>
              <w:jc w:val="center"/>
            </w:pPr>
          </w:p>
        </w:tc>
        <w:tc>
          <w:tcPr>
            <w:tcW w:w="1809" w:type="dxa"/>
          </w:tcPr>
          <w:p w14:paraId="7964ABF4" w14:textId="77777777" w:rsidR="00800CD9" w:rsidRDefault="00800CD9" w:rsidP="00B25A6E">
            <w:pPr>
              <w:tabs>
                <w:tab w:val="left" w:pos="709"/>
                <w:tab w:val="left" w:pos="947"/>
                <w:tab w:val="left" w:pos="3289"/>
              </w:tabs>
              <w:spacing w:line="360" w:lineRule="auto"/>
              <w:jc w:val="center"/>
            </w:pPr>
          </w:p>
        </w:tc>
      </w:tr>
      <w:tr w:rsidR="00800CD9" w14:paraId="43D80A93" w14:textId="2625B670" w:rsidTr="00B25A6E">
        <w:trPr>
          <w:cantSplit/>
          <w:jc w:val="center"/>
        </w:trPr>
        <w:tc>
          <w:tcPr>
            <w:tcW w:w="1003" w:type="dxa"/>
            <w:vMerge/>
            <w:shd w:val="clear" w:color="auto" w:fill="auto"/>
            <w:vAlign w:val="center"/>
          </w:tcPr>
          <w:p w14:paraId="5E1E45B6" w14:textId="1C094C81"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2758F593" w14:textId="2CB510A3" w:rsidR="00800CD9" w:rsidRDefault="00800CD9" w:rsidP="00B25A6E">
            <w:pPr>
              <w:tabs>
                <w:tab w:val="left" w:pos="709"/>
                <w:tab w:val="left" w:pos="947"/>
                <w:tab w:val="left" w:pos="3289"/>
              </w:tabs>
              <w:spacing w:line="360" w:lineRule="auto"/>
              <w:jc w:val="center"/>
            </w:pPr>
          </w:p>
        </w:tc>
        <w:tc>
          <w:tcPr>
            <w:tcW w:w="1611" w:type="dxa"/>
          </w:tcPr>
          <w:p w14:paraId="4967FF94" w14:textId="77777777" w:rsidR="00800CD9" w:rsidRDefault="00800CD9" w:rsidP="00B25A6E">
            <w:pPr>
              <w:tabs>
                <w:tab w:val="left" w:pos="709"/>
                <w:tab w:val="left" w:pos="947"/>
                <w:tab w:val="left" w:pos="3289"/>
              </w:tabs>
              <w:spacing w:line="360" w:lineRule="auto"/>
              <w:jc w:val="center"/>
            </w:pPr>
          </w:p>
        </w:tc>
        <w:tc>
          <w:tcPr>
            <w:tcW w:w="1296" w:type="dxa"/>
          </w:tcPr>
          <w:p w14:paraId="7472F6F2" w14:textId="00D04927" w:rsidR="00800CD9" w:rsidRDefault="00800CD9" w:rsidP="00B25A6E">
            <w:pPr>
              <w:tabs>
                <w:tab w:val="left" w:pos="709"/>
                <w:tab w:val="left" w:pos="947"/>
                <w:tab w:val="left" w:pos="3289"/>
              </w:tabs>
              <w:spacing w:line="360" w:lineRule="auto"/>
              <w:jc w:val="center"/>
            </w:pPr>
          </w:p>
        </w:tc>
        <w:tc>
          <w:tcPr>
            <w:tcW w:w="1134" w:type="dxa"/>
          </w:tcPr>
          <w:p w14:paraId="7D7D1D40" w14:textId="77777777" w:rsidR="00800CD9" w:rsidRDefault="00800CD9" w:rsidP="00B25A6E">
            <w:pPr>
              <w:tabs>
                <w:tab w:val="left" w:pos="709"/>
                <w:tab w:val="left" w:pos="947"/>
                <w:tab w:val="left" w:pos="3289"/>
              </w:tabs>
              <w:spacing w:line="360" w:lineRule="auto"/>
              <w:jc w:val="center"/>
              <w:rPr>
                <w:rtl/>
              </w:rPr>
            </w:pPr>
          </w:p>
        </w:tc>
        <w:tc>
          <w:tcPr>
            <w:tcW w:w="1809" w:type="dxa"/>
          </w:tcPr>
          <w:p w14:paraId="0FD4B7D7" w14:textId="77777777" w:rsidR="00800CD9" w:rsidRDefault="00800CD9" w:rsidP="00B25A6E">
            <w:pPr>
              <w:tabs>
                <w:tab w:val="left" w:pos="709"/>
                <w:tab w:val="left" w:pos="947"/>
                <w:tab w:val="left" w:pos="3289"/>
              </w:tabs>
              <w:spacing w:line="360" w:lineRule="auto"/>
              <w:jc w:val="center"/>
              <w:rPr>
                <w:rtl/>
              </w:rPr>
            </w:pPr>
          </w:p>
        </w:tc>
      </w:tr>
      <w:tr w:rsidR="00800CD9" w14:paraId="513B2AA7" w14:textId="6E9D5BB7" w:rsidTr="00B25A6E">
        <w:trPr>
          <w:cantSplit/>
          <w:jc w:val="center"/>
        </w:trPr>
        <w:tc>
          <w:tcPr>
            <w:tcW w:w="1003" w:type="dxa"/>
            <w:vMerge/>
            <w:shd w:val="clear" w:color="auto" w:fill="auto"/>
            <w:vAlign w:val="center"/>
          </w:tcPr>
          <w:p w14:paraId="5057C620" w14:textId="5256EB6E"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2C6B7EE7" w14:textId="7A5F9BAF" w:rsidR="00800CD9" w:rsidRDefault="00800CD9" w:rsidP="00B25A6E">
            <w:pPr>
              <w:tabs>
                <w:tab w:val="left" w:pos="709"/>
                <w:tab w:val="left" w:pos="947"/>
                <w:tab w:val="left" w:pos="3289"/>
              </w:tabs>
              <w:spacing w:line="360" w:lineRule="auto"/>
              <w:jc w:val="center"/>
            </w:pPr>
          </w:p>
        </w:tc>
        <w:tc>
          <w:tcPr>
            <w:tcW w:w="1611" w:type="dxa"/>
          </w:tcPr>
          <w:p w14:paraId="54CEEE1C" w14:textId="77777777" w:rsidR="00800CD9" w:rsidRDefault="00800CD9" w:rsidP="00B25A6E">
            <w:pPr>
              <w:tabs>
                <w:tab w:val="left" w:pos="709"/>
                <w:tab w:val="left" w:pos="947"/>
                <w:tab w:val="left" w:pos="3289"/>
              </w:tabs>
              <w:spacing w:line="360" w:lineRule="auto"/>
              <w:jc w:val="center"/>
            </w:pPr>
          </w:p>
        </w:tc>
        <w:tc>
          <w:tcPr>
            <w:tcW w:w="1296" w:type="dxa"/>
          </w:tcPr>
          <w:p w14:paraId="73B84876" w14:textId="24D2527D" w:rsidR="00800CD9" w:rsidRDefault="00800CD9" w:rsidP="00B25A6E">
            <w:pPr>
              <w:tabs>
                <w:tab w:val="left" w:pos="709"/>
                <w:tab w:val="left" w:pos="947"/>
                <w:tab w:val="left" w:pos="3289"/>
              </w:tabs>
              <w:spacing w:line="360" w:lineRule="auto"/>
              <w:jc w:val="center"/>
            </w:pPr>
          </w:p>
        </w:tc>
        <w:tc>
          <w:tcPr>
            <w:tcW w:w="1134" w:type="dxa"/>
          </w:tcPr>
          <w:p w14:paraId="42C66C72" w14:textId="77777777" w:rsidR="00800CD9" w:rsidRDefault="00800CD9" w:rsidP="00B25A6E">
            <w:pPr>
              <w:tabs>
                <w:tab w:val="left" w:pos="709"/>
                <w:tab w:val="left" w:pos="947"/>
                <w:tab w:val="left" w:pos="3289"/>
              </w:tabs>
              <w:spacing w:line="360" w:lineRule="auto"/>
              <w:jc w:val="center"/>
              <w:rPr>
                <w:rtl/>
              </w:rPr>
            </w:pPr>
          </w:p>
        </w:tc>
        <w:tc>
          <w:tcPr>
            <w:tcW w:w="1809" w:type="dxa"/>
          </w:tcPr>
          <w:p w14:paraId="25D4668E" w14:textId="77777777" w:rsidR="00800CD9" w:rsidRDefault="00800CD9" w:rsidP="00B25A6E">
            <w:pPr>
              <w:tabs>
                <w:tab w:val="left" w:pos="709"/>
                <w:tab w:val="left" w:pos="947"/>
                <w:tab w:val="left" w:pos="3289"/>
              </w:tabs>
              <w:spacing w:line="360" w:lineRule="auto"/>
              <w:jc w:val="center"/>
              <w:rPr>
                <w:rtl/>
              </w:rPr>
            </w:pPr>
          </w:p>
        </w:tc>
      </w:tr>
      <w:tr w:rsidR="00800CD9" w14:paraId="03B86B93" w14:textId="606F1ECA" w:rsidTr="00B25A6E">
        <w:trPr>
          <w:cantSplit/>
          <w:jc w:val="center"/>
        </w:trPr>
        <w:tc>
          <w:tcPr>
            <w:tcW w:w="1003" w:type="dxa"/>
            <w:vMerge/>
            <w:shd w:val="clear" w:color="auto" w:fill="auto"/>
            <w:vAlign w:val="center"/>
          </w:tcPr>
          <w:p w14:paraId="2B4CBCAF" w14:textId="1671A1EC" w:rsidR="00800CD9" w:rsidRDefault="00800CD9"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2C71B69B" w14:textId="42C64CFF" w:rsidR="00800CD9" w:rsidRDefault="00800CD9" w:rsidP="00B25A6E">
            <w:pPr>
              <w:tabs>
                <w:tab w:val="left" w:pos="709"/>
                <w:tab w:val="left" w:pos="947"/>
                <w:tab w:val="left" w:pos="3289"/>
              </w:tabs>
              <w:spacing w:line="360" w:lineRule="auto"/>
              <w:jc w:val="center"/>
            </w:pPr>
          </w:p>
        </w:tc>
        <w:tc>
          <w:tcPr>
            <w:tcW w:w="1611" w:type="dxa"/>
          </w:tcPr>
          <w:p w14:paraId="66C2586C" w14:textId="77777777" w:rsidR="00800CD9" w:rsidRDefault="00800CD9" w:rsidP="00B25A6E">
            <w:pPr>
              <w:tabs>
                <w:tab w:val="left" w:pos="709"/>
                <w:tab w:val="left" w:pos="947"/>
                <w:tab w:val="left" w:pos="3289"/>
              </w:tabs>
              <w:spacing w:line="360" w:lineRule="auto"/>
              <w:jc w:val="center"/>
            </w:pPr>
          </w:p>
        </w:tc>
        <w:tc>
          <w:tcPr>
            <w:tcW w:w="1296" w:type="dxa"/>
          </w:tcPr>
          <w:p w14:paraId="6A336775" w14:textId="091159F5" w:rsidR="00800CD9" w:rsidRDefault="00800CD9" w:rsidP="00B25A6E">
            <w:pPr>
              <w:tabs>
                <w:tab w:val="left" w:pos="709"/>
                <w:tab w:val="left" w:pos="947"/>
                <w:tab w:val="left" w:pos="3289"/>
              </w:tabs>
              <w:spacing w:line="360" w:lineRule="auto"/>
              <w:jc w:val="center"/>
            </w:pPr>
          </w:p>
        </w:tc>
        <w:tc>
          <w:tcPr>
            <w:tcW w:w="1134" w:type="dxa"/>
          </w:tcPr>
          <w:p w14:paraId="7552C765" w14:textId="77777777" w:rsidR="00800CD9" w:rsidRDefault="00800CD9" w:rsidP="00B25A6E">
            <w:pPr>
              <w:tabs>
                <w:tab w:val="left" w:pos="709"/>
                <w:tab w:val="left" w:pos="947"/>
                <w:tab w:val="left" w:pos="3289"/>
              </w:tabs>
              <w:spacing w:line="360" w:lineRule="auto"/>
              <w:jc w:val="center"/>
              <w:rPr>
                <w:rtl/>
              </w:rPr>
            </w:pPr>
          </w:p>
        </w:tc>
        <w:tc>
          <w:tcPr>
            <w:tcW w:w="1809" w:type="dxa"/>
          </w:tcPr>
          <w:p w14:paraId="21FD16FB" w14:textId="77777777" w:rsidR="00800CD9" w:rsidRDefault="00800CD9" w:rsidP="00B25A6E">
            <w:pPr>
              <w:tabs>
                <w:tab w:val="left" w:pos="709"/>
                <w:tab w:val="left" w:pos="947"/>
                <w:tab w:val="left" w:pos="3289"/>
              </w:tabs>
              <w:spacing w:line="360" w:lineRule="auto"/>
              <w:jc w:val="center"/>
              <w:rPr>
                <w:rtl/>
              </w:rPr>
            </w:pPr>
          </w:p>
        </w:tc>
      </w:tr>
      <w:tr w:rsidR="002C77C0" w14:paraId="37DFF179" w14:textId="77777777" w:rsidTr="00B25A6E">
        <w:trPr>
          <w:cantSplit/>
          <w:jc w:val="center"/>
        </w:trPr>
        <w:tc>
          <w:tcPr>
            <w:tcW w:w="1003" w:type="dxa"/>
            <w:vMerge w:val="restart"/>
            <w:shd w:val="clear" w:color="auto" w:fill="auto"/>
            <w:vAlign w:val="center"/>
          </w:tcPr>
          <w:p w14:paraId="3BBA97B6" w14:textId="13C76A98" w:rsidR="002C77C0" w:rsidRPr="002722D9" w:rsidRDefault="002C77C0" w:rsidP="00B25A6E">
            <w:pPr>
              <w:tabs>
                <w:tab w:val="left" w:pos="709"/>
                <w:tab w:val="left" w:pos="947"/>
                <w:tab w:val="left" w:pos="3289"/>
              </w:tabs>
              <w:spacing w:line="360" w:lineRule="auto"/>
              <w:jc w:val="center"/>
              <w:rPr>
                <w:b/>
                <w:bCs/>
                <w:sz w:val="24"/>
                <w:szCs w:val="28"/>
                <w:rtl/>
              </w:rPr>
            </w:pPr>
            <w:r w:rsidRPr="002722D9">
              <w:rPr>
                <w:rFonts w:hint="cs"/>
                <w:b/>
                <w:bCs/>
                <w:sz w:val="24"/>
                <w:szCs w:val="28"/>
                <w:rtl/>
              </w:rPr>
              <w:t>4</w:t>
            </w:r>
            <w:r w:rsidR="002722D9">
              <w:rPr>
                <w:rFonts w:hint="cs"/>
                <w:b/>
                <w:bCs/>
                <w:sz w:val="24"/>
                <w:szCs w:val="28"/>
                <w:rtl/>
              </w:rPr>
              <w:t>#</w:t>
            </w:r>
          </w:p>
          <w:p w14:paraId="55B57781" w14:textId="0D97A02E" w:rsidR="002C77C0" w:rsidRDefault="002C77C0" w:rsidP="002722D9">
            <w:pPr>
              <w:tabs>
                <w:tab w:val="left" w:pos="709"/>
                <w:tab w:val="left" w:pos="947"/>
                <w:tab w:val="left" w:pos="3289"/>
              </w:tabs>
              <w:spacing w:line="360" w:lineRule="auto"/>
              <w:jc w:val="center"/>
              <w:rPr>
                <w:rtl/>
              </w:rPr>
            </w:pPr>
            <w:r>
              <w:rPr>
                <w:rFonts w:hint="cs"/>
                <w:rtl/>
              </w:rPr>
              <w:t xml:space="preserve">מכשיר שמיעה- תת-קטגוריה </w:t>
            </w:r>
            <w:r w:rsidR="002722D9">
              <w:rPr>
                <w:rFonts w:hint="cs"/>
                <w:rtl/>
              </w:rPr>
              <w:t>3</w:t>
            </w:r>
          </w:p>
        </w:tc>
        <w:tc>
          <w:tcPr>
            <w:tcW w:w="1109" w:type="dxa"/>
            <w:vMerge w:val="restart"/>
            <w:shd w:val="clear" w:color="auto" w:fill="auto"/>
            <w:vAlign w:val="center"/>
          </w:tcPr>
          <w:p w14:paraId="2DB67B76" w14:textId="77777777" w:rsidR="002C77C0" w:rsidRDefault="002C77C0" w:rsidP="00B25A6E">
            <w:pPr>
              <w:tabs>
                <w:tab w:val="left" w:pos="709"/>
                <w:tab w:val="left" w:pos="947"/>
                <w:tab w:val="left" w:pos="3289"/>
              </w:tabs>
              <w:spacing w:line="360" w:lineRule="auto"/>
              <w:jc w:val="center"/>
            </w:pPr>
          </w:p>
        </w:tc>
        <w:tc>
          <w:tcPr>
            <w:tcW w:w="1611" w:type="dxa"/>
          </w:tcPr>
          <w:p w14:paraId="4CAB3169" w14:textId="77777777" w:rsidR="002C77C0" w:rsidRDefault="002C77C0" w:rsidP="00B25A6E">
            <w:pPr>
              <w:tabs>
                <w:tab w:val="left" w:pos="709"/>
                <w:tab w:val="left" w:pos="947"/>
                <w:tab w:val="left" w:pos="3289"/>
              </w:tabs>
              <w:spacing w:line="360" w:lineRule="auto"/>
              <w:jc w:val="center"/>
            </w:pPr>
          </w:p>
        </w:tc>
        <w:tc>
          <w:tcPr>
            <w:tcW w:w="1296" w:type="dxa"/>
          </w:tcPr>
          <w:p w14:paraId="5E93774A" w14:textId="77777777" w:rsidR="002C77C0" w:rsidRDefault="002C77C0" w:rsidP="00B25A6E">
            <w:pPr>
              <w:tabs>
                <w:tab w:val="left" w:pos="709"/>
                <w:tab w:val="left" w:pos="947"/>
                <w:tab w:val="left" w:pos="3289"/>
              </w:tabs>
              <w:spacing w:line="360" w:lineRule="auto"/>
              <w:jc w:val="center"/>
            </w:pPr>
          </w:p>
        </w:tc>
        <w:tc>
          <w:tcPr>
            <w:tcW w:w="1134" w:type="dxa"/>
          </w:tcPr>
          <w:p w14:paraId="5A542C2C" w14:textId="77777777" w:rsidR="002C77C0" w:rsidRDefault="002C77C0" w:rsidP="00B25A6E">
            <w:pPr>
              <w:tabs>
                <w:tab w:val="left" w:pos="709"/>
                <w:tab w:val="left" w:pos="947"/>
                <w:tab w:val="left" w:pos="3289"/>
              </w:tabs>
              <w:spacing w:line="360" w:lineRule="auto"/>
              <w:jc w:val="center"/>
              <w:rPr>
                <w:rtl/>
              </w:rPr>
            </w:pPr>
          </w:p>
        </w:tc>
        <w:tc>
          <w:tcPr>
            <w:tcW w:w="1809" w:type="dxa"/>
          </w:tcPr>
          <w:p w14:paraId="6A2F691A" w14:textId="77777777" w:rsidR="002C77C0" w:rsidRDefault="002C77C0" w:rsidP="00B25A6E">
            <w:pPr>
              <w:tabs>
                <w:tab w:val="left" w:pos="709"/>
                <w:tab w:val="left" w:pos="947"/>
                <w:tab w:val="left" w:pos="3289"/>
              </w:tabs>
              <w:spacing w:line="360" w:lineRule="auto"/>
              <w:jc w:val="center"/>
              <w:rPr>
                <w:rtl/>
              </w:rPr>
            </w:pPr>
          </w:p>
        </w:tc>
      </w:tr>
      <w:tr w:rsidR="002C77C0" w14:paraId="206AB1F1" w14:textId="77777777" w:rsidTr="00B25A6E">
        <w:trPr>
          <w:cantSplit/>
          <w:jc w:val="center"/>
        </w:trPr>
        <w:tc>
          <w:tcPr>
            <w:tcW w:w="1003" w:type="dxa"/>
            <w:vMerge/>
            <w:shd w:val="clear" w:color="auto" w:fill="auto"/>
            <w:vAlign w:val="center"/>
          </w:tcPr>
          <w:p w14:paraId="770750EF" w14:textId="77777777" w:rsidR="002C77C0" w:rsidRDefault="002C77C0"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6EB8CAB2" w14:textId="77777777" w:rsidR="002C77C0" w:rsidRDefault="002C77C0" w:rsidP="00B25A6E">
            <w:pPr>
              <w:tabs>
                <w:tab w:val="left" w:pos="709"/>
                <w:tab w:val="left" w:pos="947"/>
                <w:tab w:val="left" w:pos="3289"/>
              </w:tabs>
              <w:spacing w:line="360" w:lineRule="auto"/>
              <w:jc w:val="center"/>
            </w:pPr>
          </w:p>
        </w:tc>
        <w:tc>
          <w:tcPr>
            <w:tcW w:w="1611" w:type="dxa"/>
          </w:tcPr>
          <w:p w14:paraId="424501D4" w14:textId="77777777" w:rsidR="002C77C0" w:rsidRDefault="002C77C0" w:rsidP="00B25A6E">
            <w:pPr>
              <w:tabs>
                <w:tab w:val="left" w:pos="709"/>
                <w:tab w:val="left" w:pos="947"/>
                <w:tab w:val="left" w:pos="3289"/>
              </w:tabs>
              <w:spacing w:line="360" w:lineRule="auto"/>
              <w:jc w:val="center"/>
            </w:pPr>
          </w:p>
        </w:tc>
        <w:tc>
          <w:tcPr>
            <w:tcW w:w="1296" w:type="dxa"/>
          </w:tcPr>
          <w:p w14:paraId="6C6402E5" w14:textId="77777777" w:rsidR="002C77C0" w:rsidRDefault="002C77C0" w:rsidP="00B25A6E">
            <w:pPr>
              <w:tabs>
                <w:tab w:val="left" w:pos="709"/>
                <w:tab w:val="left" w:pos="947"/>
                <w:tab w:val="left" w:pos="3289"/>
              </w:tabs>
              <w:spacing w:line="360" w:lineRule="auto"/>
              <w:jc w:val="center"/>
            </w:pPr>
          </w:p>
        </w:tc>
        <w:tc>
          <w:tcPr>
            <w:tcW w:w="1134" w:type="dxa"/>
          </w:tcPr>
          <w:p w14:paraId="53D00613" w14:textId="77777777" w:rsidR="002C77C0" w:rsidRDefault="002C77C0" w:rsidP="00B25A6E">
            <w:pPr>
              <w:tabs>
                <w:tab w:val="left" w:pos="709"/>
                <w:tab w:val="left" w:pos="947"/>
                <w:tab w:val="left" w:pos="3289"/>
              </w:tabs>
              <w:spacing w:line="360" w:lineRule="auto"/>
              <w:jc w:val="center"/>
              <w:rPr>
                <w:rtl/>
              </w:rPr>
            </w:pPr>
          </w:p>
        </w:tc>
        <w:tc>
          <w:tcPr>
            <w:tcW w:w="1809" w:type="dxa"/>
          </w:tcPr>
          <w:p w14:paraId="6E85DC8B" w14:textId="77777777" w:rsidR="002C77C0" w:rsidRDefault="002C77C0" w:rsidP="00B25A6E">
            <w:pPr>
              <w:tabs>
                <w:tab w:val="left" w:pos="709"/>
                <w:tab w:val="left" w:pos="947"/>
                <w:tab w:val="left" w:pos="3289"/>
              </w:tabs>
              <w:spacing w:line="360" w:lineRule="auto"/>
              <w:jc w:val="center"/>
              <w:rPr>
                <w:rtl/>
              </w:rPr>
            </w:pPr>
          </w:p>
        </w:tc>
      </w:tr>
      <w:tr w:rsidR="002C77C0" w14:paraId="6DD69B6F" w14:textId="77777777" w:rsidTr="00B25A6E">
        <w:trPr>
          <w:cantSplit/>
          <w:jc w:val="center"/>
        </w:trPr>
        <w:tc>
          <w:tcPr>
            <w:tcW w:w="1003" w:type="dxa"/>
            <w:vMerge/>
            <w:shd w:val="clear" w:color="auto" w:fill="auto"/>
            <w:vAlign w:val="center"/>
          </w:tcPr>
          <w:p w14:paraId="6A33A3FA" w14:textId="77777777" w:rsidR="002C77C0" w:rsidRDefault="002C77C0"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5A26AEEC" w14:textId="77777777" w:rsidR="002C77C0" w:rsidRDefault="002C77C0" w:rsidP="00B25A6E">
            <w:pPr>
              <w:tabs>
                <w:tab w:val="left" w:pos="709"/>
                <w:tab w:val="left" w:pos="947"/>
                <w:tab w:val="left" w:pos="3289"/>
              </w:tabs>
              <w:spacing w:line="360" w:lineRule="auto"/>
              <w:jc w:val="center"/>
            </w:pPr>
          </w:p>
        </w:tc>
        <w:tc>
          <w:tcPr>
            <w:tcW w:w="1611" w:type="dxa"/>
          </w:tcPr>
          <w:p w14:paraId="19116C4D" w14:textId="77777777" w:rsidR="002C77C0" w:rsidRDefault="002C77C0" w:rsidP="00B25A6E">
            <w:pPr>
              <w:tabs>
                <w:tab w:val="left" w:pos="709"/>
                <w:tab w:val="left" w:pos="947"/>
                <w:tab w:val="left" w:pos="3289"/>
              </w:tabs>
              <w:spacing w:line="360" w:lineRule="auto"/>
              <w:jc w:val="center"/>
            </w:pPr>
          </w:p>
        </w:tc>
        <w:tc>
          <w:tcPr>
            <w:tcW w:w="1296" w:type="dxa"/>
          </w:tcPr>
          <w:p w14:paraId="4C749446" w14:textId="77777777" w:rsidR="002C77C0" w:rsidRDefault="002C77C0" w:rsidP="00B25A6E">
            <w:pPr>
              <w:tabs>
                <w:tab w:val="left" w:pos="709"/>
                <w:tab w:val="left" w:pos="947"/>
                <w:tab w:val="left" w:pos="3289"/>
              </w:tabs>
              <w:spacing w:line="360" w:lineRule="auto"/>
              <w:jc w:val="center"/>
            </w:pPr>
          </w:p>
        </w:tc>
        <w:tc>
          <w:tcPr>
            <w:tcW w:w="1134" w:type="dxa"/>
          </w:tcPr>
          <w:p w14:paraId="2F691427" w14:textId="77777777" w:rsidR="002C77C0" w:rsidRDefault="002C77C0" w:rsidP="00B25A6E">
            <w:pPr>
              <w:tabs>
                <w:tab w:val="left" w:pos="709"/>
                <w:tab w:val="left" w:pos="947"/>
                <w:tab w:val="left" w:pos="3289"/>
              </w:tabs>
              <w:spacing w:line="360" w:lineRule="auto"/>
              <w:jc w:val="center"/>
              <w:rPr>
                <w:rtl/>
              </w:rPr>
            </w:pPr>
          </w:p>
        </w:tc>
        <w:tc>
          <w:tcPr>
            <w:tcW w:w="1809" w:type="dxa"/>
          </w:tcPr>
          <w:p w14:paraId="6D36E406" w14:textId="77777777" w:rsidR="002C77C0" w:rsidRDefault="002C77C0" w:rsidP="00B25A6E">
            <w:pPr>
              <w:tabs>
                <w:tab w:val="left" w:pos="709"/>
                <w:tab w:val="left" w:pos="947"/>
                <w:tab w:val="left" w:pos="3289"/>
              </w:tabs>
              <w:spacing w:line="360" w:lineRule="auto"/>
              <w:jc w:val="center"/>
              <w:rPr>
                <w:rtl/>
              </w:rPr>
            </w:pPr>
          </w:p>
        </w:tc>
      </w:tr>
      <w:tr w:rsidR="002C77C0" w14:paraId="3E8C2EFF" w14:textId="77777777" w:rsidTr="00B25A6E">
        <w:trPr>
          <w:cantSplit/>
          <w:jc w:val="center"/>
        </w:trPr>
        <w:tc>
          <w:tcPr>
            <w:tcW w:w="1003" w:type="dxa"/>
            <w:vMerge/>
            <w:shd w:val="clear" w:color="auto" w:fill="auto"/>
            <w:vAlign w:val="center"/>
          </w:tcPr>
          <w:p w14:paraId="179DE950" w14:textId="77777777" w:rsidR="002C77C0" w:rsidRDefault="002C77C0" w:rsidP="00B25A6E">
            <w:pPr>
              <w:tabs>
                <w:tab w:val="left" w:pos="709"/>
                <w:tab w:val="left" w:pos="947"/>
                <w:tab w:val="left" w:pos="3289"/>
              </w:tabs>
              <w:spacing w:line="360" w:lineRule="auto"/>
              <w:jc w:val="center"/>
              <w:rPr>
                <w:rtl/>
              </w:rPr>
            </w:pPr>
          </w:p>
        </w:tc>
        <w:tc>
          <w:tcPr>
            <w:tcW w:w="1109" w:type="dxa"/>
            <w:vMerge/>
            <w:shd w:val="clear" w:color="auto" w:fill="auto"/>
            <w:vAlign w:val="center"/>
          </w:tcPr>
          <w:p w14:paraId="200C5BC2" w14:textId="77777777" w:rsidR="002C77C0" w:rsidRDefault="002C77C0" w:rsidP="00B25A6E">
            <w:pPr>
              <w:tabs>
                <w:tab w:val="left" w:pos="709"/>
                <w:tab w:val="left" w:pos="947"/>
                <w:tab w:val="left" w:pos="3289"/>
              </w:tabs>
              <w:spacing w:line="360" w:lineRule="auto"/>
              <w:jc w:val="center"/>
            </w:pPr>
          </w:p>
        </w:tc>
        <w:tc>
          <w:tcPr>
            <w:tcW w:w="1611" w:type="dxa"/>
          </w:tcPr>
          <w:p w14:paraId="1528F613" w14:textId="77777777" w:rsidR="002C77C0" w:rsidRDefault="002C77C0" w:rsidP="00B25A6E">
            <w:pPr>
              <w:tabs>
                <w:tab w:val="left" w:pos="709"/>
                <w:tab w:val="left" w:pos="947"/>
                <w:tab w:val="left" w:pos="3289"/>
              </w:tabs>
              <w:spacing w:line="360" w:lineRule="auto"/>
              <w:jc w:val="center"/>
            </w:pPr>
          </w:p>
        </w:tc>
        <w:tc>
          <w:tcPr>
            <w:tcW w:w="1296" w:type="dxa"/>
          </w:tcPr>
          <w:p w14:paraId="5F74ED26" w14:textId="77777777" w:rsidR="002C77C0" w:rsidRDefault="002C77C0" w:rsidP="00B25A6E">
            <w:pPr>
              <w:tabs>
                <w:tab w:val="left" w:pos="709"/>
                <w:tab w:val="left" w:pos="947"/>
                <w:tab w:val="left" w:pos="3289"/>
              </w:tabs>
              <w:spacing w:line="360" w:lineRule="auto"/>
              <w:jc w:val="center"/>
            </w:pPr>
          </w:p>
        </w:tc>
        <w:tc>
          <w:tcPr>
            <w:tcW w:w="1134" w:type="dxa"/>
          </w:tcPr>
          <w:p w14:paraId="23BAB821" w14:textId="77777777" w:rsidR="002C77C0" w:rsidRDefault="002C77C0" w:rsidP="00B25A6E">
            <w:pPr>
              <w:tabs>
                <w:tab w:val="left" w:pos="709"/>
                <w:tab w:val="left" w:pos="947"/>
                <w:tab w:val="left" w:pos="3289"/>
              </w:tabs>
              <w:spacing w:line="360" w:lineRule="auto"/>
              <w:jc w:val="center"/>
              <w:rPr>
                <w:rtl/>
              </w:rPr>
            </w:pPr>
          </w:p>
        </w:tc>
        <w:tc>
          <w:tcPr>
            <w:tcW w:w="1809" w:type="dxa"/>
          </w:tcPr>
          <w:p w14:paraId="4D367DFD" w14:textId="77777777" w:rsidR="002C77C0" w:rsidRDefault="002C77C0" w:rsidP="00B25A6E">
            <w:pPr>
              <w:tabs>
                <w:tab w:val="left" w:pos="709"/>
                <w:tab w:val="left" w:pos="947"/>
                <w:tab w:val="left" w:pos="3289"/>
              </w:tabs>
              <w:spacing w:line="360" w:lineRule="auto"/>
              <w:jc w:val="center"/>
              <w:rPr>
                <w:rtl/>
              </w:rPr>
            </w:pPr>
          </w:p>
        </w:tc>
      </w:tr>
    </w:tbl>
    <w:p w14:paraId="40C3D512" w14:textId="62FF7E43" w:rsidR="00BC5285" w:rsidRDefault="00BC5285" w:rsidP="002859A7">
      <w:pPr>
        <w:tabs>
          <w:tab w:val="left" w:pos="8880"/>
        </w:tabs>
        <w:spacing w:line="360" w:lineRule="auto"/>
        <w:jc w:val="both"/>
        <w:rPr>
          <w:b/>
          <w:bCs/>
          <w:rtl/>
        </w:rPr>
      </w:pPr>
      <w:bookmarkStart w:id="442" w:name="_Ref435967233"/>
    </w:p>
    <w:p w14:paraId="53667828" w14:textId="137099B5" w:rsidR="00E00F12" w:rsidRDefault="00E00F12" w:rsidP="00C45156">
      <w:pPr>
        <w:tabs>
          <w:tab w:val="left" w:pos="8880"/>
        </w:tabs>
        <w:spacing w:line="360" w:lineRule="auto"/>
        <w:ind w:left="360"/>
        <w:jc w:val="both"/>
        <w:rPr>
          <w:rtl/>
        </w:rPr>
      </w:pPr>
      <w:r w:rsidRPr="00E00F12">
        <w:rPr>
          <w:rFonts w:hint="cs"/>
          <w:rtl/>
        </w:rPr>
        <w:t>הספק מתחייב ומצהיר כי יציע לכלל הזכאים את המוצרים על פי התאמת המוצרים, כך שמחיר המוצר (היותו יקר יותר או זול יותר</w:t>
      </w:r>
      <w:r w:rsidRPr="00663DC1">
        <w:rPr>
          <w:rFonts w:hint="cs"/>
          <w:rtl/>
        </w:rPr>
        <w:t xml:space="preserve"> ביחס לשאר המוצרים</w:t>
      </w:r>
      <w:r w:rsidRPr="00C01D3C">
        <w:rPr>
          <w:rFonts w:hint="cs"/>
          <w:rtl/>
        </w:rPr>
        <w:t xml:space="preserve">) לא יהווה שיקול </w:t>
      </w:r>
      <w:r w:rsidRPr="008A6972">
        <w:rPr>
          <w:rFonts w:hint="cs"/>
          <w:rtl/>
        </w:rPr>
        <w:t xml:space="preserve">לעניין הצגתו לזכאים. </w:t>
      </w:r>
      <w:r w:rsidRPr="006D14DA">
        <w:rPr>
          <w:rFonts w:hint="cs"/>
          <w:rtl/>
        </w:rPr>
        <w:t xml:space="preserve">יובהר כי ככל שיתברר למזמין, בבדיקות סמויות או גלויות, כי </w:t>
      </w:r>
      <w:r w:rsidRPr="00AD5D85">
        <w:rPr>
          <w:rFonts w:hint="cs"/>
          <w:rtl/>
        </w:rPr>
        <w:t>מוצר מסוים הוצג לזכאי כמוצר "נחות", על מנת לעודד אותו לרכוש דווקא מוצר יקר יותר, כאשר השיקול לכך היה מחיר המוצר ולא התאמתו לזכאי, אזי המזמין יהיה רשאי ל</w:t>
      </w:r>
      <w:r w:rsidR="00BE49E2">
        <w:rPr>
          <w:rFonts w:hint="cs"/>
          <w:rtl/>
        </w:rPr>
        <w:t>התיר את ההתקשרות עם הספק ו/או ל</w:t>
      </w:r>
      <w:r w:rsidRPr="00AD5D85">
        <w:rPr>
          <w:rFonts w:hint="cs"/>
          <w:rtl/>
        </w:rPr>
        <w:t>חלט את ערב</w:t>
      </w:r>
      <w:r w:rsidRPr="00E777B3">
        <w:rPr>
          <w:rFonts w:hint="cs"/>
          <w:rtl/>
        </w:rPr>
        <w:t xml:space="preserve">ות </w:t>
      </w:r>
      <w:r w:rsidRPr="00C12940">
        <w:rPr>
          <w:rFonts w:hint="cs"/>
          <w:rtl/>
        </w:rPr>
        <w:t xml:space="preserve">הספק בהתאם לסעיף </w:t>
      </w:r>
      <w:r w:rsidRPr="006A1B1B">
        <w:rPr>
          <w:rtl/>
        </w:rPr>
        <w:fldChar w:fldCharType="begin"/>
      </w:r>
      <w:r w:rsidRPr="00E00F12">
        <w:rPr>
          <w:rtl/>
        </w:rPr>
        <w:instrText xml:space="preserve"> </w:instrText>
      </w:r>
      <w:r w:rsidRPr="00E00F12">
        <w:instrText>REF</w:instrText>
      </w:r>
      <w:r w:rsidRPr="00E00F12">
        <w:rPr>
          <w:rtl/>
        </w:rPr>
        <w:instrText xml:space="preserve"> _</w:instrText>
      </w:r>
      <w:r w:rsidRPr="00E00F12">
        <w:instrText>Ref443833463 \r \h</w:instrText>
      </w:r>
      <w:r w:rsidRPr="00E00F12">
        <w:rPr>
          <w:rtl/>
        </w:rPr>
        <w:instrText xml:space="preserve"> </w:instrText>
      </w:r>
      <w:r w:rsidRPr="00C45156">
        <w:rPr>
          <w:rtl/>
        </w:rPr>
        <w:instrText xml:space="preserve"> \* </w:instrText>
      </w:r>
      <w:r w:rsidRPr="00C45156">
        <w:instrText>MERGEFORMAT</w:instrText>
      </w:r>
      <w:r w:rsidRPr="00C45156">
        <w:rPr>
          <w:rtl/>
        </w:rPr>
        <w:instrText xml:space="preserve"> </w:instrText>
      </w:r>
      <w:r w:rsidRPr="006A1B1B">
        <w:rPr>
          <w:rtl/>
        </w:rPr>
      </w:r>
      <w:r w:rsidRPr="006A1B1B">
        <w:rPr>
          <w:rtl/>
        </w:rPr>
        <w:fldChar w:fldCharType="separate"/>
      </w:r>
      <w:r w:rsidR="003B3901">
        <w:rPr>
          <w:cs/>
        </w:rPr>
        <w:t>‎</w:t>
      </w:r>
      <w:r w:rsidR="003B3901">
        <w:t>5.5</w:t>
      </w:r>
      <w:r w:rsidRPr="006A1B1B">
        <w:rPr>
          <w:rtl/>
        </w:rPr>
        <w:fldChar w:fldCharType="end"/>
      </w:r>
      <w:r w:rsidRPr="00E00F12">
        <w:rPr>
          <w:rtl/>
        </w:rPr>
        <w:t xml:space="preserve"> להסכם ההתקשרות.</w:t>
      </w:r>
    </w:p>
    <w:p w14:paraId="33838D6D" w14:textId="77777777" w:rsidR="002859A7" w:rsidRPr="00E00F12" w:rsidRDefault="002859A7" w:rsidP="00C45156">
      <w:pPr>
        <w:tabs>
          <w:tab w:val="left" w:pos="8880"/>
        </w:tabs>
        <w:spacing w:line="360" w:lineRule="auto"/>
        <w:ind w:left="360"/>
        <w:jc w:val="both"/>
        <w:rPr>
          <w:rtl/>
        </w:rPr>
      </w:pPr>
    </w:p>
    <w:p w14:paraId="0D8160F7" w14:textId="1975363F" w:rsidR="00DF0B7D" w:rsidRDefault="00DF0B7D" w:rsidP="00C45156">
      <w:pPr>
        <w:numPr>
          <w:ilvl w:val="0"/>
          <w:numId w:val="16"/>
        </w:numPr>
        <w:tabs>
          <w:tab w:val="left" w:pos="8880"/>
        </w:tabs>
        <w:spacing w:line="360" w:lineRule="auto"/>
        <w:jc w:val="both"/>
        <w:rPr>
          <w:b/>
          <w:bCs/>
        </w:rPr>
      </w:pPr>
      <w:bookmarkStart w:id="443" w:name="_Ref446232535"/>
      <w:r>
        <w:rPr>
          <w:rFonts w:hint="cs"/>
          <w:b/>
          <w:bCs/>
          <w:rtl/>
        </w:rPr>
        <w:t>רשימת קלינאי התקשורת מטעם המציע במכרז, וניסיונם, הוא כמפורט להלן</w:t>
      </w:r>
      <w:r w:rsidR="00184E6A">
        <w:rPr>
          <w:rFonts w:hint="cs"/>
          <w:b/>
          <w:bCs/>
          <w:rtl/>
        </w:rPr>
        <w:t xml:space="preserve"> (יש לצרף לכל קלינאי תקשורת קורות חיים, וכן תעודות השכלה והכשרה)</w:t>
      </w:r>
      <w:r>
        <w:rPr>
          <w:rFonts w:hint="cs"/>
          <w:b/>
          <w:bCs/>
          <w:rtl/>
        </w:rPr>
        <w:t>:</w:t>
      </w:r>
      <w:bookmarkEnd w:id="442"/>
      <w:bookmarkEnd w:id="443"/>
    </w:p>
    <w:tbl>
      <w:tblPr>
        <w:bidiVisual/>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4A0" w:firstRow="1" w:lastRow="0" w:firstColumn="1" w:lastColumn="0" w:noHBand="0" w:noVBand="1"/>
      </w:tblPr>
      <w:tblGrid>
        <w:gridCol w:w="1621"/>
        <w:gridCol w:w="1621"/>
        <w:gridCol w:w="1244"/>
        <w:gridCol w:w="1774"/>
        <w:gridCol w:w="1929"/>
      </w:tblGrid>
      <w:tr w:rsidR="00DF0B7D" w:rsidRPr="00591096" w14:paraId="6426976D" w14:textId="77777777" w:rsidTr="009C6C52">
        <w:trPr>
          <w:jc w:val="center"/>
        </w:trPr>
        <w:tc>
          <w:tcPr>
            <w:tcW w:w="1621" w:type="dxa"/>
            <w:shd w:val="clear" w:color="auto" w:fill="DBE5F1"/>
          </w:tcPr>
          <w:p w14:paraId="2DD78EDE" w14:textId="77777777" w:rsidR="00DF0B7D" w:rsidRDefault="00DF0B7D" w:rsidP="00BC7739">
            <w:pPr>
              <w:spacing w:line="360" w:lineRule="auto"/>
              <w:jc w:val="center"/>
              <w:rPr>
                <w:b/>
                <w:bCs/>
                <w:sz w:val="16"/>
                <w:szCs w:val="20"/>
                <w:rtl/>
              </w:rPr>
            </w:pPr>
          </w:p>
          <w:p w14:paraId="4190A906" w14:textId="77777777" w:rsidR="00DF0B7D" w:rsidRDefault="00DF0B7D" w:rsidP="00BC7739">
            <w:pPr>
              <w:spacing w:line="360" w:lineRule="auto"/>
              <w:jc w:val="center"/>
              <w:rPr>
                <w:b/>
                <w:bCs/>
                <w:sz w:val="16"/>
                <w:szCs w:val="20"/>
                <w:rtl/>
              </w:rPr>
            </w:pPr>
          </w:p>
          <w:p w14:paraId="18C4D284" w14:textId="4F37E1A0" w:rsidR="00DF0B7D" w:rsidRDefault="00DF0B7D" w:rsidP="00BC7739">
            <w:pPr>
              <w:spacing w:line="360" w:lineRule="auto"/>
              <w:jc w:val="center"/>
              <w:rPr>
                <w:b/>
                <w:bCs/>
                <w:sz w:val="16"/>
                <w:szCs w:val="20"/>
                <w:rtl/>
              </w:rPr>
            </w:pPr>
            <w:proofErr w:type="spellStart"/>
            <w:r>
              <w:rPr>
                <w:rFonts w:hint="cs"/>
                <w:b/>
                <w:bCs/>
                <w:sz w:val="16"/>
                <w:szCs w:val="20"/>
                <w:rtl/>
              </w:rPr>
              <w:t>מס"ד</w:t>
            </w:r>
            <w:proofErr w:type="spellEnd"/>
          </w:p>
        </w:tc>
        <w:tc>
          <w:tcPr>
            <w:tcW w:w="1621" w:type="dxa"/>
            <w:shd w:val="clear" w:color="auto" w:fill="DBE5F1"/>
            <w:vAlign w:val="center"/>
          </w:tcPr>
          <w:p w14:paraId="4F4C2F79" w14:textId="172C47A2" w:rsidR="00DF0B7D" w:rsidRPr="00CD60AF" w:rsidRDefault="00DF0B7D" w:rsidP="00BC7739">
            <w:pPr>
              <w:spacing w:line="360" w:lineRule="auto"/>
              <w:jc w:val="center"/>
              <w:rPr>
                <w:b/>
                <w:bCs/>
                <w:sz w:val="16"/>
                <w:szCs w:val="20"/>
                <w:rtl/>
              </w:rPr>
            </w:pPr>
            <w:r>
              <w:rPr>
                <w:rFonts w:hint="cs"/>
                <w:b/>
                <w:bCs/>
                <w:sz w:val="16"/>
                <w:szCs w:val="20"/>
                <w:rtl/>
              </w:rPr>
              <w:t>שם קלינאי התקשורת</w:t>
            </w:r>
          </w:p>
        </w:tc>
        <w:tc>
          <w:tcPr>
            <w:tcW w:w="1244" w:type="dxa"/>
            <w:shd w:val="clear" w:color="auto" w:fill="DBE5F1"/>
            <w:vAlign w:val="center"/>
          </w:tcPr>
          <w:p w14:paraId="38C61B29" w14:textId="26050779" w:rsidR="00DF0B7D" w:rsidRPr="00CD60AF" w:rsidRDefault="00184E6A" w:rsidP="00BC7739">
            <w:pPr>
              <w:spacing w:line="360" w:lineRule="auto"/>
              <w:jc w:val="center"/>
              <w:rPr>
                <w:b/>
                <w:bCs/>
                <w:sz w:val="16"/>
                <w:szCs w:val="20"/>
                <w:rtl/>
              </w:rPr>
            </w:pPr>
            <w:r>
              <w:rPr>
                <w:rFonts w:hint="cs"/>
                <w:b/>
                <w:bCs/>
                <w:sz w:val="16"/>
                <w:szCs w:val="20"/>
                <w:rtl/>
              </w:rPr>
              <w:t>מספר רישיון</w:t>
            </w:r>
          </w:p>
        </w:tc>
        <w:tc>
          <w:tcPr>
            <w:tcW w:w="1774" w:type="dxa"/>
            <w:shd w:val="clear" w:color="auto" w:fill="DBE5F1"/>
            <w:vAlign w:val="center"/>
          </w:tcPr>
          <w:p w14:paraId="230CC472" w14:textId="6609FAB3" w:rsidR="00DF0B7D" w:rsidRPr="00CD60AF" w:rsidRDefault="00DF0B7D" w:rsidP="00BC7739">
            <w:pPr>
              <w:spacing w:line="360" w:lineRule="auto"/>
              <w:jc w:val="center"/>
              <w:rPr>
                <w:b/>
                <w:bCs/>
                <w:sz w:val="16"/>
                <w:szCs w:val="20"/>
                <w:rtl/>
              </w:rPr>
            </w:pPr>
            <w:r>
              <w:rPr>
                <w:rFonts w:hint="cs"/>
                <w:b/>
                <w:bCs/>
                <w:sz w:val="16"/>
                <w:szCs w:val="20"/>
                <w:rtl/>
              </w:rPr>
              <w:t>תקופת ניסיון ב</w:t>
            </w:r>
            <w:r w:rsidRPr="00DF0B7D">
              <w:rPr>
                <w:rFonts w:hint="cs"/>
                <w:b/>
                <w:bCs/>
                <w:sz w:val="16"/>
                <w:szCs w:val="20"/>
                <w:rtl/>
              </w:rPr>
              <w:t>תחום שיקום השמיעה בילדים ובתחום התאמות מכשירי שמיעה לילדים</w:t>
            </w:r>
          </w:p>
        </w:tc>
        <w:tc>
          <w:tcPr>
            <w:tcW w:w="1929" w:type="dxa"/>
            <w:shd w:val="clear" w:color="auto" w:fill="DBE5F1"/>
            <w:vAlign w:val="center"/>
          </w:tcPr>
          <w:p w14:paraId="3BD90701" w14:textId="5A23BB50" w:rsidR="00DF0B7D" w:rsidRPr="00CD60AF" w:rsidRDefault="00DF0B7D" w:rsidP="00BC7739">
            <w:pPr>
              <w:spacing w:line="360" w:lineRule="auto"/>
              <w:jc w:val="center"/>
              <w:rPr>
                <w:b/>
                <w:bCs/>
                <w:sz w:val="16"/>
                <w:szCs w:val="20"/>
                <w:rtl/>
              </w:rPr>
            </w:pPr>
            <w:r>
              <w:rPr>
                <w:rFonts w:hint="cs"/>
                <w:b/>
                <w:bCs/>
                <w:sz w:val="16"/>
                <w:szCs w:val="20"/>
                <w:rtl/>
              </w:rPr>
              <w:t xml:space="preserve">מקום הניסיון </w:t>
            </w:r>
          </w:p>
        </w:tc>
      </w:tr>
      <w:tr w:rsidR="002C7264" w:rsidRPr="00707B17" w14:paraId="72EE042E" w14:textId="77777777" w:rsidTr="008A64D9">
        <w:trPr>
          <w:trHeight w:val="454"/>
          <w:jc w:val="center"/>
        </w:trPr>
        <w:tc>
          <w:tcPr>
            <w:tcW w:w="1621" w:type="dxa"/>
          </w:tcPr>
          <w:p w14:paraId="3C174C96" w14:textId="77777777" w:rsidR="002C7264" w:rsidRPr="00DF0B7D" w:rsidRDefault="002C7264" w:rsidP="00BC7739">
            <w:pPr>
              <w:pStyle w:val="a6"/>
              <w:numPr>
                <w:ilvl w:val="0"/>
                <w:numId w:val="17"/>
              </w:numPr>
              <w:spacing w:line="360" w:lineRule="auto"/>
              <w:jc w:val="center"/>
              <w:rPr>
                <w:b/>
                <w:bCs/>
                <w:rtl/>
              </w:rPr>
            </w:pPr>
          </w:p>
        </w:tc>
        <w:tc>
          <w:tcPr>
            <w:tcW w:w="1621" w:type="dxa"/>
            <w:shd w:val="clear" w:color="auto" w:fill="auto"/>
            <w:vAlign w:val="center"/>
          </w:tcPr>
          <w:p w14:paraId="378C13A7" w14:textId="2033F351" w:rsidR="002C7264" w:rsidRPr="00707B17" w:rsidRDefault="002C7264" w:rsidP="00BC7739">
            <w:pPr>
              <w:spacing w:line="360" w:lineRule="auto"/>
              <w:jc w:val="both"/>
              <w:rPr>
                <w:b/>
                <w:bCs/>
                <w:rtl/>
              </w:rPr>
            </w:pPr>
          </w:p>
        </w:tc>
        <w:tc>
          <w:tcPr>
            <w:tcW w:w="1244" w:type="dxa"/>
            <w:shd w:val="clear" w:color="auto" w:fill="auto"/>
          </w:tcPr>
          <w:p w14:paraId="13DACC75" w14:textId="77777777" w:rsidR="002C7264" w:rsidRPr="00707B17" w:rsidRDefault="002C7264" w:rsidP="00BC7739">
            <w:pPr>
              <w:spacing w:line="360" w:lineRule="auto"/>
              <w:jc w:val="both"/>
              <w:rPr>
                <w:b/>
                <w:bCs/>
                <w:rtl/>
              </w:rPr>
            </w:pPr>
          </w:p>
        </w:tc>
        <w:tc>
          <w:tcPr>
            <w:tcW w:w="1774" w:type="dxa"/>
            <w:shd w:val="clear" w:color="auto" w:fill="auto"/>
          </w:tcPr>
          <w:p w14:paraId="4BE24F5D" w14:textId="77777777" w:rsidR="002C7264" w:rsidRPr="00707B17" w:rsidRDefault="002C7264" w:rsidP="00BC7739">
            <w:pPr>
              <w:spacing w:line="360" w:lineRule="auto"/>
              <w:jc w:val="both"/>
              <w:rPr>
                <w:b/>
                <w:bCs/>
                <w:rtl/>
              </w:rPr>
            </w:pPr>
          </w:p>
        </w:tc>
        <w:tc>
          <w:tcPr>
            <w:tcW w:w="1929" w:type="dxa"/>
            <w:shd w:val="clear" w:color="auto" w:fill="auto"/>
          </w:tcPr>
          <w:p w14:paraId="440B78BA" w14:textId="77777777" w:rsidR="002C7264" w:rsidRPr="00707B17" w:rsidRDefault="002C7264" w:rsidP="00BC7739">
            <w:pPr>
              <w:spacing w:line="360" w:lineRule="auto"/>
              <w:jc w:val="both"/>
              <w:rPr>
                <w:b/>
                <w:bCs/>
                <w:rtl/>
              </w:rPr>
            </w:pPr>
          </w:p>
        </w:tc>
      </w:tr>
      <w:tr w:rsidR="002C7264" w:rsidRPr="00707B17" w14:paraId="2B2F576F" w14:textId="77777777" w:rsidTr="008A64D9">
        <w:trPr>
          <w:trHeight w:val="454"/>
          <w:jc w:val="center"/>
        </w:trPr>
        <w:tc>
          <w:tcPr>
            <w:tcW w:w="1621" w:type="dxa"/>
          </w:tcPr>
          <w:p w14:paraId="47724538" w14:textId="77777777" w:rsidR="002C7264" w:rsidRPr="00DF0B7D" w:rsidRDefault="002C7264" w:rsidP="00BC7739">
            <w:pPr>
              <w:pStyle w:val="a6"/>
              <w:numPr>
                <w:ilvl w:val="0"/>
                <w:numId w:val="17"/>
              </w:numPr>
              <w:spacing w:line="360" w:lineRule="auto"/>
              <w:jc w:val="center"/>
              <w:rPr>
                <w:b/>
                <w:bCs/>
                <w:rtl/>
              </w:rPr>
            </w:pPr>
          </w:p>
        </w:tc>
        <w:tc>
          <w:tcPr>
            <w:tcW w:w="1621" w:type="dxa"/>
            <w:shd w:val="clear" w:color="auto" w:fill="auto"/>
            <w:vAlign w:val="center"/>
          </w:tcPr>
          <w:p w14:paraId="3023602F" w14:textId="040A3BE0" w:rsidR="002C7264" w:rsidRPr="00707B17" w:rsidRDefault="002C7264" w:rsidP="00BC7739">
            <w:pPr>
              <w:spacing w:line="360" w:lineRule="auto"/>
              <w:jc w:val="both"/>
              <w:rPr>
                <w:b/>
                <w:bCs/>
                <w:rtl/>
              </w:rPr>
            </w:pPr>
          </w:p>
        </w:tc>
        <w:tc>
          <w:tcPr>
            <w:tcW w:w="1244" w:type="dxa"/>
            <w:shd w:val="clear" w:color="auto" w:fill="auto"/>
          </w:tcPr>
          <w:p w14:paraId="582DAE22" w14:textId="77777777" w:rsidR="002C7264" w:rsidRPr="00707B17" w:rsidRDefault="002C7264" w:rsidP="00BC7739">
            <w:pPr>
              <w:spacing w:line="360" w:lineRule="auto"/>
              <w:jc w:val="both"/>
              <w:rPr>
                <w:b/>
                <w:bCs/>
                <w:rtl/>
              </w:rPr>
            </w:pPr>
          </w:p>
        </w:tc>
        <w:tc>
          <w:tcPr>
            <w:tcW w:w="1774" w:type="dxa"/>
            <w:shd w:val="clear" w:color="auto" w:fill="auto"/>
          </w:tcPr>
          <w:p w14:paraId="6B7E3DFE" w14:textId="77777777" w:rsidR="002C7264" w:rsidRPr="00707B17" w:rsidRDefault="002C7264" w:rsidP="00BC7739">
            <w:pPr>
              <w:spacing w:line="360" w:lineRule="auto"/>
              <w:jc w:val="both"/>
              <w:rPr>
                <w:b/>
                <w:bCs/>
                <w:rtl/>
              </w:rPr>
            </w:pPr>
          </w:p>
        </w:tc>
        <w:tc>
          <w:tcPr>
            <w:tcW w:w="1929" w:type="dxa"/>
            <w:shd w:val="clear" w:color="auto" w:fill="auto"/>
          </w:tcPr>
          <w:p w14:paraId="651D2BD6" w14:textId="77777777" w:rsidR="002C7264" w:rsidRPr="00707B17" w:rsidRDefault="002C7264" w:rsidP="00BC7739">
            <w:pPr>
              <w:spacing w:line="360" w:lineRule="auto"/>
              <w:jc w:val="both"/>
              <w:rPr>
                <w:b/>
                <w:bCs/>
                <w:rtl/>
              </w:rPr>
            </w:pPr>
          </w:p>
        </w:tc>
      </w:tr>
      <w:tr w:rsidR="002C7264" w:rsidRPr="00707B17" w14:paraId="685927DE" w14:textId="77777777" w:rsidTr="008A64D9">
        <w:trPr>
          <w:trHeight w:val="454"/>
          <w:jc w:val="center"/>
        </w:trPr>
        <w:tc>
          <w:tcPr>
            <w:tcW w:w="1621" w:type="dxa"/>
          </w:tcPr>
          <w:p w14:paraId="0A46A8A3" w14:textId="77777777" w:rsidR="002C7264" w:rsidRPr="00DF0B7D" w:rsidRDefault="002C7264" w:rsidP="00BC7739">
            <w:pPr>
              <w:pStyle w:val="a6"/>
              <w:numPr>
                <w:ilvl w:val="0"/>
                <w:numId w:val="17"/>
              </w:numPr>
              <w:spacing w:line="360" w:lineRule="auto"/>
              <w:jc w:val="center"/>
              <w:rPr>
                <w:b/>
                <w:bCs/>
                <w:rtl/>
              </w:rPr>
            </w:pPr>
          </w:p>
        </w:tc>
        <w:tc>
          <w:tcPr>
            <w:tcW w:w="1621" w:type="dxa"/>
            <w:shd w:val="clear" w:color="auto" w:fill="auto"/>
            <w:vAlign w:val="center"/>
          </w:tcPr>
          <w:p w14:paraId="523A0FF8" w14:textId="17A7C4DD" w:rsidR="002C7264" w:rsidRPr="00707B17" w:rsidRDefault="002C7264" w:rsidP="00BC7739">
            <w:pPr>
              <w:spacing w:line="360" w:lineRule="auto"/>
              <w:jc w:val="both"/>
              <w:rPr>
                <w:b/>
                <w:bCs/>
                <w:rtl/>
              </w:rPr>
            </w:pPr>
          </w:p>
        </w:tc>
        <w:tc>
          <w:tcPr>
            <w:tcW w:w="1244" w:type="dxa"/>
            <w:shd w:val="clear" w:color="auto" w:fill="auto"/>
          </w:tcPr>
          <w:p w14:paraId="18838459" w14:textId="77777777" w:rsidR="002C7264" w:rsidRPr="00707B17" w:rsidRDefault="002C7264" w:rsidP="00BC7739">
            <w:pPr>
              <w:spacing w:line="360" w:lineRule="auto"/>
              <w:jc w:val="both"/>
              <w:rPr>
                <w:b/>
                <w:bCs/>
                <w:rtl/>
              </w:rPr>
            </w:pPr>
          </w:p>
        </w:tc>
        <w:tc>
          <w:tcPr>
            <w:tcW w:w="1774" w:type="dxa"/>
            <w:shd w:val="clear" w:color="auto" w:fill="auto"/>
          </w:tcPr>
          <w:p w14:paraId="0879095A" w14:textId="77777777" w:rsidR="002C7264" w:rsidRPr="00707B17" w:rsidRDefault="002C7264" w:rsidP="00BC7739">
            <w:pPr>
              <w:spacing w:line="360" w:lineRule="auto"/>
              <w:jc w:val="both"/>
              <w:rPr>
                <w:b/>
                <w:bCs/>
                <w:rtl/>
              </w:rPr>
            </w:pPr>
          </w:p>
        </w:tc>
        <w:tc>
          <w:tcPr>
            <w:tcW w:w="1929" w:type="dxa"/>
            <w:shd w:val="clear" w:color="auto" w:fill="auto"/>
          </w:tcPr>
          <w:p w14:paraId="26686BF5" w14:textId="77777777" w:rsidR="002C7264" w:rsidRPr="00707B17" w:rsidRDefault="002C7264" w:rsidP="00BC7739">
            <w:pPr>
              <w:spacing w:line="360" w:lineRule="auto"/>
              <w:jc w:val="both"/>
              <w:rPr>
                <w:b/>
                <w:bCs/>
                <w:rtl/>
              </w:rPr>
            </w:pPr>
          </w:p>
        </w:tc>
      </w:tr>
      <w:tr w:rsidR="002C7264" w:rsidRPr="00707B17" w14:paraId="14432BF7" w14:textId="77777777" w:rsidTr="008A64D9">
        <w:trPr>
          <w:trHeight w:val="454"/>
          <w:jc w:val="center"/>
        </w:trPr>
        <w:tc>
          <w:tcPr>
            <w:tcW w:w="1621" w:type="dxa"/>
          </w:tcPr>
          <w:p w14:paraId="0E5BBAAC" w14:textId="77777777" w:rsidR="002C7264" w:rsidRPr="00DF0B7D" w:rsidRDefault="002C7264" w:rsidP="00BC7739">
            <w:pPr>
              <w:pStyle w:val="a6"/>
              <w:numPr>
                <w:ilvl w:val="0"/>
                <w:numId w:val="17"/>
              </w:numPr>
              <w:spacing w:line="360" w:lineRule="auto"/>
              <w:jc w:val="center"/>
              <w:rPr>
                <w:b/>
                <w:bCs/>
                <w:rtl/>
              </w:rPr>
            </w:pPr>
          </w:p>
        </w:tc>
        <w:tc>
          <w:tcPr>
            <w:tcW w:w="1621" w:type="dxa"/>
            <w:shd w:val="clear" w:color="auto" w:fill="auto"/>
            <w:vAlign w:val="center"/>
          </w:tcPr>
          <w:p w14:paraId="3F5B5C85" w14:textId="1D3389AC" w:rsidR="002C7264" w:rsidRPr="00707B17" w:rsidRDefault="002C7264" w:rsidP="00BC7739">
            <w:pPr>
              <w:spacing w:line="360" w:lineRule="auto"/>
              <w:jc w:val="both"/>
              <w:rPr>
                <w:b/>
                <w:bCs/>
                <w:rtl/>
              </w:rPr>
            </w:pPr>
          </w:p>
        </w:tc>
        <w:tc>
          <w:tcPr>
            <w:tcW w:w="1244" w:type="dxa"/>
            <w:shd w:val="clear" w:color="auto" w:fill="auto"/>
          </w:tcPr>
          <w:p w14:paraId="2EF9313C" w14:textId="77777777" w:rsidR="002C7264" w:rsidRPr="00707B17" w:rsidRDefault="002C7264" w:rsidP="00BC7739">
            <w:pPr>
              <w:spacing w:line="360" w:lineRule="auto"/>
              <w:jc w:val="both"/>
              <w:rPr>
                <w:b/>
                <w:bCs/>
                <w:rtl/>
              </w:rPr>
            </w:pPr>
          </w:p>
        </w:tc>
        <w:tc>
          <w:tcPr>
            <w:tcW w:w="1774" w:type="dxa"/>
            <w:shd w:val="clear" w:color="auto" w:fill="auto"/>
          </w:tcPr>
          <w:p w14:paraId="28E29940" w14:textId="77777777" w:rsidR="002C7264" w:rsidRPr="00707B17" w:rsidRDefault="002C7264" w:rsidP="00BC7739">
            <w:pPr>
              <w:spacing w:line="360" w:lineRule="auto"/>
              <w:jc w:val="both"/>
              <w:rPr>
                <w:b/>
                <w:bCs/>
                <w:rtl/>
              </w:rPr>
            </w:pPr>
          </w:p>
        </w:tc>
        <w:tc>
          <w:tcPr>
            <w:tcW w:w="1929" w:type="dxa"/>
            <w:shd w:val="clear" w:color="auto" w:fill="auto"/>
          </w:tcPr>
          <w:p w14:paraId="181DE68C" w14:textId="77777777" w:rsidR="002C7264" w:rsidRPr="00707B17" w:rsidRDefault="002C7264" w:rsidP="00BC7739">
            <w:pPr>
              <w:spacing w:line="360" w:lineRule="auto"/>
              <w:jc w:val="both"/>
              <w:rPr>
                <w:b/>
                <w:bCs/>
                <w:rtl/>
              </w:rPr>
            </w:pPr>
          </w:p>
        </w:tc>
      </w:tr>
    </w:tbl>
    <w:p w14:paraId="050A3F52" w14:textId="77777777" w:rsidR="002859A7" w:rsidRDefault="002859A7" w:rsidP="002859A7">
      <w:pPr>
        <w:spacing w:line="360" w:lineRule="auto"/>
        <w:ind w:left="1056" w:right="1440"/>
        <w:jc w:val="both"/>
        <w:rPr>
          <w:b/>
          <w:bCs/>
        </w:rPr>
      </w:pPr>
    </w:p>
    <w:p w14:paraId="0CE8A2C7" w14:textId="77777777" w:rsidR="00F64133" w:rsidRPr="00A3220A" w:rsidRDefault="00F64133" w:rsidP="00BC7739">
      <w:pPr>
        <w:numPr>
          <w:ilvl w:val="0"/>
          <w:numId w:val="16"/>
        </w:numPr>
        <w:spacing w:line="360" w:lineRule="auto"/>
        <w:ind w:left="1056" w:right="1440"/>
        <w:jc w:val="both"/>
        <w:rPr>
          <w:b/>
          <w:bCs/>
        </w:rPr>
      </w:pPr>
      <w:r>
        <w:rPr>
          <w:rFonts w:hint="cs"/>
          <w:b/>
          <w:bCs/>
          <w:rtl/>
        </w:rPr>
        <w:t>הצהרת המציע להגשת הצעתו</w:t>
      </w:r>
      <w:r w:rsidRPr="00C30EEA">
        <w:rPr>
          <w:b/>
          <w:bCs/>
          <w:rtl/>
        </w:rPr>
        <w:t>:</w:t>
      </w:r>
    </w:p>
    <w:p w14:paraId="53B95F8B" w14:textId="52927BF2" w:rsidR="00F64133" w:rsidRPr="00C30EEA" w:rsidRDefault="00F64133" w:rsidP="00BC7739">
      <w:pPr>
        <w:numPr>
          <w:ilvl w:val="1"/>
          <w:numId w:val="16"/>
        </w:numPr>
        <w:spacing w:line="360" w:lineRule="auto"/>
        <w:ind w:left="1416" w:hanging="585"/>
        <w:jc w:val="both"/>
        <w:rPr>
          <w:rtl/>
        </w:rPr>
      </w:pPr>
      <w:r w:rsidRPr="00C30EEA">
        <w:rPr>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09933AA1" w14:textId="77777777" w:rsidR="00F64133" w:rsidRPr="00C30EEA" w:rsidRDefault="00F64133" w:rsidP="00BC7739">
      <w:pPr>
        <w:numPr>
          <w:ilvl w:val="1"/>
          <w:numId w:val="16"/>
        </w:numPr>
        <w:spacing w:line="360" w:lineRule="auto"/>
        <w:ind w:left="1416" w:hanging="585"/>
        <w:jc w:val="both"/>
        <w:rPr>
          <w:rtl/>
        </w:rPr>
      </w:pPr>
      <w:r w:rsidRPr="00C30EEA">
        <w:rPr>
          <w:rtl/>
        </w:rPr>
        <w:t>הגשת הצעה מטעם המציע מהווה הסכמה מראש לכל תנאי המכרז.</w:t>
      </w:r>
    </w:p>
    <w:p w14:paraId="703CF1E0" w14:textId="6B3E8926" w:rsidR="00F64133" w:rsidRPr="00C30EEA" w:rsidRDefault="00F64133" w:rsidP="00BC7739">
      <w:pPr>
        <w:numPr>
          <w:ilvl w:val="1"/>
          <w:numId w:val="16"/>
        </w:numPr>
        <w:spacing w:line="360" w:lineRule="auto"/>
        <w:ind w:left="1416" w:hanging="585"/>
        <w:jc w:val="both"/>
      </w:pPr>
      <w:r>
        <w:rPr>
          <w:rFonts w:hint="cs"/>
          <w:rtl/>
        </w:rPr>
        <w:t>כ</w:t>
      </w:r>
      <w:r w:rsidRPr="00C30EEA">
        <w:rPr>
          <w:rtl/>
        </w:rPr>
        <w:t>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w:t>
      </w:r>
      <w:r w:rsidR="00C80809">
        <w:rPr>
          <w:rFonts w:hint="cs"/>
          <w:rtl/>
        </w:rPr>
        <w:t>,</w:t>
      </w:r>
      <w:r w:rsidRPr="00C30EEA">
        <w:rPr>
          <w:rtl/>
        </w:rPr>
        <w:t xml:space="preserve"> התשנ"ג-1993.</w:t>
      </w:r>
    </w:p>
    <w:p w14:paraId="6D1811D6" w14:textId="77777777" w:rsidR="00F64133" w:rsidRDefault="00F64133" w:rsidP="00BC7739">
      <w:pPr>
        <w:numPr>
          <w:ilvl w:val="0"/>
          <w:numId w:val="16"/>
        </w:numPr>
        <w:spacing w:line="360" w:lineRule="auto"/>
        <w:ind w:left="1056"/>
        <w:jc w:val="both"/>
      </w:pPr>
      <w:r w:rsidRPr="00E313E0">
        <w:rPr>
          <w:rFonts w:hint="cs"/>
          <w:rtl/>
        </w:rPr>
        <w:t xml:space="preserve">אני מצהיר בזאת כי ידוע לי שכל המסמכים המצורפים להצעתנו זו וחתומים על ידי מהווים חלק בלתי נפרד מהחוזה, באם נזכה במכרז, ויש לראותם כמשלימים אותו; ואולם, בכל </w:t>
      </w:r>
      <w:r w:rsidRPr="00E313E0">
        <w:rPr>
          <w:rFonts w:hint="cs"/>
          <w:rtl/>
        </w:rPr>
        <w:lastRenderedPageBreak/>
        <w:t>מקרה של ניגוד בין תנאי כלשהו המופיע במסמכים האמורים, המצורפים להצעה זו, ובין תנאי כלשהו המופיע בחוזה, תהיה עדיפות לתנאי המופיע בחוזה.</w:t>
      </w:r>
    </w:p>
    <w:p w14:paraId="4F713B7F" w14:textId="77777777" w:rsidR="00F64133" w:rsidRPr="00E313E0" w:rsidRDefault="00F64133" w:rsidP="00BC7739">
      <w:pPr>
        <w:numPr>
          <w:ilvl w:val="0"/>
          <w:numId w:val="16"/>
        </w:numPr>
        <w:spacing w:line="360" w:lineRule="auto"/>
        <w:ind w:left="1056"/>
        <w:jc w:val="both"/>
      </w:pPr>
      <w:r>
        <w:rPr>
          <w:rFonts w:hint="cs"/>
          <w:rtl/>
        </w:rPr>
        <w:t>א</w:t>
      </w:r>
      <w:r w:rsidRPr="00E313E0">
        <w:rPr>
          <w:rtl/>
        </w:rPr>
        <w:t>ני החתום מטה מציע בזה את שירותי לביצוע העבודה שבנדון, בהתאם לתנאי המכרז.</w:t>
      </w:r>
    </w:p>
    <w:p w14:paraId="4604619C" w14:textId="77777777" w:rsidR="00F64133" w:rsidRPr="00E313E0" w:rsidRDefault="00F64133" w:rsidP="00BC7739">
      <w:pPr>
        <w:numPr>
          <w:ilvl w:val="0"/>
          <w:numId w:val="16"/>
        </w:numPr>
        <w:spacing w:line="360" w:lineRule="auto"/>
        <w:ind w:left="1056"/>
        <w:jc w:val="both"/>
      </w:pPr>
      <w:bookmarkStart w:id="444" w:name="_Ref233691175"/>
      <w:r>
        <w:rPr>
          <w:rFonts w:hint="cs"/>
          <w:rtl/>
        </w:rPr>
        <w:t>הננ</w:t>
      </w:r>
      <w:r w:rsidRPr="00E313E0">
        <w:rPr>
          <w:rtl/>
        </w:rPr>
        <w:t xml:space="preserve">י מצהיר ומאשר שקראתי </w:t>
      </w:r>
      <w:r w:rsidRPr="00E313E0">
        <w:rPr>
          <w:rFonts w:hint="cs"/>
          <w:rtl/>
        </w:rPr>
        <w:t xml:space="preserve">והבנתי </w:t>
      </w:r>
      <w:r w:rsidRPr="00E313E0">
        <w:rPr>
          <w:rtl/>
        </w:rPr>
        <w:t xml:space="preserve">את כל התנאים המפורטים והנדרשים במסמכי המכרז הנ"ל על כל נספחיו, ומתחייב בזה למלא אחר כל התנאים והדרישות לשביעות רצונכם המלאה. </w:t>
      </w:r>
      <w:r w:rsidRPr="00E313E0">
        <w:rPr>
          <w:rtl/>
        </w:rPr>
        <w:tab/>
      </w:r>
    </w:p>
    <w:p w14:paraId="31217BC8" w14:textId="7AB34719" w:rsidR="00F64133" w:rsidRPr="00E313E0" w:rsidRDefault="00F64133" w:rsidP="006F7CCA">
      <w:pPr>
        <w:numPr>
          <w:ilvl w:val="0"/>
          <w:numId w:val="16"/>
        </w:numPr>
        <w:spacing w:line="360" w:lineRule="auto"/>
        <w:ind w:left="1056"/>
        <w:jc w:val="both"/>
        <w:rPr>
          <w:rtl/>
        </w:rPr>
      </w:pPr>
      <w:r w:rsidRPr="00E313E0">
        <w:rPr>
          <w:rFonts w:hint="cs"/>
          <w:rtl/>
        </w:rPr>
        <w:t>אני חותם בזה על נוסח החוזה (</w:t>
      </w:r>
      <w:r>
        <w:rPr>
          <w:rFonts w:hint="cs"/>
          <w:rtl/>
        </w:rPr>
        <w:t xml:space="preserve">פרק </w:t>
      </w:r>
      <w:r w:rsidR="006F7CCA">
        <w:rPr>
          <w:rFonts w:hint="cs"/>
          <w:rtl/>
        </w:rPr>
        <w:t xml:space="preserve">3 </w:t>
      </w:r>
      <w:r>
        <w:rPr>
          <w:rFonts w:hint="cs"/>
          <w:rtl/>
        </w:rPr>
        <w:t>להזמנה</w:t>
      </w:r>
      <w:r w:rsidRPr="00E313E0">
        <w:rPr>
          <w:rFonts w:hint="cs"/>
          <w:rtl/>
        </w:rPr>
        <w:t>).</w:t>
      </w:r>
    </w:p>
    <w:bookmarkEnd w:id="444"/>
    <w:p w14:paraId="65C1AD7F" w14:textId="77777777" w:rsidR="00F64133" w:rsidRPr="00AF413C" w:rsidRDefault="00F64133" w:rsidP="00BC7739">
      <w:pPr>
        <w:spacing w:line="360" w:lineRule="auto"/>
        <w:ind w:left="1056"/>
        <w:jc w:val="both"/>
        <w:rPr>
          <w:b/>
          <w:bCs/>
        </w:rPr>
      </w:pPr>
      <w:r w:rsidRPr="00AF413C">
        <w:rPr>
          <w:rFonts w:hint="eastAsia"/>
          <w:b/>
          <w:bCs/>
          <w:rtl/>
        </w:rPr>
        <w:t>זה</w:t>
      </w:r>
      <w:r w:rsidRPr="00AF413C">
        <w:rPr>
          <w:b/>
          <w:bCs/>
          <w:rtl/>
        </w:rPr>
        <w:t xml:space="preserve">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0A5EDF" w:rsidRPr="00587CA7" w14:paraId="0A246D14" w14:textId="77777777" w:rsidTr="00BC7B2D">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5BD4C705" w14:textId="77777777" w:rsidR="000A5EDF" w:rsidRPr="00587CA7" w:rsidRDefault="000A5EDF" w:rsidP="00BC7B2D">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0CE3E316" w14:textId="77777777" w:rsidR="000A5EDF" w:rsidRPr="00587CA7" w:rsidRDefault="000A5EDF" w:rsidP="00BC7B2D">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1D8B756C" w14:textId="77777777" w:rsidR="000A5EDF" w:rsidRPr="00587CA7" w:rsidRDefault="000A5EDF" w:rsidP="00BC7B2D">
            <w:pPr>
              <w:widowControl w:val="0"/>
              <w:spacing w:line="360" w:lineRule="auto"/>
              <w:jc w:val="center"/>
              <w:rPr>
                <w:rFonts w:ascii="Arial" w:hAnsi="Arial"/>
                <w:b/>
                <w:bCs/>
                <w:sz w:val="12"/>
                <w:szCs w:val="14"/>
              </w:rPr>
            </w:pPr>
          </w:p>
        </w:tc>
      </w:tr>
      <w:tr w:rsidR="000A5EDF" w14:paraId="2A71197C" w14:textId="77777777" w:rsidTr="00BC7B2D">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2795EA0" w14:textId="77777777" w:rsidR="000A5EDF" w:rsidRDefault="000A5EDF" w:rsidP="00BC7B2D">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52FE91A" w14:textId="77777777" w:rsidR="000A5EDF" w:rsidRDefault="000A5EDF" w:rsidP="00BC7B2D">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A0E8780" w14:textId="77777777" w:rsidR="000A5EDF" w:rsidRDefault="000A5EDF" w:rsidP="00BC7B2D">
            <w:pPr>
              <w:widowControl w:val="0"/>
              <w:spacing w:line="360" w:lineRule="auto"/>
              <w:jc w:val="center"/>
              <w:rPr>
                <w:rFonts w:ascii="Arial" w:hAnsi="Arial"/>
                <w:b/>
                <w:bCs/>
                <w:lang w:bidi="en-US"/>
              </w:rPr>
            </w:pPr>
            <w:r>
              <w:rPr>
                <w:rFonts w:hint="cs"/>
                <w:b/>
                <w:bCs/>
                <w:rtl/>
              </w:rPr>
              <w:t>חתימה וחותמת המציע</w:t>
            </w:r>
          </w:p>
        </w:tc>
      </w:tr>
      <w:tr w:rsidR="000A5EDF" w14:paraId="235215FC" w14:textId="77777777" w:rsidTr="00BC7B2D">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4FEB77AC" w14:textId="77777777" w:rsidR="000A5EDF" w:rsidRDefault="000A5EDF" w:rsidP="00BC7B2D">
            <w:pPr>
              <w:widowControl w:val="0"/>
              <w:spacing w:line="360" w:lineRule="auto"/>
              <w:jc w:val="both"/>
              <w:rPr>
                <w:b/>
                <w:bCs/>
                <w:rtl/>
              </w:rPr>
            </w:pPr>
          </w:p>
          <w:p w14:paraId="175AE238" w14:textId="77777777" w:rsidR="000A5EDF" w:rsidRDefault="000A5EDF" w:rsidP="00BC7B2D">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14A544EE" w14:textId="77777777" w:rsidR="000A5EDF" w:rsidRDefault="000A5EDF" w:rsidP="00BC7B2D">
            <w:pPr>
              <w:widowControl w:val="0"/>
              <w:spacing w:line="360" w:lineRule="auto"/>
              <w:jc w:val="both"/>
              <w:rPr>
                <w:b/>
                <w:bCs/>
                <w:rtl/>
              </w:rPr>
            </w:pPr>
          </w:p>
        </w:tc>
      </w:tr>
      <w:tr w:rsidR="000A5EDF" w14:paraId="1779F1B7" w14:textId="77777777" w:rsidTr="00BC7B2D">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F222EE1" w14:textId="77777777" w:rsidR="000A5EDF" w:rsidRDefault="000A5EDF" w:rsidP="00BC7B2D">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D6D2867" w14:textId="77777777" w:rsidR="000A5EDF" w:rsidRDefault="000A5EDF" w:rsidP="00BC7B2D">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5FB4003C" w14:textId="77777777" w:rsidR="000A5EDF" w:rsidRDefault="000A5EDF" w:rsidP="00BC7B2D">
            <w:pPr>
              <w:widowControl w:val="0"/>
              <w:spacing w:line="360" w:lineRule="auto"/>
              <w:jc w:val="center"/>
              <w:rPr>
                <w:b/>
                <w:bCs/>
                <w:rtl/>
              </w:rPr>
            </w:pPr>
          </w:p>
        </w:tc>
      </w:tr>
      <w:tr w:rsidR="000A5EDF" w14:paraId="6114B42E" w14:textId="77777777" w:rsidTr="00BC7B2D">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C3AACE2" w14:textId="77777777" w:rsidR="000A5EDF" w:rsidRDefault="000A5EDF" w:rsidP="00BC7B2D">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20724CE" w14:textId="77777777" w:rsidR="000A5EDF" w:rsidRDefault="000A5EDF" w:rsidP="00BC7B2D">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571BD058" w14:textId="77777777" w:rsidR="000A5EDF" w:rsidRDefault="000A5EDF" w:rsidP="00BC7B2D">
            <w:pPr>
              <w:widowControl w:val="0"/>
              <w:spacing w:line="360" w:lineRule="auto"/>
              <w:jc w:val="center"/>
              <w:rPr>
                <w:b/>
                <w:bCs/>
                <w:rtl/>
              </w:rPr>
            </w:pPr>
            <w:r>
              <w:rPr>
                <w:rFonts w:hint="cs"/>
                <w:b/>
                <w:bCs/>
                <w:rtl/>
              </w:rPr>
              <w:t>חתימה וחותמת</w:t>
            </w:r>
          </w:p>
        </w:tc>
      </w:tr>
    </w:tbl>
    <w:p w14:paraId="41A05447" w14:textId="77777777" w:rsidR="00BC5285" w:rsidRPr="00C843FA" w:rsidRDefault="00BC5285" w:rsidP="00C843FA">
      <w:pPr>
        <w:rPr>
          <w:rtl/>
        </w:rPr>
      </w:pPr>
      <w:bookmarkStart w:id="445" w:name="_Ref327799696"/>
      <w:bookmarkStart w:id="446" w:name="_Toc345415692"/>
    </w:p>
    <w:p w14:paraId="4426C0DC" w14:textId="77777777" w:rsidR="0019686B" w:rsidRDefault="0019686B">
      <w:pPr>
        <w:bidi w:val="0"/>
        <w:spacing w:after="120" w:line="276" w:lineRule="auto"/>
        <w:jc w:val="both"/>
        <w:rPr>
          <w:rFonts w:asciiTheme="minorHAnsi" w:eastAsiaTheme="minorEastAsia" w:hAnsiTheme="minorHAnsi"/>
          <w:b/>
          <w:bCs/>
          <w:smallCaps/>
          <w:color w:val="6E3C89" w:themeColor="background2"/>
          <w:spacing w:val="5"/>
          <w:sz w:val="28"/>
          <w:szCs w:val="28"/>
          <w:u w:val="single"/>
          <w:lang w:eastAsia="en-US"/>
        </w:rPr>
      </w:pPr>
      <w:r>
        <w:rPr>
          <w:rFonts w:asciiTheme="minorHAnsi" w:hAnsiTheme="minorHAnsi"/>
          <w:rtl/>
          <w:lang w:eastAsia="en-US"/>
        </w:rPr>
        <w:br w:type="page"/>
      </w:r>
    </w:p>
    <w:p w14:paraId="62FD3E0F" w14:textId="30F50DFF" w:rsidR="00AE4F25" w:rsidRPr="00237FF6" w:rsidRDefault="00AE4F25" w:rsidP="00A84815">
      <w:pPr>
        <w:pStyle w:val="14"/>
        <w:widowControl w:val="0"/>
        <w:spacing w:after="200" w:line="360" w:lineRule="auto"/>
        <w:jc w:val="center"/>
        <w:rPr>
          <w:rFonts w:asciiTheme="minorHAnsi" w:hAnsiTheme="minorHAnsi" w:cs="David"/>
          <w:rtl/>
          <w:lang w:eastAsia="en-US"/>
        </w:rPr>
      </w:pPr>
      <w:bookmarkStart w:id="447" w:name="_Toc448320985"/>
      <w:r w:rsidRPr="00237FF6">
        <w:rPr>
          <w:rFonts w:asciiTheme="minorHAnsi" w:hAnsiTheme="minorHAnsi" w:cs="David" w:hint="cs"/>
          <w:rtl/>
          <w:lang w:eastAsia="en-US"/>
        </w:rPr>
        <w:lastRenderedPageBreak/>
        <w:t>נספח א' - א</w:t>
      </w:r>
      <w:r w:rsidRPr="00237FF6">
        <w:rPr>
          <w:rFonts w:asciiTheme="minorHAnsi" w:hAnsiTheme="minorHAnsi" w:cs="David" w:hint="eastAsia"/>
          <w:rtl/>
          <w:lang w:eastAsia="en-US"/>
        </w:rPr>
        <w:t>סמכתאות</w:t>
      </w:r>
      <w:r w:rsidRPr="00237FF6">
        <w:rPr>
          <w:rFonts w:asciiTheme="minorHAnsi" w:hAnsiTheme="minorHAnsi" w:cs="David"/>
          <w:rtl/>
          <w:lang w:eastAsia="en-US"/>
        </w:rPr>
        <w:t xml:space="preserve"> </w:t>
      </w:r>
      <w:r w:rsidRPr="00237FF6">
        <w:rPr>
          <w:rFonts w:asciiTheme="minorHAnsi" w:hAnsiTheme="minorHAnsi" w:cs="David" w:hint="eastAsia"/>
          <w:rtl/>
          <w:lang w:eastAsia="en-US"/>
        </w:rPr>
        <w:t>ל</w:t>
      </w:r>
      <w:r w:rsidRPr="00237FF6">
        <w:rPr>
          <w:rFonts w:asciiTheme="minorHAnsi" w:hAnsiTheme="minorHAnsi" w:cs="David"/>
          <w:rtl/>
          <w:lang w:eastAsia="en-US"/>
        </w:rPr>
        <w:t>הוכחת העמידה בדרישות הסף</w:t>
      </w:r>
      <w:bookmarkEnd w:id="445"/>
      <w:r w:rsidR="00747700">
        <w:rPr>
          <w:rFonts w:asciiTheme="minorHAnsi" w:hAnsiTheme="minorHAnsi" w:cs="David"/>
          <w:rtl/>
          <w:lang w:eastAsia="en-US"/>
        </w:rPr>
        <w:t xml:space="preserve"> </w:t>
      </w:r>
      <w:r w:rsidRPr="00237FF6">
        <w:rPr>
          <w:rFonts w:asciiTheme="minorHAnsi" w:hAnsiTheme="minorHAnsi" w:cs="David" w:hint="cs"/>
          <w:rtl/>
          <w:lang w:eastAsia="en-US"/>
        </w:rPr>
        <w:t>ובדרישות הנוספות</w:t>
      </w:r>
      <w:bookmarkEnd w:id="446"/>
      <w:bookmarkEnd w:id="447"/>
    </w:p>
    <w:p w14:paraId="2842A057" w14:textId="06904FFB" w:rsidR="00AE4F25" w:rsidRPr="00E6618E" w:rsidRDefault="00AE4F25" w:rsidP="00BC5285">
      <w:pPr>
        <w:pStyle w:val="a6"/>
        <w:widowControl w:val="0"/>
        <w:numPr>
          <w:ilvl w:val="0"/>
          <w:numId w:val="18"/>
        </w:numPr>
        <w:spacing w:line="360" w:lineRule="auto"/>
        <w:ind w:right="743"/>
        <w:rPr>
          <w:b/>
          <w:bCs/>
          <w:u w:val="single"/>
        </w:rPr>
      </w:pPr>
      <w:r w:rsidRPr="00E6618E">
        <w:rPr>
          <w:rFonts w:hint="cs"/>
          <w:b/>
          <w:bCs/>
          <w:u w:val="single"/>
          <w:rtl/>
        </w:rPr>
        <w:t>א</w:t>
      </w:r>
      <w:r w:rsidRPr="00E6618E">
        <w:rPr>
          <w:rFonts w:hint="eastAsia"/>
          <w:b/>
          <w:bCs/>
          <w:u w:val="single"/>
          <w:rtl/>
        </w:rPr>
        <w:t>סמכתאות</w:t>
      </w:r>
      <w:r w:rsidRPr="00E6618E">
        <w:rPr>
          <w:b/>
          <w:bCs/>
          <w:u w:val="single"/>
          <w:rtl/>
        </w:rPr>
        <w:t xml:space="preserve"> </w:t>
      </w:r>
      <w:r w:rsidRPr="00E6618E">
        <w:rPr>
          <w:rFonts w:hint="eastAsia"/>
          <w:b/>
          <w:bCs/>
          <w:u w:val="single"/>
          <w:rtl/>
        </w:rPr>
        <w:t>ל</w:t>
      </w:r>
      <w:r w:rsidRPr="00E6618E">
        <w:rPr>
          <w:b/>
          <w:bCs/>
          <w:u w:val="single"/>
          <w:rtl/>
        </w:rPr>
        <w:t>הוכחת העמידה בדרישות הסף</w:t>
      </w:r>
      <w:r w:rsidR="00747700">
        <w:rPr>
          <w:b/>
          <w:bCs/>
          <w:u w:val="single"/>
          <w:rtl/>
        </w:rPr>
        <w:t xml:space="preserve"> </w:t>
      </w:r>
    </w:p>
    <w:p w14:paraId="1F0E00C0" w14:textId="77777777" w:rsidR="00AE4F25" w:rsidRDefault="00AE4F25" w:rsidP="00BC5285">
      <w:pPr>
        <w:pStyle w:val="a6"/>
        <w:widowControl w:val="0"/>
        <w:numPr>
          <w:ilvl w:val="1"/>
          <w:numId w:val="18"/>
        </w:numPr>
        <w:spacing w:line="360" w:lineRule="auto"/>
        <w:jc w:val="both"/>
      </w:pPr>
      <w:r>
        <w:rPr>
          <w:rFonts w:hint="cs"/>
          <w:rtl/>
        </w:rPr>
        <w:t>מבלי לפגוע בזכויות המזמין, הטבלה להלן מפרטת את המסמכים הנדרשים להוכחת עמידת המציע בתנאי הסף.</w:t>
      </w:r>
    </w:p>
    <w:p w14:paraId="773F82BD" w14:textId="77777777" w:rsidR="00AE4F25" w:rsidRDefault="00AE4F25" w:rsidP="00BC5285">
      <w:pPr>
        <w:pStyle w:val="a6"/>
        <w:widowControl w:val="0"/>
        <w:numPr>
          <w:ilvl w:val="1"/>
          <w:numId w:val="18"/>
        </w:numPr>
        <w:spacing w:line="360" w:lineRule="auto"/>
        <w:jc w:val="both"/>
      </w:pPr>
      <w:r>
        <w:rPr>
          <w:rFonts w:hint="cs"/>
          <w:rtl/>
        </w:rPr>
        <w:t xml:space="preserve">לגבי כל תנאי ותנאי, </w:t>
      </w:r>
      <w:r w:rsidRPr="00037979">
        <w:rPr>
          <w:rFonts w:hint="eastAsia"/>
          <w:rtl/>
        </w:rPr>
        <w:t>על</w:t>
      </w:r>
      <w:r w:rsidRPr="00037979">
        <w:rPr>
          <w:rtl/>
        </w:rPr>
        <w:t xml:space="preserve"> המציע לציין </w:t>
      </w:r>
      <w:r>
        <w:rPr>
          <w:rFonts w:hint="cs"/>
          <w:rtl/>
        </w:rPr>
        <w:t>בעמודה שכותרתה "עמ' בהצעה" את העמ' בהצעתו שבו מצורפת האסמכתא הנדרשת.</w:t>
      </w:r>
    </w:p>
    <w:p w14:paraId="44EDFAF3" w14:textId="000991FF" w:rsidR="00AE4F25" w:rsidRPr="000A5EDF" w:rsidRDefault="00AE4F25" w:rsidP="00BC5285">
      <w:pPr>
        <w:pStyle w:val="a6"/>
        <w:widowControl w:val="0"/>
        <w:numPr>
          <w:ilvl w:val="1"/>
          <w:numId w:val="18"/>
        </w:numPr>
        <w:spacing w:line="360" w:lineRule="auto"/>
        <w:jc w:val="both"/>
        <w:rPr>
          <w:rtl/>
        </w:rPr>
      </w:pPr>
      <w:r>
        <w:rPr>
          <w:rFonts w:hint="cs"/>
          <w:rtl/>
        </w:rPr>
        <w:t>מובהר כי אין להסתמך על טבלה זו לצורך הבנת תנאי הסף. זוהי טבלת עזר בלבד המוגשת כשרות למציע ויעודה הינו לעזור למציע להימנע מכשלים טכנ</w:t>
      </w:r>
      <w:r w:rsidR="0010407C">
        <w:rPr>
          <w:rFonts w:hint="cs"/>
          <w:rtl/>
        </w:rPr>
        <w:t>יים בהצעתו. תנאי הסף הינם כמצו</w:t>
      </w:r>
      <w:r>
        <w:rPr>
          <w:rFonts w:hint="cs"/>
          <w:rtl/>
        </w:rPr>
        <w:t>ין בסעיף</w:t>
      </w:r>
      <w:r w:rsidR="00834EB9">
        <w:rPr>
          <w:rFonts w:hint="cs"/>
          <w:rtl/>
        </w:rPr>
        <w:t xml:space="preserve"> </w:t>
      </w:r>
      <w:r w:rsidR="00834EB9">
        <w:rPr>
          <w:rtl/>
        </w:rPr>
        <w:fldChar w:fldCharType="begin"/>
      </w:r>
      <w:r w:rsidR="00834EB9">
        <w:rPr>
          <w:rtl/>
        </w:rPr>
        <w:instrText xml:space="preserve"> </w:instrText>
      </w:r>
      <w:r w:rsidR="00834EB9">
        <w:rPr>
          <w:rFonts w:hint="cs"/>
        </w:rPr>
        <w:instrText>REF</w:instrText>
      </w:r>
      <w:r w:rsidR="00834EB9">
        <w:rPr>
          <w:rFonts w:hint="cs"/>
          <w:rtl/>
        </w:rPr>
        <w:instrText xml:space="preserve"> _</w:instrText>
      </w:r>
      <w:r w:rsidR="00834EB9">
        <w:rPr>
          <w:rFonts w:hint="cs"/>
        </w:rPr>
        <w:instrText>Ref436903641 \r \h</w:instrText>
      </w:r>
      <w:r w:rsidR="00834EB9">
        <w:rPr>
          <w:rtl/>
        </w:rPr>
        <w:instrText xml:space="preserve"> </w:instrText>
      </w:r>
      <w:r w:rsidR="00BC7739">
        <w:rPr>
          <w:rtl/>
        </w:rPr>
        <w:instrText xml:space="preserve"> \* </w:instrText>
      </w:r>
      <w:r w:rsidR="00BC7739">
        <w:instrText>MERGEFORMAT</w:instrText>
      </w:r>
      <w:r w:rsidR="00BC7739">
        <w:rPr>
          <w:rtl/>
        </w:rPr>
        <w:instrText xml:space="preserve"> </w:instrText>
      </w:r>
      <w:r w:rsidR="00834EB9">
        <w:rPr>
          <w:rtl/>
        </w:rPr>
      </w:r>
      <w:r w:rsidR="00834EB9">
        <w:rPr>
          <w:rtl/>
        </w:rPr>
        <w:fldChar w:fldCharType="separate"/>
      </w:r>
      <w:r w:rsidR="003B3901">
        <w:rPr>
          <w:cs/>
        </w:rPr>
        <w:t>‎</w:t>
      </w:r>
      <w:r w:rsidR="003B3901">
        <w:t>6</w:t>
      </w:r>
      <w:r w:rsidR="00834EB9">
        <w:rPr>
          <w:rtl/>
        </w:rPr>
        <w:fldChar w:fldCharType="end"/>
      </w:r>
      <w:r>
        <w:rPr>
          <w:rFonts w:hint="cs"/>
          <w:rtl/>
        </w:rPr>
        <w:t xml:space="preserve"> למכרז.</w:t>
      </w:r>
    </w:p>
    <w:tbl>
      <w:tblPr>
        <w:tblpPr w:leftFromText="180" w:rightFromText="180" w:vertAnchor="text" w:horzAnchor="margin" w:tblpXSpec="center" w:tblpY="241"/>
        <w:bidiVisual/>
        <w:tblW w:w="7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57" w:type="dxa"/>
          <w:right w:w="57" w:type="dxa"/>
        </w:tblCellMar>
        <w:tblLook w:val="0220" w:firstRow="1" w:lastRow="0" w:firstColumn="0" w:lastColumn="0" w:noHBand="1" w:noVBand="0"/>
      </w:tblPr>
      <w:tblGrid>
        <w:gridCol w:w="1007"/>
        <w:gridCol w:w="5512"/>
        <w:gridCol w:w="753"/>
      </w:tblGrid>
      <w:tr w:rsidR="00AE4F25" w:rsidRPr="00E313E0" w14:paraId="713DDECD" w14:textId="77777777" w:rsidTr="00CA088E">
        <w:trPr>
          <w:cantSplit/>
          <w:trHeight w:val="19"/>
          <w:tblHeader/>
        </w:trPr>
        <w:tc>
          <w:tcPr>
            <w:tcW w:w="1007" w:type="dxa"/>
            <w:vMerge w:val="restart"/>
            <w:shd w:val="clear" w:color="auto" w:fill="95B3D7"/>
            <w:vAlign w:val="center"/>
          </w:tcPr>
          <w:p w14:paraId="1C5F159B" w14:textId="77777777" w:rsidR="00AE4F25" w:rsidRPr="00F06665" w:rsidRDefault="00AE4F25" w:rsidP="00BC5285">
            <w:pPr>
              <w:widowControl w:val="0"/>
              <w:spacing w:line="360" w:lineRule="auto"/>
              <w:rPr>
                <w:b/>
                <w:bCs/>
                <w:sz w:val="18"/>
              </w:rPr>
            </w:pPr>
            <w:r w:rsidRPr="00F06665">
              <w:rPr>
                <w:rFonts w:hint="eastAsia"/>
                <w:b/>
                <w:bCs/>
                <w:sz w:val="18"/>
                <w:rtl/>
              </w:rPr>
              <w:t>לפי</w:t>
            </w:r>
            <w:r w:rsidRPr="00F06665">
              <w:rPr>
                <w:b/>
                <w:bCs/>
                <w:sz w:val="18"/>
                <w:rtl/>
              </w:rPr>
              <w:t xml:space="preserve"> </w:t>
            </w:r>
            <w:r w:rsidRPr="00F06665">
              <w:rPr>
                <w:rFonts w:hint="eastAsia"/>
                <w:b/>
                <w:bCs/>
                <w:sz w:val="18"/>
                <w:rtl/>
              </w:rPr>
              <w:t>סעיף</w:t>
            </w:r>
            <w:r w:rsidRPr="00F06665">
              <w:rPr>
                <w:b/>
                <w:bCs/>
                <w:sz w:val="18"/>
                <w:rtl/>
              </w:rPr>
              <w:t xml:space="preserve"> </w:t>
            </w:r>
            <w:r>
              <w:rPr>
                <w:rFonts w:hint="cs"/>
                <w:b/>
                <w:bCs/>
                <w:sz w:val="18"/>
                <w:rtl/>
              </w:rPr>
              <w:t xml:space="preserve">מס' # </w:t>
            </w:r>
            <w:r w:rsidRPr="00F06665">
              <w:rPr>
                <w:rFonts w:hint="eastAsia"/>
                <w:b/>
                <w:bCs/>
                <w:sz w:val="18"/>
                <w:rtl/>
              </w:rPr>
              <w:t>בפרק</w:t>
            </w:r>
            <w:r w:rsidRPr="00F06665">
              <w:rPr>
                <w:b/>
                <w:bCs/>
                <w:sz w:val="18"/>
                <w:rtl/>
              </w:rPr>
              <w:t xml:space="preserve"> </w:t>
            </w:r>
            <w:r>
              <w:rPr>
                <w:rFonts w:hint="cs"/>
                <w:b/>
                <w:bCs/>
                <w:sz w:val="18"/>
                <w:rtl/>
              </w:rPr>
              <w:t>1</w:t>
            </w:r>
          </w:p>
        </w:tc>
        <w:tc>
          <w:tcPr>
            <w:tcW w:w="6265" w:type="dxa"/>
            <w:gridSpan w:val="2"/>
            <w:shd w:val="clear" w:color="auto" w:fill="95B3D7"/>
            <w:vAlign w:val="center"/>
          </w:tcPr>
          <w:p w14:paraId="06CC935C" w14:textId="77777777" w:rsidR="00AE4F25" w:rsidRPr="00F06665" w:rsidRDefault="00AE4F25" w:rsidP="00BC5285">
            <w:pPr>
              <w:widowControl w:val="0"/>
              <w:spacing w:line="360" w:lineRule="auto"/>
              <w:ind w:left="696"/>
              <w:rPr>
                <w:b/>
                <w:bCs/>
                <w:sz w:val="18"/>
                <w:rtl/>
              </w:rPr>
            </w:pPr>
            <w:r w:rsidRPr="00F06665">
              <w:rPr>
                <w:b/>
                <w:bCs/>
                <w:sz w:val="18"/>
                <w:rtl/>
              </w:rPr>
              <w:t>ההוכחה</w:t>
            </w:r>
          </w:p>
        </w:tc>
      </w:tr>
      <w:tr w:rsidR="00AE4F25" w:rsidRPr="00E313E0" w14:paraId="14236609" w14:textId="77777777" w:rsidTr="00CA088E">
        <w:trPr>
          <w:cantSplit/>
          <w:trHeight w:val="19"/>
          <w:tblHeader/>
        </w:trPr>
        <w:tc>
          <w:tcPr>
            <w:tcW w:w="1007" w:type="dxa"/>
            <w:vMerge/>
            <w:shd w:val="clear" w:color="auto" w:fill="95B3D7"/>
            <w:vAlign w:val="center"/>
          </w:tcPr>
          <w:p w14:paraId="6D994905" w14:textId="77777777" w:rsidR="00AE4F25" w:rsidRPr="00F06665" w:rsidRDefault="00AE4F25" w:rsidP="00BC5285">
            <w:pPr>
              <w:widowControl w:val="0"/>
              <w:spacing w:line="360" w:lineRule="auto"/>
              <w:rPr>
                <w:b/>
                <w:bCs/>
                <w:sz w:val="18"/>
                <w:rtl/>
              </w:rPr>
            </w:pPr>
          </w:p>
        </w:tc>
        <w:tc>
          <w:tcPr>
            <w:tcW w:w="5512" w:type="dxa"/>
            <w:shd w:val="clear" w:color="auto" w:fill="95B3D7"/>
            <w:vAlign w:val="center"/>
          </w:tcPr>
          <w:p w14:paraId="2C932A0C" w14:textId="77777777" w:rsidR="00AE4F25" w:rsidRPr="00F06665" w:rsidRDefault="00AE4F25" w:rsidP="00BC5285">
            <w:pPr>
              <w:widowControl w:val="0"/>
              <w:spacing w:line="360" w:lineRule="auto"/>
              <w:ind w:left="696"/>
              <w:rPr>
                <w:b/>
                <w:bCs/>
                <w:sz w:val="18"/>
                <w:lang w:bidi="en-US"/>
              </w:rPr>
            </w:pPr>
            <w:r w:rsidRPr="00F06665">
              <w:rPr>
                <w:rFonts w:hint="eastAsia"/>
                <w:b/>
                <w:bCs/>
                <w:sz w:val="18"/>
                <w:rtl/>
              </w:rPr>
              <w:t>המסמך</w:t>
            </w:r>
          </w:p>
        </w:tc>
        <w:tc>
          <w:tcPr>
            <w:tcW w:w="752" w:type="dxa"/>
            <w:shd w:val="clear" w:color="auto" w:fill="95B3D7"/>
          </w:tcPr>
          <w:p w14:paraId="24C0D11F" w14:textId="77777777" w:rsidR="00AE4F25" w:rsidRPr="00F06665" w:rsidRDefault="00AE4F25" w:rsidP="00BC5285">
            <w:pPr>
              <w:widowControl w:val="0"/>
              <w:spacing w:line="360" w:lineRule="auto"/>
              <w:rPr>
                <w:b/>
                <w:bCs/>
                <w:sz w:val="18"/>
                <w:lang w:bidi="en-US"/>
              </w:rPr>
            </w:pPr>
            <w:r w:rsidRPr="00F06665">
              <w:rPr>
                <w:rFonts w:hint="eastAsia"/>
                <w:b/>
                <w:bCs/>
                <w:sz w:val="18"/>
                <w:rtl/>
              </w:rPr>
              <w:t>עמ</w:t>
            </w:r>
            <w:r w:rsidRPr="00F06665">
              <w:rPr>
                <w:b/>
                <w:bCs/>
                <w:sz w:val="18"/>
                <w:rtl/>
              </w:rPr>
              <w:t xml:space="preserve">' </w:t>
            </w:r>
            <w:r w:rsidRPr="00F06665">
              <w:rPr>
                <w:rFonts w:hint="eastAsia"/>
                <w:b/>
                <w:bCs/>
                <w:sz w:val="18"/>
                <w:rtl/>
              </w:rPr>
              <w:t>בהצעה</w:t>
            </w:r>
          </w:p>
        </w:tc>
      </w:tr>
      <w:tr w:rsidR="00AE4F25" w:rsidRPr="00C841C8" w14:paraId="2D9B47AF" w14:textId="77777777" w:rsidTr="00CA088E">
        <w:trPr>
          <w:cantSplit/>
          <w:trHeight w:val="19"/>
        </w:trPr>
        <w:tc>
          <w:tcPr>
            <w:tcW w:w="1007" w:type="dxa"/>
            <w:shd w:val="clear" w:color="auto" w:fill="DBE5F1"/>
            <w:vAlign w:val="center"/>
          </w:tcPr>
          <w:p w14:paraId="2D0E1D98" w14:textId="52B50B72" w:rsidR="00AE4F25" w:rsidRPr="00C30EEA" w:rsidRDefault="00AE4F25" w:rsidP="00BC5285">
            <w:pPr>
              <w:widowControl w:val="0"/>
              <w:spacing w:line="360" w:lineRule="auto"/>
              <w:rPr>
                <w:b/>
                <w:bCs/>
                <w:sz w:val="18"/>
                <w:rtl/>
              </w:rPr>
            </w:pPr>
            <w:r>
              <w:rPr>
                <w:b/>
                <w:bCs/>
                <w:sz w:val="18"/>
                <w:rtl/>
              </w:rPr>
              <w:fldChar w:fldCharType="begin"/>
            </w:r>
            <w:r>
              <w:rPr>
                <w:b/>
                <w:bCs/>
                <w:sz w:val="18"/>
                <w:rtl/>
              </w:rPr>
              <w:instrText xml:space="preserve"> </w:instrText>
            </w:r>
            <w:r>
              <w:rPr>
                <w:b/>
                <w:bCs/>
                <w:sz w:val="18"/>
              </w:rPr>
              <w:instrText>REF</w:instrText>
            </w:r>
            <w:r>
              <w:rPr>
                <w:b/>
                <w:bCs/>
                <w:sz w:val="18"/>
                <w:rtl/>
              </w:rPr>
              <w:instrText xml:space="preserve"> _</w:instrText>
            </w:r>
            <w:r>
              <w:rPr>
                <w:b/>
                <w:bCs/>
                <w:sz w:val="18"/>
              </w:rPr>
              <w:instrText>Ref322534384 \r \h</w:instrText>
            </w:r>
            <w:r>
              <w:rPr>
                <w:b/>
                <w:bCs/>
                <w:sz w:val="18"/>
                <w:rtl/>
              </w:rPr>
              <w:instrText xml:space="preserve"> </w:instrText>
            </w:r>
            <w:r w:rsidR="00BC7739">
              <w:rPr>
                <w:b/>
                <w:bCs/>
                <w:sz w:val="18"/>
                <w:rtl/>
              </w:rPr>
              <w:instrText xml:space="preserve"> \* </w:instrText>
            </w:r>
            <w:r w:rsidR="00BC7739">
              <w:rPr>
                <w:b/>
                <w:bCs/>
                <w:sz w:val="18"/>
              </w:rPr>
              <w:instrText>MERGEFORMAT</w:instrText>
            </w:r>
            <w:r w:rsidR="00BC7739">
              <w:rPr>
                <w:b/>
                <w:bCs/>
                <w:sz w:val="18"/>
                <w:rtl/>
              </w:rPr>
              <w:instrText xml:space="preserve"> </w:instrText>
            </w:r>
            <w:r>
              <w:rPr>
                <w:b/>
                <w:bCs/>
                <w:sz w:val="18"/>
                <w:rtl/>
              </w:rPr>
            </w:r>
            <w:r>
              <w:rPr>
                <w:b/>
                <w:bCs/>
                <w:sz w:val="18"/>
                <w:rtl/>
              </w:rPr>
              <w:fldChar w:fldCharType="separate"/>
            </w:r>
            <w:r w:rsidR="003B3901">
              <w:rPr>
                <w:b/>
                <w:bCs/>
                <w:sz w:val="18"/>
                <w:cs/>
              </w:rPr>
              <w:t>‎</w:t>
            </w:r>
            <w:r w:rsidR="003B3901">
              <w:rPr>
                <w:b/>
                <w:bCs/>
                <w:sz w:val="18"/>
              </w:rPr>
              <w:t>6.5</w:t>
            </w:r>
            <w:r>
              <w:rPr>
                <w:b/>
                <w:bCs/>
                <w:sz w:val="18"/>
                <w:rtl/>
              </w:rPr>
              <w:fldChar w:fldCharType="end"/>
            </w:r>
          </w:p>
        </w:tc>
        <w:tc>
          <w:tcPr>
            <w:tcW w:w="6265" w:type="dxa"/>
            <w:gridSpan w:val="2"/>
            <w:shd w:val="clear" w:color="auto" w:fill="DBE5F1"/>
          </w:tcPr>
          <w:p w14:paraId="11921E26" w14:textId="0684E40C" w:rsidR="00AE4F25" w:rsidRPr="00C30EEA" w:rsidRDefault="00AE4F25" w:rsidP="00BC5285">
            <w:pPr>
              <w:widowControl w:val="0"/>
              <w:tabs>
                <w:tab w:val="left" w:pos="709"/>
                <w:tab w:val="left" w:pos="2268"/>
                <w:tab w:val="left" w:pos="3289"/>
              </w:tabs>
              <w:spacing w:line="360" w:lineRule="auto"/>
              <w:rPr>
                <w:b/>
                <w:bCs/>
                <w:sz w:val="18"/>
                <w:highlight w:val="yellow"/>
                <w:rtl/>
              </w:rPr>
            </w:pPr>
            <w:r w:rsidRPr="00C30EEA">
              <w:rPr>
                <w:b/>
                <w:bCs/>
                <w:sz w:val="18"/>
                <w:rtl/>
              </w:rPr>
              <w:fldChar w:fldCharType="begin"/>
            </w:r>
            <w:r w:rsidRPr="00C30EEA">
              <w:rPr>
                <w:b/>
                <w:bCs/>
                <w:sz w:val="18"/>
                <w:rtl/>
              </w:rPr>
              <w:instrText xml:space="preserve"> </w:instrText>
            </w:r>
            <w:r w:rsidRPr="00C30EEA">
              <w:rPr>
                <w:b/>
                <w:bCs/>
                <w:sz w:val="18"/>
              </w:rPr>
              <w:instrText>REF</w:instrText>
            </w:r>
            <w:r w:rsidRPr="00C30EEA">
              <w:rPr>
                <w:b/>
                <w:bCs/>
                <w:sz w:val="18"/>
                <w:rtl/>
              </w:rPr>
              <w:instrText xml:space="preserve"> _</w:instrText>
            </w:r>
            <w:r w:rsidRPr="00C30EEA">
              <w:rPr>
                <w:b/>
                <w:bCs/>
                <w:sz w:val="18"/>
              </w:rPr>
              <w:instrText>Ref322534384 \h</w:instrText>
            </w:r>
            <w:r w:rsidRPr="00C30EEA">
              <w:rPr>
                <w:b/>
                <w:bCs/>
                <w:sz w:val="18"/>
                <w:rtl/>
              </w:rPr>
              <w:instrText xml:space="preserve">  \* </w:instrText>
            </w:r>
            <w:r w:rsidRPr="00C30EEA">
              <w:rPr>
                <w:b/>
                <w:bCs/>
                <w:sz w:val="18"/>
              </w:rPr>
              <w:instrText>MERGEFORMAT</w:instrText>
            </w:r>
            <w:r w:rsidRPr="00C30EEA">
              <w:rPr>
                <w:b/>
                <w:bCs/>
                <w:sz w:val="18"/>
                <w:rtl/>
              </w:rPr>
              <w:instrText xml:space="preserve"> </w:instrText>
            </w:r>
            <w:r w:rsidRPr="00C30EEA">
              <w:rPr>
                <w:b/>
                <w:bCs/>
                <w:sz w:val="18"/>
                <w:rtl/>
              </w:rPr>
            </w:r>
            <w:r w:rsidRPr="00C30EEA">
              <w:rPr>
                <w:b/>
                <w:bCs/>
                <w:sz w:val="18"/>
                <w:rtl/>
              </w:rPr>
              <w:fldChar w:fldCharType="separate"/>
            </w:r>
            <w:r w:rsidR="003B3901" w:rsidRPr="003B3901">
              <w:rPr>
                <w:rFonts w:hint="cs"/>
                <w:b/>
                <w:bCs/>
                <w:sz w:val="24"/>
                <w:rtl/>
              </w:rPr>
              <w:t>תנאי סף מנהליים</w:t>
            </w:r>
            <w:r w:rsidRPr="00C30EEA">
              <w:rPr>
                <w:b/>
                <w:bCs/>
                <w:sz w:val="18"/>
                <w:rtl/>
              </w:rPr>
              <w:fldChar w:fldCharType="end"/>
            </w:r>
          </w:p>
        </w:tc>
      </w:tr>
      <w:tr w:rsidR="00AE4F25" w:rsidRPr="00E313E0" w14:paraId="663E5AC4" w14:textId="77777777" w:rsidTr="00CA088E">
        <w:trPr>
          <w:cantSplit/>
          <w:trHeight w:val="19"/>
        </w:trPr>
        <w:tc>
          <w:tcPr>
            <w:tcW w:w="1007" w:type="dxa"/>
            <w:vAlign w:val="center"/>
          </w:tcPr>
          <w:p w14:paraId="3919E109" w14:textId="6E9F7745" w:rsidR="00AE4F25" w:rsidRPr="00F0666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Ref322595406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6.5.1</w:t>
            </w:r>
            <w:r>
              <w:rPr>
                <w:sz w:val="18"/>
                <w:rtl/>
              </w:rPr>
              <w:fldChar w:fldCharType="end"/>
            </w:r>
          </w:p>
        </w:tc>
        <w:tc>
          <w:tcPr>
            <w:tcW w:w="5512" w:type="dxa"/>
          </w:tcPr>
          <w:p w14:paraId="30DAF5A8" w14:textId="490F6CDD" w:rsidR="00AE4F25" w:rsidRPr="00F06665" w:rsidRDefault="00AE4F25" w:rsidP="00097AD3">
            <w:pPr>
              <w:widowControl w:val="0"/>
              <w:tabs>
                <w:tab w:val="left" w:pos="0"/>
                <w:tab w:val="left" w:pos="2268"/>
                <w:tab w:val="left" w:pos="3289"/>
              </w:tabs>
              <w:spacing w:line="360" w:lineRule="auto"/>
              <w:ind w:left="85"/>
              <w:jc w:val="both"/>
              <w:rPr>
                <w:sz w:val="18"/>
                <w:lang w:bidi="en-US"/>
              </w:rPr>
            </w:pPr>
            <w:r>
              <w:rPr>
                <w:rFonts w:hint="cs"/>
                <w:sz w:val="18"/>
                <w:rtl/>
              </w:rPr>
              <w:t>תעודת רישום התאגיד</w:t>
            </w:r>
            <w:r w:rsidR="00097AD3">
              <w:rPr>
                <w:rFonts w:hint="cs"/>
                <w:sz w:val="18"/>
                <w:rtl/>
              </w:rPr>
              <w:t xml:space="preserve"> </w:t>
            </w:r>
            <w:r>
              <w:rPr>
                <w:rFonts w:hint="cs"/>
                <w:sz w:val="18"/>
                <w:rtl/>
              </w:rPr>
              <w:t>/ תעודת התאגדות ע"פ חוק</w:t>
            </w:r>
          </w:p>
        </w:tc>
        <w:tc>
          <w:tcPr>
            <w:tcW w:w="752" w:type="dxa"/>
          </w:tcPr>
          <w:p w14:paraId="5B0EEA46" w14:textId="77777777" w:rsidR="00AE4F25" w:rsidRPr="00F06665" w:rsidRDefault="00AE4F25" w:rsidP="00BC5285">
            <w:pPr>
              <w:widowControl w:val="0"/>
              <w:tabs>
                <w:tab w:val="left" w:pos="709"/>
                <w:tab w:val="left" w:pos="2268"/>
                <w:tab w:val="left" w:pos="3289"/>
              </w:tabs>
              <w:spacing w:line="360" w:lineRule="auto"/>
              <w:rPr>
                <w:sz w:val="18"/>
              </w:rPr>
            </w:pPr>
          </w:p>
        </w:tc>
      </w:tr>
      <w:tr w:rsidR="00AE4F25" w:rsidRPr="00E313E0" w14:paraId="76D6D1DF" w14:textId="77777777" w:rsidTr="00CA088E">
        <w:trPr>
          <w:cantSplit/>
          <w:trHeight w:val="19"/>
        </w:trPr>
        <w:tc>
          <w:tcPr>
            <w:tcW w:w="1007" w:type="dxa"/>
            <w:vAlign w:val="center"/>
          </w:tcPr>
          <w:p w14:paraId="012CFB28" w14:textId="22BFB20A" w:rsidR="00AE4F25" w:rsidRPr="00F0666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Ref338681539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6.5.2</w:t>
            </w:r>
            <w:r>
              <w:rPr>
                <w:sz w:val="18"/>
                <w:rtl/>
              </w:rPr>
              <w:fldChar w:fldCharType="end"/>
            </w:r>
          </w:p>
        </w:tc>
        <w:tc>
          <w:tcPr>
            <w:tcW w:w="5512" w:type="dxa"/>
          </w:tcPr>
          <w:p w14:paraId="35ABDADD" w14:textId="14A6B653" w:rsidR="00AE4F25" w:rsidRPr="00F92EDC" w:rsidRDefault="00AE4F25" w:rsidP="00E01B6B">
            <w:pPr>
              <w:widowControl w:val="0"/>
              <w:tabs>
                <w:tab w:val="left" w:pos="0"/>
                <w:tab w:val="left" w:pos="2268"/>
                <w:tab w:val="left" w:pos="3289"/>
              </w:tabs>
              <w:spacing w:line="360" w:lineRule="auto"/>
              <w:ind w:left="85"/>
              <w:jc w:val="both"/>
              <w:rPr>
                <w:sz w:val="18"/>
              </w:rPr>
            </w:pPr>
            <w:r w:rsidRPr="00F06665">
              <w:rPr>
                <w:sz w:val="18"/>
                <w:rtl/>
              </w:rPr>
              <w:t xml:space="preserve">אישור </w:t>
            </w:r>
            <w:r w:rsidRPr="00C841C8">
              <w:rPr>
                <w:sz w:val="24"/>
                <w:rtl/>
              </w:rPr>
              <w:t xml:space="preserve">ניהול פנקסי חשבונות ורשומות לפי חוק עסקאות גופים </w:t>
            </w:r>
            <w:r>
              <w:rPr>
                <w:rFonts w:hint="cs"/>
                <w:sz w:val="24"/>
                <w:rtl/>
              </w:rPr>
              <w:t>ציבוריים (תשל"ו-1976)</w:t>
            </w:r>
            <w:r w:rsidR="00747700">
              <w:rPr>
                <w:rFonts w:hint="cs"/>
                <w:sz w:val="24"/>
                <w:rtl/>
              </w:rPr>
              <w:t xml:space="preserve"> </w:t>
            </w:r>
            <w:r w:rsidR="009C6C52">
              <w:rPr>
                <w:rFonts w:hint="cs"/>
                <w:sz w:val="24"/>
                <w:rtl/>
              </w:rPr>
              <w:t xml:space="preserve">האישור האמור ניתן </w:t>
            </w:r>
            <w:r>
              <w:rPr>
                <w:rFonts w:hint="cs"/>
                <w:sz w:val="24"/>
                <w:rtl/>
              </w:rPr>
              <w:t>ל</w:t>
            </w:r>
            <w:r w:rsidR="009C6C52">
              <w:rPr>
                <w:rFonts w:hint="cs"/>
                <w:sz w:val="24"/>
                <w:rtl/>
              </w:rPr>
              <w:t>ה</w:t>
            </w:r>
            <w:r>
              <w:rPr>
                <w:rFonts w:hint="cs"/>
                <w:sz w:val="24"/>
                <w:rtl/>
              </w:rPr>
              <w:t xml:space="preserve">פקה דרך אתר האינטרנט של רשות המיסים, שכתובתו: </w:t>
            </w:r>
            <w:r>
              <w:rPr>
                <w:szCs w:val="20"/>
              </w:rPr>
              <w:t>M</w:t>
            </w:r>
            <w:r w:rsidRPr="00DC2A82">
              <w:rPr>
                <w:sz w:val="22"/>
                <w:szCs w:val="20"/>
              </w:rPr>
              <w:t>isim.gov.il/</w:t>
            </w:r>
            <w:proofErr w:type="spellStart"/>
            <w:r w:rsidRPr="00DC2A82">
              <w:rPr>
                <w:sz w:val="22"/>
                <w:szCs w:val="20"/>
              </w:rPr>
              <w:t>gmrepishur</w:t>
            </w:r>
            <w:proofErr w:type="spellEnd"/>
            <w:r w:rsidRPr="00DC2A82">
              <w:rPr>
                <w:sz w:val="22"/>
                <w:szCs w:val="20"/>
                <w:rtl/>
              </w:rPr>
              <w:t>/</w:t>
            </w:r>
          </w:p>
        </w:tc>
        <w:tc>
          <w:tcPr>
            <w:tcW w:w="752" w:type="dxa"/>
          </w:tcPr>
          <w:p w14:paraId="1CF82602" w14:textId="77777777" w:rsidR="00AE4F25" w:rsidRPr="00F06665" w:rsidRDefault="00AE4F25" w:rsidP="00BC5285">
            <w:pPr>
              <w:widowControl w:val="0"/>
              <w:spacing w:line="360" w:lineRule="auto"/>
              <w:rPr>
                <w:sz w:val="18"/>
              </w:rPr>
            </w:pPr>
          </w:p>
        </w:tc>
      </w:tr>
      <w:tr w:rsidR="00AE4F25" w:rsidRPr="00E313E0" w14:paraId="06393620" w14:textId="77777777" w:rsidTr="00CA088E">
        <w:trPr>
          <w:cantSplit/>
          <w:trHeight w:val="19"/>
        </w:trPr>
        <w:tc>
          <w:tcPr>
            <w:tcW w:w="1007" w:type="dxa"/>
            <w:vAlign w:val="center"/>
          </w:tcPr>
          <w:p w14:paraId="2A3E4C3A" w14:textId="29843827"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Ref339360772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6.5.3</w:t>
            </w:r>
            <w:r>
              <w:rPr>
                <w:sz w:val="18"/>
                <w:rtl/>
              </w:rPr>
              <w:fldChar w:fldCharType="end"/>
            </w:r>
          </w:p>
        </w:tc>
        <w:tc>
          <w:tcPr>
            <w:tcW w:w="5512" w:type="dxa"/>
          </w:tcPr>
          <w:p w14:paraId="32FF1C6C" w14:textId="77777777" w:rsidR="00AE4F25" w:rsidRDefault="00AE4F25" w:rsidP="00E01B6B">
            <w:pPr>
              <w:widowControl w:val="0"/>
              <w:tabs>
                <w:tab w:val="left" w:pos="0"/>
                <w:tab w:val="left" w:pos="2268"/>
                <w:tab w:val="left" w:pos="3289"/>
              </w:tabs>
              <w:spacing w:line="360" w:lineRule="auto"/>
              <w:ind w:left="85"/>
              <w:jc w:val="both"/>
              <w:rPr>
                <w:sz w:val="18"/>
                <w:rtl/>
              </w:rPr>
            </w:pPr>
            <w:r>
              <w:rPr>
                <w:rFonts w:hint="cs"/>
                <w:sz w:val="18"/>
                <w:rtl/>
              </w:rPr>
              <w:t>תצהיר נוסח נספח ד' מאומת על ידי עו"ד.</w:t>
            </w:r>
          </w:p>
        </w:tc>
        <w:tc>
          <w:tcPr>
            <w:tcW w:w="752" w:type="dxa"/>
          </w:tcPr>
          <w:p w14:paraId="7FF21C6B" w14:textId="77777777" w:rsidR="00AE4F25" w:rsidRPr="008F1E71" w:rsidRDefault="00AE4F25" w:rsidP="00BC5285">
            <w:pPr>
              <w:widowControl w:val="0"/>
              <w:tabs>
                <w:tab w:val="left" w:pos="709"/>
                <w:tab w:val="left" w:pos="2268"/>
                <w:tab w:val="left" w:pos="3289"/>
              </w:tabs>
              <w:spacing w:line="360" w:lineRule="auto"/>
              <w:rPr>
                <w:sz w:val="18"/>
              </w:rPr>
            </w:pPr>
          </w:p>
        </w:tc>
      </w:tr>
      <w:tr w:rsidR="00AE4F25" w:rsidRPr="00E313E0" w14:paraId="0D5B5FA8" w14:textId="77777777" w:rsidTr="00CA088E">
        <w:trPr>
          <w:cantSplit/>
          <w:trHeight w:val="19"/>
        </w:trPr>
        <w:tc>
          <w:tcPr>
            <w:tcW w:w="1007" w:type="dxa"/>
            <w:vAlign w:val="center"/>
          </w:tcPr>
          <w:p w14:paraId="5BDE29D6" w14:textId="34468D97" w:rsidR="00AE4F25" w:rsidRPr="008F1E71" w:rsidRDefault="00AE4F25" w:rsidP="00BC5285">
            <w:pPr>
              <w:widowControl w:val="0"/>
              <w:spacing w:line="360" w:lineRule="auto"/>
              <w:rPr>
                <w:sz w:val="18"/>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Ref312343192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6.5.4</w:t>
            </w:r>
            <w:r>
              <w:rPr>
                <w:sz w:val="18"/>
                <w:rtl/>
              </w:rPr>
              <w:fldChar w:fldCharType="end"/>
            </w:r>
          </w:p>
        </w:tc>
        <w:tc>
          <w:tcPr>
            <w:tcW w:w="5512" w:type="dxa"/>
          </w:tcPr>
          <w:p w14:paraId="74F7EA21" w14:textId="77777777" w:rsidR="00AE4F25" w:rsidRPr="009D4A91" w:rsidRDefault="00AE4F25" w:rsidP="00E01B6B">
            <w:pPr>
              <w:widowControl w:val="0"/>
              <w:tabs>
                <w:tab w:val="left" w:pos="0"/>
                <w:tab w:val="left" w:pos="2268"/>
                <w:tab w:val="left" w:pos="3289"/>
              </w:tabs>
              <w:spacing w:line="360" w:lineRule="auto"/>
              <w:ind w:left="85"/>
              <w:jc w:val="both"/>
              <w:rPr>
                <w:sz w:val="18"/>
                <w:rtl/>
              </w:rPr>
            </w:pPr>
            <w:r>
              <w:rPr>
                <w:rFonts w:hint="cs"/>
                <w:sz w:val="18"/>
                <w:rtl/>
              </w:rPr>
              <w:t xml:space="preserve">נסח חברה תקף למועד הגשת ההצעות מרשות התאגידים. </w:t>
            </w:r>
            <w:r w:rsidRPr="009D4A91">
              <w:rPr>
                <w:rFonts w:hint="cs"/>
                <w:sz w:val="18"/>
                <w:rtl/>
              </w:rPr>
              <w:t xml:space="preserve">הנסח האמור ניתן להפקה דרך אתר האינטרנט של רשות התאגידים, שכתובתו: </w:t>
            </w:r>
            <w:hyperlink r:id="rId29" w:history="1">
              <w:r w:rsidRPr="009D4A91">
                <w:rPr>
                  <w:sz w:val="18"/>
                </w:rPr>
                <w:t>Taagidim.justice.gov.il</w:t>
              </w:r>
            </w:hyperlink>
            <w:r w:rsidRPr="009D4A91">
              <w:rPr>
                <w:rFonts w:hint="cs"/>
                <w:sz w:val="18"/>
                <w:rtl/>
              </w:rPr>
              <w:t xml:space="preserve"> בלחיצה על הכותרת "הפקת נסח חברה".</w:t>
            </w:r>
          </w:p>
        </w:tc>
        <w:tc>
          <w:tcPr>
            <w:tcW w:w="752" w:type="dxa"/>
          </w:tcPr>
          <w:p w14:paraId="65DDE9B3" w14:textId="77777777" w:rsidR="00AE4F25" w:rsidRPr="008F1E71" w:rsidRDefault="00AE4F25" w:rsidP="00BC5285">
            <w:pPr>
              <w:widowControl w:val="0"/>
              <w:tabs>
                <w:tab w:val="left" w:pos="709"/>
                <w:tab w:val="left" w:pos="2268"/>
                <w:tab w:val="left" w:pos="3289"/>
              </w:tabs>
              <w:spacing w:line="360" w:lineRule="auto"/>
              <w:rPr>
                <w:sz w:val="18"/>
              </w:rPr>
            </w:pPr>
          </w:p>
        </w:tc>
      </w:tr>
      <w:tr w:rsidR="00AE4F25" w:rsidRPr="00E313E0" w14:paraId="042D42D7" w14:textId="77777777" w:rsidTr="00CA088E">
        <w:trPr>
          <w:cantSplit/>
          <w:trHeight w:val="19"/>
        </w:trPr>
        <w:tc>
          <w:tcPr>
            <w:tcW w:w="1007" w:type="dxa"/>
            <w:vAlign w:val="center"/>
          </w:tcPr>
          <w:p w14:paraId="05716B87" w14:textId="0F5408F6" w:rsidR="00AE4F25" w:rsidRPr="00F06665" w:rsidRDefault="00AE4F25" w:rsidP="00BC5285">
            <w:pPr>
              <w:widowControl w:val="0"/>
              <w:spacing w:line="360" w:lineRule="auto"/>
              <w:rPr>
                <w:sz w:val="18"/>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Ref322533847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6.5.5</w:t>
            </w:r>
            <w:r>
              <w:rPr>
                <w:sz w:val="18"/>
                <w:rtl/>
              </w:rPr>
              <w:fldChar w:fldCharType="end"/>
            </w:r>
          </w:p>
        </w:tc>
        <w:tc>
          <w:tcPr>
            <w:tcW w:w="5512" w:type="dxa"/>
          </w:tcPr>
          <w:p w14:paraId="6B36D60F" w14:textId="77777777" w:rsidR="00AE4F25" w:rsidRPr="000F032E" w:rsidRDefault="00AE4F25" w:rsidP="00E01B6B">
            <w:pPr>
              <w:spacing w:line="360" w:lineRule="auto"/>
              <w:jc w:val="both"/>
              <w:rPr>
                <w:rtl/>
              </w:rPr>
            </w:pPr>
            <w:r w:rsidRPr="000F032E">
              <w:rPr>
                <w:rFonts w:hint="cs"/>
                <w:rtl/>
              </w:rPr>
              <w:t>העדר "הערת עסק חי" באמצעות הגשת נספח ב' חתום כנדרש על גבי נייר לוגו של רו"ח המבקר את המציע.</w:t>
            </w:r>
          </w:p>
        </w:tc>
        <w:tc>
          <w:tcPr>
            <w:tcW w:w="752" w:type="dxa"/>
          </w:tcPr>
          <w:p w14:paraId="31BEEA3F" w14:textId="77777777" w:rsidR="00AE4F25" w:rsidRPr="00F06665" w:rsidRDefault="00AE4F25" w:rsidP="00BC5285">
            <w:pPr>
              <w:widowControl w:val="0"/>
              <w:tabs>
                <w:tab w:val="left" w:pos="709"/>
                <w:tab w:val="left" w:pos="2268"/>
                <w:tab w:val="left" w:pos="3289"/>
              </w:tabs>
              <w:spacing w:line="360" w:lineRule="auto"/>
              <w:rPr>
                <w:sz w:val="18"/>
                <w:rtl/>
              </w:rPr>
            </w:pPr>
          </w:p>
        </w:tc>
      </w:tr>
      <w:tr w:rsidR="00AE4F25" w:rsidRPr="00E313E0" w14:paraId="3C7FBBD8" w14:textId="77777777" w:rsidTr="00CA088E">
        <w:trPr>
          <w:cantSplit/>
          <w:trHeight w:val="19"/>
        </w:trPr>
        <w:tc>
          <w:tcPr>
            <w:tcW w:w="1007" w:type="dxa"/>
            <w:vAlign w:val="center"/>
          </w:tcPr>
          <w:p w14:paraId="5769DE50" w14:textId="626B0866" w:rsidR="00AE4F25" w:rsidRPr="00F06665" w:rsidRDefault="00AE4F25" w:rsidP="00BC5285">
            <w:pPr>
              <w:widowControl w:val="0"/>
              <w:spacing w:line="360" w:lineRule="auto"/>
              <w:rPr>
                <w:sz w:val="18"/>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Ref340666950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6.5.6</w:t>
            </w:r>
            <w:r>
              <w:rPr>
                <w:sz w:val="18"/>
                <w:rtl/>
              </w:rPr>
              <w:fldChar w:fldCharType="end"/>
            </w:r>
          </w:p>
        </w:tc>
        <w:tc>
          <w:tcPr>
            <w:tcW w:w="5512" w:type="dxa"/>
          </w:tcPr>
          <w:p w14:paraId="13828359" w14:textId="3F2E12B0" w:rsidR="00AE4F25" w:rsidRPr="00F06665" w:rsidRDefault="00AE4F25" w:rsidP="00603FAB">
            <w:pPr>
              <w:widowControl w:val="0"/>
              <w:tabs>
                <w:tab w:val="left" w:pos="0"/>
                <w:tab w:val="left" w:pos="2268"/>
                <w:tab w:val="left" w:pos="3289"/>
              </w:tabs>
              <w:spacing w:line="360" w:lineRule="auto"/>
              <w:ind w:left="85"/>
              <w:jc w:val="both"/>
              <w:rPr>
                <w:rFonts w:ascii="David"/>
                <w:sz w:val="24"/>
                <w:rtl/>
                <w:lang w:bidi="en-US"/>
              </w:rPr>
            </w:pPr>
            <w:r>
              <w:rPr>
                <w:rFonts w:hint="cs"/>
                <w:sz w:val="18"/>
                <w:rtl/>
              </w:rPr>
              <w:t xml:space="preserve">העתק </w:t>
            </w:r>
            <w:r w:rsidR="00603FAB">
              <w:rPr>
                <w:rFonts w:hint="cs"/>
                <w:sz w:val="18"/>
                <w:rtl/>
              </w:rPr>
              <w:t xml:space="preserve">תדפיס אישור התשלום </w:t>
            </w:r>
            <w:r>
              <w:rPr>
                <w:rFonts w:hint="cs"/>
                <w:sz w:val="18"/>
                <w:rtl/>
              </w:rPr>
              <w:t>על רכישת מסמכי מכרז.</w:t>
            </w:r>
          </w:p>
        </w:tc>
        <w:tc>
          <w:tcPr>
            <w:tcW w:w="752" w:type="dxa"/>
          </w:tcPr>
          <w:p w14:paraId="10F5B079" w14:textId="77777777" w:rsidR="00AE4F25" w:rsidRPr="00F06665" w:rsidRDefault="00AE4F25" w:rsidP="00BC5285">
            <w:pPr>
              <w:widowControl w:val="0"/>
              <w:tabs>
                <w:tab w:val="left" w:pos="709"/>
                <w:tab w:val="left" w:pos="2268"/>
                <w:tab w:val="left" w:pos="3289"/>
              </w:tabs>
              <w:spacing w:line="360" w:lineRule="auto"/>
              <w:rPr>
                <w:sz w:val="18"/>
                <w:rtl/>
              </w:rPr>
            </w:pPr>
          </w:p>
        </w:tc>
      </w:tr>
      <w:tr w:rsidR="00AE4F25" w:rsidRPr="00E313E0" w14:paraId="6A087816" w14:textId="77777777" w:rsidTr="00CA088E">
        <w:trPr>
          <w:cantSplit/>
          <w:trHeight w:val="19"/>
        </w:trPr>
        <w:tc>
          <w:tcPr>
            <w:tcW w:w="1007" w:type="dxa"/>
            <w:shd w:val="clear" w:color="auto" w:fill="DBE5F1"/>
            <w:vAlign w:val="center"/>
          </w:tcPr>
          <w:p w14:paraId="0B56158E" w14:textId="557C304D" w:rsidR="00AE4F25" w:rsidRPr="00217CB2" w:rsidRDefault="00AE4F25" w:rsidP="00BC5285">
            <w:pPr>
              <w:widowControl w:val="0"/>
              <w:spacing w:line="360" w:lineRule="auto"/>
              <w:rPr>
                <w:b/>
                <w:bCs/>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Ref340666973 \r \h</w:instrText>
            </w:r>
            <w:r>
              <w:rPr>
                <w:b/>
                <w:bCs/>
                <w:rtl/>
              </w:rPr>
              <w:instrText xml:space="preserve"> </w:instrText>
            </w:r>
            <w:r w:rsidR="00BC7739">
              <w:rPr>
                <w:b/>
                <w:bCs/>
                <w:rtl/>
              </w:rPr>
              <w:instrText xml:space="preserve"> \* </w:instrText>
            </w:r>
            <w:r w:rsidR="00BC7739">
              <w:rPr>
                <w:b/>
                <w:bCs/>
              </w:rPr>
              <w:instrText>MERGEFORMAT</w:instrText>
            </w:r>
            <w:r w:rsidR="00BC7739">
              <w:rPr>
                <w:b/>
                <w:bCs/>
                <w:rtl/>
              </w:rPr>
              <w:instrText xml:space="preserve"> </w:instrText>
            </w:r>
            <w:r>
              <w:rPr>
                <w:b/>
                <w:bCs/>
                <w:rtl/>
              </w:rPr>
            </w:r>
            <w:r>
              <w:rPr>
                <w:b/>
                <w:bCs/>
                <w:rtl/>
              </w:rPr>
              <w:fldChar w:fldCharType="separate"/>
            </w:r>
            <w:r w:rsidR="003B3901">
              <w:rPr>
                <w:b/>
                <w:bCs/>
                <w:cs/>
              </w:rPr>
              <w:t>‎</w:t>
            </w:r>
            <w:r w:rsidR="003B3901">
              <w:rPr>
                <w:b/>
                <w:bCs/>
              </w:rPr>
              <w:t>6.6</w:t>
            </w:r>
            <w:r>
              <w:rPr>
                <w:b/>
                <w:bCs/>
                <w:rtl/>
              </w:rPr>
              <w:fldChar w:fldCharType="end"/>
            </w:r>
          </w:p>
        </w:tc>
        <w:tc>
          <w:tcPr>
            <w:tcW w:w="5512" w:type="dxa"/>
            <w:shd w:val="clear" w:color="auto" w:fill="DBE5F1"/>
          </w:tcPr>
          <w:p w14:paraId="00859207" w14:textId="77777777" w:rsidR="00AE4F25" w:rsidRPr="00C30EEA" w:rsidRDefault="00AE4F25" w:rsidP="00BC5285">
            <w:pPr>
              <w:widowControl w:val="0"/>
              <w:tabs>
                <w:tab w:val="left" w:pos="0"/>
                <w:tab w:val="left" w:pos="2268"/>
                <w:tab w:val="left" w:pos="3289"/>
              </w:tabs>
              <w:spacing w:line="360" w:lineRule="auto"/>
              <w:ind w:left="85"/>
              <w:rPr>
                <w:b/>
                <w:bCs/>
                <w:sz w:val="18"/>
                <w:rtl/>
              </w:rPr>
            </w:pPr>
            <w:r>
              <w:rPr>
                <w:rFonts w:hint="cs"/>
                <w:b/>
                <w:bCs/>
                <w:sz w:val="18"/>
                <w:rtl/>
              </w:rPr>
              <w:t>תנאי סף לגבי המציע</w:t>
            </w:r>
          </w:p>
        </w:tc>
        <w:tc>
          <w:tcPr>
            <w:tcW w:w="752" w:type="dxa"/>
            <w:shd w:val="clear" w:color="auto" w:fill="DBE5F1"/>
          </w:tcPr>
          <w:p w14:paraId="1F3FB4D1" w14:textId="77777777" w:rsidR="00AE4F25" w:rsidRPr="00F92EDC" w:rsidRDefault="00AE4F25" w:rsidP="00BC5285">
            <w:pPr>
              <w:widowControl w:val="0"/>
              <w:tabs>
                <w:tab w:val="left" w:pos="709"/>
                <w:tab w:val="left" w:pos="2268"/>
                <w:tab w:val="left" w:pos="3289"/>
              </w:tabs>
              <w:spacing w:line="360" w:lineRule="auto"/>
              <w:rPr>
                <w:sz w:val="24"/>
                <w:highlight w:val="yellow"/>
                <w:rtl/>
              </w:rPr>
            </w:pPr>
          </w:p>
        </w:tc>
      </w:tr>
      <w:tr w:rsidR="009C6C52" w:rsidRPr="00E313E0" w14:paraId="4ABB7585" w14:textId="77777777" w:rsidTr="00CA088E">
        <w:trPr>
          <w:cantSplit/>
          <w:trHeight w:val="19"/>
        </w:trPr>
        <w:tc>
          <w:tcPr>
            <w:tcW w:w="1007" w:type="dxa"/>
            <w:vAlign w:val="center"/>
          </w:tcPr>
          <w:p w14:paraId="27A2C146" w14:textId="3A40ACC9" w:rsidR="009C6C52" w:rsidRDefault="007C36D5" w:rsidP="007C36D5">
            <w:pPr>
              <w:widowControl w:val="0"/>
              <w:spacing w:line="360" w:lineRule="auto"/>
              <w:rPr>
                <w:sz w:val="18"/>
                <w:rtl/>
              </w:rPr>
            </w:pP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Ref435966948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6.6.1</w:t>
            </w:r>
            <w:r>
              <w:rPr>
                <w:sz w:val="18"/>
                <w:rtl/>
              </w:rPr>
              <w:fldChar w:fldCharType="end"/>
            </w:r>
          </w:p>
        </w:tc>
        <w:tc>
          <w:tcPr>
            <w:tcW w:w="5512" w:type="dxa"/>
          </w:tcPr>
          <w:p w14:paraId="29DD5939" w14:textId="5E3166C5" w:rsidR="009C6C52" w:rsidRDefault="009C6C52" w:rsidP="007C36D5">
            <w:pPr>
              <w:widowControl w:val="0"/>
              <w:tabs>
                <w:tab w:val="left" w:pos="0"/>
                <w:tab w:val="left" w:pos="2268"/>
                <w:tab w:val="left" w:pos="3289"/>
              </w:tabs>
              <w:spacing w:line="360" w:lineRule="auto"/>
              <w:ind w:left="85"/>
              <w:rPr>
                <w:rFonts w:ascii="David"/>
                <w:rtl/>
              </w:rPr>
            </w:pPr>
            <w:r>
              <w:rPr>
                <w:rFonts w:ascii="David" w:hint="cs"/>
                <w:rtl/>
              </w:rPr>
              <w:t xml:space="preserve">יוכח </w:t>
            </w:r>
            <w:r w:rsidR="00604463">
              <w:rPr>
                <w:rFonts w:hint="cs"/>
                <w:sz w:val="18"/>
                <w:rtl/>
              </w:rPr>
              <w:t>באמצעות מענה לסעי</w:t>
            </w:r>
            <w:r w:rsidR="007C36D5">
              <w:rPr>
                <w:rFonts w:hint="cs"/>
                <w:sz w:val="18"/>
                <w:rtl/>
              </w:rPr>
              <w:t xml:space="preserve">ף </w:t>
            </w:r>
            <w:r w:rsidR="007C36D5">
              <w:rPr>
                <w:sz w:val="18"/>
                <w:rtl/>
              </w:rPr>
              <w:fldChar w:fldCharType="begin"/>
            </w:r>
            <w:r w:rsidR="007C36D5">
              <w:rPr>
                <w:sz w:val="18"/>
                <w:rtl/>
              </w:rPr>
              <w:instrText xml:space="preserve"> </w:instrText>
            </w:r>
            <w:r w:rsidR="007C36D5">
              <w:rPr>
                <w:rFonts w:hint="cs"/>
                <w:sz w:val="18"/>
              </w:rPr>
              <w:instrText>REF</w:instrText>
            </w:r>
            <w:r w:rsidR="007C36D5">
              <w:rPr>
                <w:rFonts w:hint="cs"/>
                <w:sz w:val="18"/>
                <w:rtl/>
              </w:rPr>
              <w:instrText xml:space="preserve"> _</w:instrText>
            </w:r>
            <w:r w:rsidR="007C36D5">
              <w:rPr>
                <w:rFonts w:hint="cs"/>
                <w:sz w:val="18"/>
              </w:rPr>
              <w:instrText>Ref446232521 \r \h</w:instrText>
            </w:r>
            <w:r w:rsidR="007C36D5">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sidR="007C36D5">
              <w:rPr>
                <w:sz w:val="18"/>
                <w:rtl/>
              </w:rPr>
            </w:r>
            <w:r w:rsidR="007C36D5">
              <w:rPr>
                <w:sz w:val="18"/>
                <w:rtl/>
              </w:rPr>
              <w:fldChar w:fldCharType="separate"/>
            </w:r>
            <w:r w:rsidR="003B3901">
              <w:rPr>
                <w:sz w:val="18"/>
                <w:cs/>
              </w:rPr>
              <w:t>‎</w:t>
            </w:r>
            <w:r w:rsidR="003B3901">
              <w:rPr>
                <w:sz w:val="18"/>
              </w:rPr>
              <w:t>8</w:t>
            </w:r>
            <w:r w:rsidR="007C36D5">
              <w:rPr>
                <w:sz w:val="18"/>
                <w:rtl/>
              </w:rPr>
              <w:fldChar w:fldCharType="end"/>
            </w:r>
            <w:r w:rsidR="007C36D5">
              <w:rPr>
                <w:rFonts w:hint="cs"/>
                <w:sz w:val="18"/>
                <w:rtl/>
              </w:rPr>
              <w:t xml:space="preserve"> </w:t>
            </w:r>
            <w:r w:rsidR="00604463">
              <w:rPr>
                <w:rFonts w:hint="cs"/>
                <w:sz w:val="18"/>
                <w:rtl/>
              </w:rPr>
              <w:t>לחוברת ההצעה</w:t>
            </w:r>
          </w:p>
        </w:tc>
        <w:tc>
          <w:tcPr>
            <w:tcW w:w="752" w:type="dxa"/>
          </w:tcPr>
          <w:p w14:paraId="2BB49B6D" w14:textId="77777777" w:rsidR="009C6C52" w:rsidRPr="00F06665" w:rsidRDefault="009C6C52" w:rsidP="00BC5285">
            <w:pPr>
              <w:widowControl w:val="0"/>
              <w:tabs>
                <w:tab w:val="left" w:pos="709"/>
                <w:tab w:val="left" w:pos="2268"/>
                <w:tab w:val="left" w:pos="3289"/>
              </w:tabs>
              <w:spacing w:line="360" w:lineRule="auto"/>
              <w:rPr>
                <w:sz w:val="24"/>
                <w:highlight w:val="yellow"/>
                <w:rtl/>
              </w:rPr>
            </w:pPr>
          </w:p>
        </w:tc>
      </w:tr>
      <w:tr w:rsidR="007C36D5" w:rsidRPr="00E313E0" w14:paraId="120B22A2" w14:textId="77777777" w:rsidTr="00CA088E">
        <w:trPr>
          <w:cantSplit/>
          <w:trHeight w:val="19"/>
        </w:trPr>
        <w:tc>
          <w:tcPr>
            <w:tcW w:w="1007" w:type="dxa"/>
            <w:vAlign w:val="center"/>
          </w:tcPr>
          <w:p w14:paraId="31A15F19" w14:textId="284085E9" w:rsidR="007C36D5" w:rsidRDefault="007C36D5" w:rsidP="007C36D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Ref447005281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6.6.2</w:t>
            </w:r>
            <w:r>
              <w:rPr>
                <w:sz w:val="18"/>
                <w:rtl/>
              </w:rPr>
              <w:fldChar w:fldCharType="end"/>
            </w:r>
          </w:p>
        </w:tc>
        <w:tc>
          <w:tcPr>
            <w:tcW w:w="5512" w:type="dxa"/>
          </w:tcPr>
          <w:p w14:paraId="16CA04FF" w14:textId="3685DE30" w:rsidR="007C36D5" w:rsidRDefault="007C36D5" w:rsidP="002F1446">
            <w:pPr>
              <w:widowControl w:val="0"/>
              <w:tabs>
                <w:tab w:val="left" w:pos="0"/>
                <w:tab w:val="left" w:pos="2268"/>
                <w:tab w:val="left" w:pos="3289"/>
              </w:tabs>
              <w:spacing w:line="360" w:lineRule="auto"/>
              <w:ind w:left="85"/>
              <w:rPr>
                <w:rFonts w:ascii="David"/>
                <w:rtl/>
              </w:rPr>
            </w:pPr>
            <w:r w:rsidRPr="00780B8E">
              <w:rPr>
                <w:rFonts w:ascii="David" w:hint="cs"/>
                <w:rtl/>
              </w:rPr>
              <w:t xml:space="preserve">יוכח </w:t>
            </w:r>
            <w:r w:rsidRPr="00780B8E">
              <w:rPr>
                <w:rFonts w:hint="cs"/>
                <w:sz w:val="18"/>
                <w:rtl/>
              </w:rPr>
              <w:t xml:space="preserve">באמצעות </w:t>
            </w:r>
            <w:r w:rsidR="002F1446">
              <w:rPr>
                <w:rFonts w:hint="cs"/>
                <w:sz w:val="18"/>
                <w:rtl/>
              </w:rPr>
              <w:t>תצהיר היצרן/ים בנוסח נספח ז</w:t>
            </w:r>
            <w:r w:rsidR="00455D78">
              <w:rPr>
                <w:rFonts w:hint="cs"/>
                <w:sz w:val="18"/>
                <w:rtl/>
              </w:rPr>
              <w:t>'</w:t>
            </w:r>
          </w:p>
        </w:tc>
        <w:tc>
          <w:tcPr>
            <w:tcW w:w="752" w:type="dxa"/>
          </w:tcPr>
          <w:p w14:paraId="5F2E65FA" w14:textId="25C9B149" w:rsidR="007C36D5" w:rsidRDefault="007C36D5" w:rsidP="007C36D5">
            <w:pPr>
              <w:widowControl w:val="0"/>
              <w:tabs>
                <w:tab w:val="left" w:pos="709"/>
                <w:tab w:val="left" w:pos="2268"/>
                <w:tab w:val="left" w:pos="3289"/>
              </w:tabs>
              <w:spacing w:line="360" w:lineRule="auto"/>
              <w:rPr>
                <w:sz w:val="24"/>
                <w:highlight w:val="yellow"/>
                <w:rtl/>
              </w:rPr>
            </w:pPr>
          </w:p>
        </w:tc>
      </w:tr>
      <w:tr w:rsidR="007C36D5" w:rsidRPr="00E313E0" w14:paraId="5301A9BB" w14:textId="77777777" w:rsidTr="00CA088E">
        <w:trPr>
          <w:cantSplit/>
          <w:trHeight w:val="19"/>
        </w:trPr>
        <w:tc>
          <w:tcPr>
            <w:tcW w:w="1007" w:type="dxa"/>
            <w:vAlign w:val="center"/>
          </w:tcPr>
          <w:p w14:paraId="1B8C4356" w14:textId="4E5DF62A" w:rsidR="007C36D5" w:rsidRDefault="007C36D5" w:rsidP="007C36D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Ref447005284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6.6.3</w:t>
            </w:r>
            <w:r>
              <w:rPr>
                <w:sz w:val="18"/>
                <w:rtl/>
              </w:rPr>
              <w:fldChar w:fldCharType="end"/>
            </w:r>
          </w:p>
        </w:tc>
        <w:tc>
          <w:tcPr>
            <w:tcW w:w="5512" w:type="dxa"/>
          </w:tcPr>
          <w:p w14:paraId="6F000DB6" w14:textId="05B97DC8" w:rsidR="007C36D5" w:rsidRDefault="007C36D5" w:rsidP="007C36D5">
            <w:pPr>
              <w:widowControl w:val="0"/>
              <w:tabs>
                <w:tab w:val="left" w:pos="0"/>
                <w:tab w:val="left" w:pos="2268"/>
                <w:tab w:val="left" w:pos="3289"/>
              </w:tabs>
              <w:spacing w:line="360" w:lineRule="auto"/>
              <w:ind w:left="85"/>
              <w:rPr>
                <w:rFonts w:ascii="David"/>
                <w:rtl/>
              </w:rPr>
            </w:pPr>
            <w:r w:rsidRPr="00780B8E">
              <w:rPr>
                <w:rFonts w:ascii="David" w:hint="cs"/>
                <w:rtl/>
              </w:rPr>
              <w:t xml:space="preserve">יוכח </w:t>
            </w:r>
            <w:r w:rsidRPr="00780B8E">
              <w:rPr>
                <w:rFonts w:hint="cs"/>
                <w:sz w:val="18"/>
                <w:rtl/>
              </w:rPr>
              <w:t xml:space="preserve">באמצעות מענה לסעיף </w:t>
            </w: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Ref345411827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7</w:t>
            </w:r>
            <w:r>
              <w:rPr>
                <w:sz w:val="18"/>
                <w:rtl/>
              </w:rPr>
              <w:fldChar w:fldCharType="end"/>
            </w:r>
            <w:r w:rsidRPr="00780B8E">
              <w:rPr>
                <w:rFonts w:hint="cs"/>
                <w:sz w:val="18"/>
                <w:rtl/>
              </w:rPr>
              <w:t xml:space="preserve"> לחוברת ההצעה</w:t>
            </w:r>
          </w:p>
        </w:tc>
        <w:tc>
          <w:tcPr>
            <w:tcW w:w="752" w:type="dxa"/>
          </w:tcPr>
          <w:p w14:paraId="701AE64A" w14:textId="61999F05" w:rsidR="007C36D5" w:rsidRDefault="007C36D5" w:rsidP="007C36D5">
            <w:pPr>
              <w:widowControl w:val="0"/>
              <w:tabs>
                <w:tab w:val="left" w:pos="709"/>
                <w:tab w:val="left" w:pos="2268"/>
                <w:tab w:val="left" w:pos="3289"/>
              </w:tabs>
              <w:spacing w:line="360" w:lineRule="auto"/>
              <w:rPr>
                <w:sz w:val="24"/>
                <w:highlight w:val="yellow"/>
                <w:rtl/>
              </w:rPr>
            </w:pPr>
          </w:p>
        </w:tc>
      </w:tr>
      <w:tr w:rsidR="007C36D5" w:rsidRPr="00E313E0" w14:paraId="22C6F5D9" w14:textId="77777777" w:rsidTr="00CA088E">
        <w:trPr>
          <w:cantSplit/>
          <w:trHeight w:val="19"/>
        </w:trPr>
        <w:tc>
          <w:tcPr>
            <w:tcW w:w="1007" w:type="dxa"/>
            <w:vAlign w:val="center"/>
          </w:tcPr>
          <w:p w14:paraId="64BC7F3D" w14:textId="381B10F0" w:rsidR="007C36D5" w:rsidRDefault="007C36D5" w:rsidP="007C36D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Ref435966943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6.6.4</w:t>
            </w:r>
            <w:r>
              <w:rPr>
                <w:sz w:val="18"/>
                <w:rtl/>
              </w:rPr>
              <w:fldChar w:fldCharType="end"/>
            </w:r>
          </w:p>
        </w:tc>
        <w:tc>
          <w:tcPr>
            <w:tcW w:w="5512" w:type="dxa"/>
          </w:tcPr>
          <w:p w14:paraId="2E6A293E" w14:textId="01659245" w:rsidR="007C36D5" w:rsidRDefault="007C36D5" w:rsidP="007C36D5">
            <w:pPr>
              <w:widowControl w:val="0"/>
              <w:tabs>
                <w:tab w:val="left" w:pos="0"/>
                <w:tab w:val="left" w:pos="2268"/>
                <w:tab w:val="left" w:pos="3289"/>
              </w:tabs>
              <w:spacing w:line="360" w:lineRule="auto"/>
              <w:ind w:left="85"/>
              <w:rPr>
                <w:rFonts w:ascii="David"/>
                <w:rtl/>
              </w:rPr>
            </w:pPr>
            <w:r w:rsidRPr="00780B8E">
              <w:rPr>
                <w:rFonts w:ascii="David" w:hint="cs"/>
                <w:rtl/>
              </w:rPr>
              <w:t xml:space="preserve">יוכח </w:t>
            </w:r>
            <w:r w:rsidRPr="00780B8E">
              <w:rPr>
                <w:rFonts w:hint="cs"/>
                <w:sz w:val="18"/>
                <w:rtl/>
              </w:rPr>
              <w:t xml:space="preserve">באמצעות מענה לסעיף </w:t>
            </w: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Ref446232535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10</w:t>
            </w:r>
            <w:r>
              <w:rPr>
                <w:sz w:val="18"/>
                <w:rtl/>
              </w:rPr>
              <w:fldChar w:fldCharType="end"/>
            </w:r>
            <w:r w:rsidRPr="00780B8E">
              <w:rPr>
                <w:rFonts w:hint="cs"/>
                <w:sz w:val="18"/>
                <w:rtl/>
              </w:rPr>
              <w:t xml:space="preserve"> לחוברת ההצעה</w:t>
            </w:r>
          </w:p>
        </w:tc>
        <w:tc>
          <w:tcPr>
            <w:tcW w:w="752" w:type="dxa"/>
          </w:tcPr>
          <w:p w14:paraId="39BD0072" w14:textId="6891AF24" w:rsidR="007C36D5" w:rsidRPr="00F06665" w:rsidRDefault="007C36D5" w:rsidP="007C36D5">
            <w:pPr>
              <w:widowControl w:val="0"/>
              <w:tabs>
                <w:tab w:val="left" w:pos="709"/>
                <w:tab w:val="left" w:pos="2268"/>
                <w:tab w:val="left" w:pos="3289"/>
              </w:tabs>
              <w:spacing w:line="360" w:lineRule="auto"/>
              <w:rPr>
                <w:sz w:val="24"/>
                <w:highlight w:val="yellow"/>
                <w:rtl/>
              </w:rPr>
            </w:pPr>
          </w:p>
        </w:tc>
      </w:tr>
      <w:tr w:rsidR="00AE4F25" w:rsidRPr="00E313E0" w14:paraId="5F64B844" w14:textId="77777777" w:rsidTr="00CA088E">
        <w:trPr>
          <w:cantSplit/>
          <w:trHeight w:val="19"/>
        </w:trPr>
        <w:tc>
          <w:tcPr>
            <w:tcW w:w="1007" w:type="dxa"/>
            <w:shd w:val="clear" w:color="auto" w:fill="DBE5F1"/>
            <w:vAlign w:val="center"/>
          </w:tcPr>
          <w:p w14:paraId="20F074CE" w14:textId="47E35D7E" w:rsidR="00AE4F25" w:rsidRPr="0022188A" w:rsidRDefault="00184E6A" w:rsidP="00BC5285">
            <w:pPr>
              <w:widowControl w:val="0"/>
              <w:spacing w:line="360" w:lineRule="auto"/>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Ref436901374 \r \h</w:instrText>
            </w:r>
            <w:r>
              <w:rPr>
                <w:b/>
                <w:bCs/>
                <w:rtl/>
              </w:rPr>
              <w:instrText xml:space="preserve"> </w:instrText>
            </w:r>
            <w:r w:rsidR="00BC7739">
              <w:rPr>
                <w:b/>
                <w:bCs/>
                <w:rtl/>
              </w:rPr>
              <w:instrText xml:space="preserve"> \* </w:instrText>
            </w:r>
            <w:r w:rsidR="00BC7739">
              <w:rPr>
                <w:b/>
                <w:bCs/>
              </w:rPr>
              <w:instrText>MERGEFORMAT</w:instrText>
            </w:r>
            <w:r w:rsidR="00BC7739">
              <w:rPr>
                <w:b/>
                <w:bCs/>
                <w:rtl/>
              </w:rPr>
              <w:instrText xml:space="preserve"> </w:instrText>
            </w:r>
            <w:r>
              <w:rPr>
                <w:b/>
                <w:bCs/>
                <w:rtl/>
              </w:rPr>
            </w:r>
            <w:r>
              <w:rPr>
                <w:b/>
                <w:bCs/>
                <w:rtl/>
              </w:rPr>
              <w:fldChar w:fldCharType="separate"/>
            </w:r>
            <w:r w:rsidR="003B3901">
              <w:rPr>
                <w:b/>
                <w:bCs/>
                <w:cs/>
              </w:rPr>
              <w:t>‎</w:t>
            </w:r>
            <w:r w:rsidR="003B3901">
              <w:rPr>
                <w:b/>
                <w:bCs/>
              </w:rPr>
              <w:t>6.7</w:t>
            </w:r>
            <w:r>
              <w:rPr>
                <w:b/>
                <w:bCs/>
                <w:rtl/>
              </w:rPr>
              <w:fldChar w:fldCharType="end"/>
            </w:r>
          </w:p>
        </w:tc>
        <w:tc>
          <w:tcPr>
            <w:tcW w:w="5512" w:type="dxa"/>
            <w:shd w:val="clear" w:color="auto" w:fill="DBE5F1"/>
            <w:vAlign w:val="center"/>
          </w:tcPr>
          <w:p w14:paraId="43BDD82E" w14:textId="77777777" w:rsidR="00AE4F25" w:rsidRPr="0022188A" w:rsidRDefault="00AE4F25" w:rsidP="00BC5285">
            <w:pPr>
              <w:widowControl w:val="0"/>
              <w:tabs>
                <w:tab w:val="left" w:pos="0"/>
                <w:tab w:val="left" w:pos="2268"/>
                <w:tab w:val="left" w:pos="3289"/>
              </w:tabs>
              <w:spacing w:line="360" w:lineRule="auto"/>
              <w:ind w:left="85"/>
              <w:rPr>
                <w:b/>
                <w:bCs/>
                <w:rtl/>
              </w:rPr>
            </w:pPr>
            <w:r>
              <w:rPr>
                <w:rFonts w:hint="cs"/>
                <w:b/>
                <w:bCs/>
                <w:rtl/>
              </w:rPr>
              <w:t>תנאי סף לגבי המוצרים המוצעים</w:t>
            </w:r>
          </w:p>
        </w:tc>
        <w:tc>
          <w:tcPr>
            <w:tcW w:w="752" w:type="dxa"/>
            <w:shd w:val="clear" w:color="auto" w:fill="DBE5F1"/>
          </w:tcPr>
          <w:p w14:paraId="651B3247" w14:textId="77777777" w:rsidR="00AE4F25" w:rsidRPr="00F06665" w:rsidRDefault="00AE4F25" w:rsidP="00BC5285">
            <w:pPr>
              <w:widowControl w:val="0"/>
              <w:tabs>
                <w:tab w:val="left" w:pos="709"/>
                <w:tab w:val="left" w:pos="2268"/>
                <w:tab w:val="left" w:pos="3289"/>
              </w:tabs>
              <w:spacing w:line="360" w:lineRule="auto"/>
              <w:rPr>
                <w:sz w:val="18"/>
                <w:rtl/>
              </w:rPr>
            </w:pPr>
          </w:p>
        </w:tc>
      </w:tr>
      <w:tr w:rsidR="00AE4F25" w:rsidRPr="00E313E0" w14:paraId="62F678A0" w14:textId="77777777" w:rsidTr="00CA088E">
        <w:trPr>
          <w:cantSplit/>
          <w:trHeight w:val="19"/>
        </w:trPr>
        <w:tc>
          <w:tcPr>
            <w:tcW w:w="1007" w:type="dxa"/>
            <w:vAlign w:val="center"/>
          </w:tcPr>
          <w:p w14:paraId="73702348" w14:textId="30A914B1" w:rsidR="00AE4F25" w:rsidRPr="00F06665" w:rsidRDefault="005606F7" w:rsidP="00BC5285">
            <w:pPr>
              <w:widowControl w:val="0"/>
              <w:spacing w:line="360" w:lineRule="auto"/>
              <w:rPr>
                <w:sz w:val="18"/>
                <w:rtl/>
              </w:rPr>
            </w:pPr>
            <w:r>
              <w:rPr>
                <w:rFonts w:hint="cs"/>
                <w:sz w:val="18"/>
                <w:rtl/>
              </w:rPr>
              <w:lastRenderedPageBreak/>
              <w:t xml:space="preserve"> </w:t>
            </w: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Ref445628737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6.7.1</w:t>
            </w:r>
            <w:r>
              <w:rPr>
                <w:sz w:val="18"/>
                <w:rtl/>
              </w:rPr>
              <w:fldChar w:fldCharType="end"/>
            </w:r>
          </w:p>
        </w:tc>
        <w:tc>
          <w:tcPr>
            <w:tcW w:w="5512" w:type="dxa"/>
            <w:vAlign w:val="center"/>
          </w:tcPr>
          <w:p w14:paraId="3006893A" w14:textId="65B423B6" w:rsidR="00AE4F25" w:rsidRPr="002C77C0" w:rsidRDefault="00AE4F25" w:rsidP="00E01B6B">
            <w:pPr>
              <w:widowControl w:val="0"/>
              <w:tabs>
                <w:tab w:val="left" w:pos="0"/>
                <w:tab w:val="left" w:pos="2268"/>
                <w:tab w:val="left" w:pos="3289"/>
              </w:tabs>
              <w:spacing w:line="360" w:lineRule="auto"/>
              <w:ind w:left="85"/>
              <w:jc w:val="both"/>
              <w:rPr>
                <w:rFonts w:asciiTheme="minorHAnsi" w:hAnsiTheme="minorHAnsi"/>
                <w:sz w:val="24"/>
                <w:lang w:bidi="en-US"/>
              </w:rPr>
            </w:pPr>
            <w:r w:rsidRPr="00217CB2">
              <w:rPr>
                <w:rFonts w:ascii="David"/>
                <w:rtl/>
              </w:rPr>
              <w:t xml:space="preserve">על המציע לצרף להצעתו אישור </w:t>
            </w:r>
            <w:r w:rsidR="00604463">
              <w:rPr>
                <w:rFonts w:ascii="David" w:hint="cs"/>
                <w:rtl/>
              </w:rPr>
              <w:t>ציוד רפואי</w:t>
            </w:r>
            <w:r w:rsidR="00090AB5">
              <w:rPr>
                <w:rFonts w:ascii="David" w:hint="cs"/>
                <w:rtl/>
              </w:rPr>
              <w:t xml:space="preserve"> (</w:t>
            </w:r>
            <w:proofErr w:type="spellStart"/>
            <w:r w:rsidR="00090AB5">
              <w:rPr>
                <w:rFonts w:ascii="David" w:hint="cs"/>
                <w:rtl/>
              </w:rPr>
              <w:t>אמ"ר</w:t>
            </w:r>
            <w:proofErr w:type="spellEnd"/>
            <w:r w:rsidR="00090AB5">
              <w:rPr>
                <w:rFonts w:ascii="David" w:hint="cs"/>
                <w:rtl/>
              </w:rPr>
              <w:t>)</w:t>
            </w:r>
            <w:r w:rsidR="00BC3A39">
              <w:rPr>
                <w:rFonts w:hint="cs"/>
                <w:rtl/>
              </w:rPr>
              <w:t xml:space="preserve">, או אישור </w:t>
            </w:r>
            <w:r w:rsidR="00BC3A39">
              <w:rPr>
                <w:rFonts w:hint="cs"/>
              </w:rPr>
              <w:t>FDA</w:t>
            </w:r>
            <w:r w:rsidR="00BC3A39">
              <w:rPr>
                <w:rFonts w:hint="cs"/>
                <w:rtl/>
              </w:rPr>
              <w:t xml:space="preserve"> (תקן אמריקאי) או אישור </w:t>
            </w:r>
            <w:r w:rsidR="00BC3A39">
              <w:rPr>
                <w:rFonts w:hint="cs"/>
              </w:rPr>
              <w:t>CE</w:t>
            </w:r>
            <w:r w:rsidR="00BC3A39">
              <w:rPr>
                <w:rFonts w:hint="cs"/>
                <w:rtl/>
              </w:rPr>
              <w:t xml:space="preserve"> (תקן אירופי)</w:t>
            </w:r>
            <w:r w:rsidR="00090AB5">
              <w:rPr>
                <w:rFonts w:ascii="David" w:hint="cs"/>
                <w:rtl/>
              </w:rPr>
              <w:t xml:space="preserve"> ל</w:t>
            </w:r>
            <w:r w:rsidR="00604463">
              <w:rPr>
                <w:rFonts w:ascii="David" w:hint="cs"/>
                <w:rtl/>
              </w:rPr>
              <w:t>מוצרים שיציע</w:t>
            </w:r>
            <w:r w:rsidRPr="00217CB2">
              <w:rPr>
                <w:rFonts w:ascii="David"/>
                <w:rtl/>
              </w:rPr>
              <w:t>.</w:t>
            </w:r>
          </w:p>
        </w:tc>
        <w:tc>
          <w:tcPr>
            <w:tcW w:w="752" w:type="dxa"/>
          </w:tcPr>
          <w:p w14:paraId="05CB4A85" w14:textId="77777777" w:rsidR="00AE4F25" w:rsidRPr="00F92EDC" w:rsidRDefault="00AE4F25" w:rsidP="00BC5285">
            <w:pPr>
              <w:widowControl w:val="0"/>
              <w:tabs>
                <w:tab w:val="left" w:pos="709"/>
                <w:tab w:val="left" w:pos="2268"/>
                <w:tab w:val="left" w:pos="3289"/>
              </w:tabs>
              <w:spacing w:line="360" w:lineRule="auto"/>
              <w:rPr>
                <w:sz w:val="18"/>
                <w:rtl/>
              </w:rPr>
            </w:pPr>
          </w:p>
        </w:tc>
      </w:tr>
      <w:tr w:rsidR="002C77C0" w:rsidRPr="00E313E0" w14:paraId="37E9AA77" w14:textId="77777777" w:rsidTr="00CA088E">
        <w:trPr>
          <w:cantSplit/>
          <w:trHeight w:val="19"/>
        </w:trPr>
        <w:tc>
          <w:tcPr>
            <w:tcW w:w="1007" w:type="dxa"/>
            <w:vAlign w:val="center"/>
          </w:tcPr>
          <w:p w14:paraId="67783A3F" w14:textId="618BA9E9" w:rsidR="002C77C0" w:rsidDel="005606F7" w:rsidRDefault="002C77C0" w:rsidP="00BC5285">
            <w:pPr>
              <w:widowControl w:val="0"/>
              <w:spacing w:line="360" w:lineRule="auto"/>
              <w:rPr>
                <w:sz w:val="18"/>
                <w:rtl/>
              </w:rPr>
            </w:pP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Ref446232243 \r \h</w:instrText>
            </w:r>
            <w:r>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Pr>
                <w:sz w:val="18"/>
                <w:rtl/>
              </w:rPr>
            </w:r>
            <w:r>
              <w:rPr>
                <w:sz w:val="18"/>
                <w:rtl/>
              </w:rPr>
              <w:fldChar w:fldCharType="separate"/>
            </w:r>
            <w:r w:rsidR="003B3901">
              <w:rPr>
                <w:sz w:val="18"/>
                <w:cs/>
              </w:rPr>
              <w:t>‎</w:t>
            </w:r>
            <w:r w:rsidR="003B3901">
              <w:rPr>
                <w:sz w:val="18"/>
              </w:rPr>
              <w:t>6.7.2</w:t>
            </w:r>
            <w:r>
              <w:rPr>
                <w:sz w:val="18"/>
                <w:rtl/>
              </w:rPr>
              <w:fldChar w:fldCharType="end"/>
            </w:r>
          </w:p>
        </w:tc>
        <w:tc>
          <w:tcPr>
            <w:tcW w:w="5512" w:type="dxa"/>
            <w:vAlign w:val="center"/>
          </w:tcPr>
          <w:p w14:paraId="0A5F820B" w14:textId="46022C4B" w:rsidR="002C77C0" w:rsidRPr="00217CB2" w:rsidRDefault="002C77C0" w:rsidP="002722D9">
            <w:pPr>
              <w:widowControl w:val="0"/>
              <w:tabs>
                <w:tab w:val="left" w:pos="0"/>
                <w:tab w:val="left" w:pos="2268"/>
                <w:tab w:val="left" w:pos="3289"/>
              </w:tabs>
              <w:spacing w:line="360" w:lineRule="auto"/>
              <w:ind w:left="85"/>
              <w:jc w:val="both"/>
              <w:rPr>
                <w:rFonts w:ascii="David"/>
                <w:rtl/>
              </w:rPr>
            </w:pPr>
            <w:r>
              <w:rPr>
                <w:rFonts w:ascii="David" w:hint="cs"/>
                <w:rtl/>
              </w:rPr>
              <w:t xml:space="preserve">על המציע </w:t>
            </w:r>
            <w:r>
              <w:rPr>
                <w:rFonts w:hint="cs"/>
                <w:rtl/>
              </w:rPr>
              <w:t xml:space="preserve">להציע מכשיר אחד לפחות בתת-קטגוריה </w:t>
            </w:r>
            <w:r w:rsidR="002722D9">
              <w:rPr>
                <w:rFonts w:hint="cs"/>
                <w:rtl/>
              </w:rPr>
              <w:t>1</w:t>
            </w:r>
            <w:r>
              <w:rPr>
                <w:rFonts w:hint="cs"/>
                <w:rtl/>
              </w:rPr>
              <w:t xml:space="preserve">, בתת-קטגוריה </w:t>
            </w:r>
            <w:r w:rsidR="002722D9">
              <w:rPr>
                <w:rFonts w:hint="cs"/>
                <w:rtl/>
              </w:rPr>
              <w:t>2</w:t>
            </w:r>
            <w:r>
              <w:rPr>
                <w:rFonts w:hint="cs"/>
                <w:rtl/>
              </w:rPr>
              <w:t xml:space="preserve"> ובתת-קטגוריה </w:t>
            </w:r>
            <w:r w:rsidR="002722D9">
              <w:rPr>
                <w:rFonts w:hint="cs"/>
                <w:rtl/>
              </w:rPr>
              <w:t>3</w:t>
            </w:r>
            <w:r>
              <w:rPr>
                <w:rFonts w:hint="cs"/>
                <w:rtl/>
              </w:rPr>
              <w:t xml:space="preserve"> </w:t>
            </w:r>
            <w:r>
              <w:rPr>
                <w:rtl/>
              </w:rPr>
              <w:t>–</w:t>
            </w:r>
            <w:r>
              <w:rPr>
                <w:rFonts w:hint="cs"/>
                <w:rtl/>
              </w:rPr>
              <w:t xml:space="preserve"> </w:t>
            </w:r>
            <w:r w:rsidR="00E56578">
              <w:rPr>
                <w:rFonts w:ascii="David" w:hint="cs"/>
                <w:rtl/>
              </w:rPr>
              <w:t xml:space="preserve"> יוכח </w:t>
            </w:r>
            <w:r w:rsidR="00E56578">
              <w:rPr>
                <w:rFonts w:hint="cs"/>
                <w:sz w:val="18"/>
                <w:rtl/>
              </w:rPr>
              <w:t xml:space="preserve">באמצעות מענה לסעיף </w:t>
            </w:r>
            <w:r w:rsidR="00E56578">
              <w:rPr>
                <w:sz w:val="18"/>
                <w:rtl/>
              </w:rPr>
              <w:fldChar w:fldCharType="begin"/>
            </w:r>
            <w:r w:rsidR="00E56578">
              <w:rPr>
                <w:sz w:val="18"/>
                <w:rtl/>
              </w:rPr>
              <w:instrText xml:space="preserve"> </w:instrText>
            </w:r>
            <w:r w:rsidR="00E56578">
              <w:rPr>
                <w:rFonts w:hint="cs"/>
                <w:sz w:val="18"/>
              </w:rPr>
              <w:instrText>REF</w:instrText>
            </w:r>
            <w:r w:rsidR="00E56578">
              <w:rPr>
                <w:rFonts w:hint="cs"/>
                <w:sz w:val="18"/>
                <w:rtl/>
              </w:rPr>
              <w:instrText xml:space="preserve"> _</w:instrText>
            </w:r>
            <w:r w:rsidR="00E56578">
              <w:rPr>
                <w:rFonts w:hint="cs"/>
                <w:sz w:val="18"/>
              </w:rPr>
              <w:instrText>Ref446232477 \r \h</w:instrText>
            </w:r>
            <w:r w:rsidR="00E56578">
              <w:rPr>
                <w:sz w:val="18"/>
                <w:rtl/>
              </w:rPr>
              <w:instrText xml:space="preserve"> </w:instrText>
            </w:r>
            <w:r w:rsidR="00CA088E">
              <w:rPr>
                <w:sz w:val="18"/>
                <w:rtl/>
              </w:rPr>
              <w:instrText xml:space="preserve"> \* </w:instrText>
            </w:r>
            <w:r w:rsidR="00CA088E">
              <w:rPr>
                <w:sz w:val="18"/>
              </w:rPr>
              <w:instrText>MERGEFORMAT</w:instrText>
            </w:r>
            <w:r w:rsidR="00CA088E">
              <w:rPr>
                <w:sz w:val="18"/>
                <w:rtl/>
              </w:rPr>
              <w:instrText xml:space="preserve"> </w:instrText>
            </w:r>
            <w:r w:rsidR="00E56578">
              <w:rPr>
                <w:sz w:val="18"/>
                <w:rtl/>
              </w:rPr>
            </w:r>
            <w:r w:rsidR="00E56578">
              <w:rPr>
                <w:sz w:val="18"/>
                <w:rtl/>
              </w:rPr>
              <w:fldChar w:fldCharType="separate"/>
            </w:r>
            <w:r w:rsidR="003B3901">
              <w:rPr>
                <w:sz w:val="18"/>
                <w:cs/>
              </w:rPr>
              <w:t>‎</w:t>
            </w:r>
            <w:r w:rsidR="003B3901">
              <w:rPr>
                <w:sz w:val="18"/>
              </w:rPr>
              <w:t>9</w:t>
            </w:r>
            <w:r w:rsidR="00E56578">
              <w:rPr>
                <w:sz w:val="18"/>
                <w:rtl/>
              </w:rPr>
              <w:fldChar w:fldCharType="end"/>
            </w:r>
            <w:r w:rsidR="00E56578">
              <w:rPr>
                <w:rFonts w:hint="cs"/>
                <w:sz w:val="18"/>
                <w:rtl/>
              </w:rPr>
              <w:t xml:space="preserve"> לחוברת ההצעה</w:t>
            </w:r>
          </w:p>
        </w:tc>
        <w:tc>
          <w:tcPr>
            <w:tcW w:w="752" w:type="dxa"/>
          </w:tcPr>
          <w:p w14:paraId="0D0C9CD7" w14:textId="77777777" w:rsidR="002C77C0" w:rsidRPr="00F92EDC" w:rsidRDefault="002C77C0" w:rsidP="00BC5285">
            <w:pPr>
              <w:widowControl w:val="0"/>
              <w:tabs>
                <w:tab w:val="left" w:pos="709"/>
                <w:tab w:val="left" w:pos="2268"/>
                <w:tab w:val="left" w:pos="3289"/>
              </w:tabs>
              <w:spacing w:line="360" w:lineRule="auto"/>
              <w:rPr>
                <w:sz w:val="18"/>
                <w:rtl/>
              </w:rPr>
            </w:pPr>
          </w:p>
        </w:tc>
      </w:tr>
      <w:tr w:rsidR="00C5776A" w:rsidRPr="00E313E0" w14:paraId="66777AF5" w14:textId="77777777" w:rsidTr="00CA088E">
        <w:trPr>
          <w:cantSplit/>
          <w:trHeight w:val="19"/>
        </w:trPr>
        <w:tc>
          <w:tcPr>
            <w:tcW w:w="1007" w:type="dxa"/>
            <w:vAlign w:val="center"/>
          </w:tcPr>
          <w:p w14:paraId="68738061" w14:textId="63DE298E" w:rsidR="00C5776A" w:rsidRDefault="00C5776A"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Ref448241388 \r \h</w:instrText>
            </w:r>
            <w:r>
              <w:rPr>
                <w:sz w:val="18"/>
                <w:rtl/>
              </w:rPr>
              <w:instrText xml:space="preserve"> </w:instrText>
            </w:r>
            <w:r>
              <w:rPr>
                <w:sz w:val="18"/>
                <w:rtl/>
              </w:rPr>
            </w:r>
            <w:r>
              <w:rPr>
                <w:sz w:val="18"/>
                <w:rtl/>
              </w:rPr>
              <w:fldChar w:fldCharType="separate"/>
            </w:r>
            <w:r w:rsidR="003B3901">
              <w:rPr>
                <w:sz w:val="18"/>
                <w:cs/>
              </w:rPr>
              <w:t>‎</w:t>
            </w:r>
            <w:r w:rsidR="003B3901">
              <w:rPr>
                <w:sz w:val="18"/>
              </w:rPr>
              <w:t>6.7.4</w:t>
            </w:r>
            <w:r>
              <w:rPr>
                <w:sz w:val="18"/>
                <w:rtl/>
              </w:rPr>
              <w:fldChar w:fldCharType="end"/>
            </w:r>
          </w:p>
        </w:tc>
        <w:tc>
          <w:tcPr>
            <w:tcW w:w="5512" w:type="dxa"/>
            <w:vAlign w:val="center"/>
          </w:tcPr>
          <w:p w14:paraId="3210EE78" w14:textId="0D640688" w:rsidR="00C5776A" w:rsidRDefault="00C5776A" w:rsidP="002722D9">
            <w:pPr>
              <w:widowControl w:val="0"/>
              <w:tabs>
                <w:tab w:val="left" w:pos="0"/>
                <w:tab w:val="left" w:pos="2268"/>
                <w:tab w:val="left" w:pos="3289"/>
              </w:tabs>
              <w:spacing w:line="360" w:lineRule="auto"/>
              <w:ind w:left="85"/>
              <w:jc w:val="both"/>
              <w:rPr>
                <w:rFonts w:ascii="David"/>
                <w:rtl/>
              </w:rPr>
            </w:pPr>
            <w:r>
              <w:rPr>
                <w:rFonts w:ascii="David" w:hint="cs"/>
                <w:rtl/>
              </w:rPr>
              <w:t xml:space="preserve">יוכח </w:t>
            </w:r>
            <w:r>
              <w:rPr>
                <w:rFonts w:hint="cs"/>
                <w:sz w:val="18"/>
                <w:rtl/>
              </w:rPr>
              <w:t xml:space="preserve">באמצעות מענה לסעיף </w:t>
            </w: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Ref446232477 \r \h</w:instrText>
            </w:r>
            <w:r>
              <w:rPr>
                <w:sz w:val="18"/>
                <w:rtl/>
              </w:rPr>
              <w:instrText xml:space="preserve"> </w:instrText>
            </w:r>
            <w:r>
              <w:rPr>
                <w:sz w:val="18"/>
                <w:rtl/>
              </w:rPr>
            </w:r>
            <w:r>
              <w:rPr>
                <w:sz w:val="18"/>
                <w:rtl/>
              </w:rPr>
              <w:fldChar w:fldCharType="separate"/>
            </w:r>
            <w:r w:rsidR="003B3901">
              <w:rPr>
                <w:sz w:val="18"/>
                <w:cs/>
              </w:rPr>
              <w:t>‎</w:t>
            </w:r>
            <w:r w:rsidR="003B3901">
              <w:rPr>
                <w:sz w:val="18"/>
              </w:rPr>
              <w:t>9</w:t>
            </w:r>
            <w:r>
              <w:rPr>
                <w:sz w:val="18"/>
                <w:rtl/>
              </w:rPr>
              <w:fldChar w:fldCharType="end"/>
            </w:r>
            <w:r>
              <w:rPr>
                <w:rFonts w:hint="cs"/>
                <w:sz w:val="18"/>
                <w:rtl/>
              </w:rPr>
              <w:t xml:space="preserve"> לחוברת ההצעה</w:t>
            </w:r>
          </w:p>
        </w:tc>
        <w:tc>
          <w:tcPr>
            <w:tcW w:w="752" w:type="dxa"/>
          </w:tcPr>
          <w:p w14:paraId="4E993448" w14:textId="77777777" w:rsidR="00C5776A" w:rsidRPr="00F92EDC" w:rsidRDefault="00C5776A" w:rsidP="00BC5285">
            <w:pPr>
              <w:widowControl w:val="0"/>
              <w:tabs>
                <w:tab w:val="left" w:pos="709"/>
                <w:tab w:val="left" w:pos="2268"/>
                <w:tab w:val="left" w:pos="3289"/>
              </w:tabs>
              <w:spacing w:line="360" w:lineRule="auto"/>
              <w:rPr>
                <w:sz w:val="18"/>
                <w:rtl/>
              </w:rPr>
            </w:pPr>
          </w:p>
        </w:tc>
      </w:tr>
    </w:tbl>
    <w:p w14:paraId="5CE34508" w14:textId="77777777" w:rsidR="00AE4F25" w:rsidRPr="00D00186" w:rsidRDefault="00AE4F25" w:rsidP="00BC5285">
      <w:pPr>
        <w:widowControl w:val="0"/>
        <w:spacing w:line="360" w:lineRule="auto"/>
        <w:jc w:val="both"/>
        <w:rPr>
          <w:b/>
          <w:bCs/>
          <w:sz w:val="24"/>
          <w:rtl/>
        </w:rPr>
      </w:pPr>
    </w:p>
    <w:p w14:paraId="15DC1E0C" w14:textId="77777777" w:rsidR="00AE4F25" w:rsidRPr="00D00186" w:rsidRDefault="00AE4F25" w:rsidP="00BC5285">
      <w:pPr>
        <w:widowControl w:val="0"/>
        <w:spacing w:line="360" w:lineRule="auto"/>
        <w:jc w:val="center"/>
        <w:rPr>
          <w:sz w:val="24"/>
        </w:rPr>
      </w:pPr>
      <w:r w:rsidRPr="00D00186">
        <w:rPr>
          <w:sz w:val="24"/>
          <w:rtl/>
        </w:rPr>
        <w:br w:type="page"/>
      </w:r>
    </w:p>
    <w:p w14:paraId="3879798B" w14:textId="77777777" w:rsidR="00AE4F25" w:rsidRPr="00C30EEA" w:rsidRDefault="00AE4F25" w:rsidP="00BC5285">
      <w:pPr>
        <w:pStyle w:val="a6"/>
        <w:widowControl w:val="0"/>
        <w:numPr>
          <w:ilvl w:val="0"/>
          <w:numId w:val="18"/>
        </w:numPr>
        <w:spacing w:line="360" w:lineRule="auto"/>
        <w:ind w:right="743"/>
        <w:rPr>
          <w:b/>
          <w:bCs/>
          <w:u w:val="single"/>
        </w:rPr>
      </w:pPr>
      <w:bookmarkStart w:id="448" w:name="_Ref328470000"/>
      <w:r w:rsidRPr="00C30EEA">
        <w:rPr>
          <w:rFonts w:hint="eastAsia"/>
          <w:b/>
          <w:bCs/>
          <w:u w:val="single"/>
          <w:rtl/>
        </w:rPr>
        <w:lastRenderedPageBreak/>
        <w:t>אסמכתאות</w:t>
      </w:r>
      <w:r w:rsidRPr="00C30EEA">
        <w:rPr>
          <w:b/>
          <w:bCs/>
          <w:u w:val="single"/>
          <w:rtl/>
        </w:rPr>
        <w:t xml:space="preserve"> </w:t>
      </w:r>
      <w:r w:rsidRPr="00C30EEA">
        <w:rPr>
          <w:rFonts w:hint="eastAsia"/>
          <w:b/>
          <w:bCs/>
          <w:u w:val="single"/>
          <w:rtl/>
        </w:rPr>
        <w:t>ל</w:t>
      </w:r>
      <w:r w:rsidRPr="00C30EEA">
        <w:rPr>
          <w:b/>
          <w:bCs/>
          <w:u w:val="single"/>
          <w:rtl/>
        </w:rPr>
        <w:t xml:space="preserve">הוכחת </w:t>
      </w:r>
      <w:r w:rsidRPr="00C30EEA">
        <w:rPr>
          <w:rFonts w:hint="eastAsia"/>
          <w:b/>
          <w:bCs/>
          <w:u w:val="single"/>
          <w:rtl/>
        </w:rPr>
        <w:t>עמידת</w:t>
      </w:r>
      <w:r w:rsidRPr="00C30EEA">
        <w:rPr>
          <w:b/>
          <w:bCs/>
          <w:u w:val="single"/>
          <w:rtl/>
        </w:rPr>
        <w:t xml:space="preserve"> </w:t>
      </w:r>
      <w:r w:rsidRPr="00C30EEA">
        <w:rPr>
          <w:rFonts w:hint="eastAsia"/>
          <w:b/>
          <w:bCs/>
          <w:u w:val="single"/>
          <w:rtl/>
        </w:rPr>
        <w:t>המציע</w:t>
      </w:r>
      <w:r w:rsidRPr="00C30EEA">
        <w:rPr>
          <w:b/>
          <w:bCs/>
          <w:u w:val="single"/>
          <w:rtl/>
        </w:rPr>
        <w:t xml:space="preserve"> בדרישות ה</w:t>
      </w:r>
      <w:r w:rsidRPr="00C30EEA">
        <w:rPr>
          <w:rFonts w:hint="eastAsia"/>
          <w:b/>
          <w:bCs/>
          <w:u w:val="single"/>
          <w:rtl/>
        </w:rPr>
        <w:t>נוספות</w:t>
      </w:r>
      <w:bookmarkEnd w:id="448"/>
      <w:r w:rsidRPr="00C30EEA">
        <w:rPr>
          <w:b/>
          <w:bCs/>
          <w:u w:val="single"/>
          <w:rtl/>
        </w:rPr>
        <w:t xml:space="preserve"> </w:t>
      </w:r>
    </w:p>
    <w:p w14:paraId="27389267" w14:textId="77777777" w:rsidR="00AE4F25" w:rsidRPr="00E6618E" w:rsidRDefault="00AE4F25" w:rsidP="00BC5285">
      <w:pPr>
        <w:pStyle w:val="a6"/>
        <w:widowControl w:val="0"/>
        <w:numPr>
          <w:ilvl w:val="1"/>
          <w:numId w:val="18"/>
        </w:numPr>
        <w:spacing w:line="360" w:lineRule="auto"/>
        <w:jc w:val="both"/>
      </w:pPr>
      <w:r w:rsidRPr="00E6618E">
        <w:rPr>
          <w:rFonts w:hint="cs"/>
          <w:rtl/>
        </w:rPr>
        <w:t>מבלי לפגוע בזכויות המזמין, הטבלה להלן מפרטת את המסמכים הנדרשים להוכחת עמידת המציע בדרישות הנוספות.</w:t>
      </w:r>
    </w:p>
    <w:p w14:paraId="40554924" w14:textId="77777777" w:rsidR="00AE4F25" w:rsidRPr="00E6618E" w:rsidRDefault="00AE4F25" w:rsidP="00BC5285">
      <w:pPr>
        <w:pStyle w:val="a6"/>
        <w:widowControl w:val="0"/>
        <w:numPr>
          <w:ilvl w:val="1"/>
          <w:numId w:val="18"/>
        </w:numPr>
        <w:spacing w:line="360" w:lineRule="auto"/>
        <w:jc w:val="both"/>
      </w:pPr>
      <w:r w:rsidRPr="00E6618E">
        <w:rPr>
          <w:rFonts w:hint="cs"/>
          <w:rtl/>
        </w:rPr>
        <w:t xml:space="preserve">לגבי כל דרישה ודרישה, </w:t>
      </w:r>
      <w:r>
        <w:rPr>
          <w:rFonts w:hint="cs"/>
          <w:rtl/>
        </w:rPr>
        <w:t>על המציע לציין בעמודה שכותרה "עמ' בהצעה"</w:t>
      </w:r>
      <w:r w:rsidRPr="00E6618E">
        <w:rPr>
          <w:rFonts w:hint="cs"/>
          <w:rtl/>
        </w:rPr>
        <w:t xml:space="preserve"> (אלא אם צוין בה אחרת)</w:t>
      </w:r>
      <w:r>
        <w:rPr>
          <w:rFonts w:hint="cs"/>
          <w:rtl/>
        </w:rPr>
        <w:t xml:space="preserve"> </w:t>
      </w:r>
      <w:r w:rsidRPr="00E6618E">
        <w:rPr>
          <w:rFonts w:hint="cs"/>
          <w:rtl/>
        </w:rPr>
        <w:t>את העמ' בהצע</w:t>
      </w:r>
      <w:r>
        <w:rPr>
          <w:rFonts w:hint="cs"/>
          <w:rtl/>
        </w:rPr>
        <w:t>תו</w:t>
      </w:r>
      <w:r w:rsidRPr="00E6618E">
        <w:rPr>
          <w:rFonts w:hint="cs"/>
          <w:rtl/>
        </w:rPr>
        <w:t xml:space="preserve"> שבו מצורפת האסמכתא הנדרשת.</w:t>
      </w:r>
    </w:p>
    <w:p w14:paraId="22E3CE1C" w14:textId="33A63AD8" w:rsidR="00AE4F25" w:rsidRPr="00E6618E" w:rsidRDefault="00AE4F25" w:rsidP="00BC5285">
      <w:pPr>
        <w:pStyle w:val="a6"/>
        <w:widowControl w:val="0"/>
        <w:numPr>
          <w:ilvl w:val="1"/>
          <w:numId w:val="18"/>
        </w:numPr>
        <w:spacing w:line="360" w:lineRule="auto"/>
        <w:jc w:val="both"/>
        <w:rPr>
          <w:rtl/>
        </w:rPr>
      </w:pPr>
      <w:r w:rsidRPr="00E6618E">
        <w:rPr>
          <w:rFonts w:hint="cs"/>
          <w:rtl/>
        </w:rPr>
        <w:t>מובהר כי אין להסתמך על טבלה זו לצורך הבנת הדרישות הנוספות. זוהי טבלת עזר בלבד המוגשת כשרות למציע ויעודה הינו לעזור למציע להימנע מכשלים טכנ</w:t>
      </w:r>
      <w:r w:rsidR="00604463">
        <w:rPr>
          <w:rFonts w:hint="cs"/>
          <w:rtl/>
        </w:rPr>
        <w:t>י</w:t>
      </w:r>
      <w:r w:rsidRPr="00E6618E">
        <w:rPr>
          <w:rFonts w:hint="cs"/>
          <w:rtl/>
        </w:rPr>
        <w:t>ים בהצ</w:t>
      </w:r>
      <w:r w:rsidR="00604463">
        <w:rPr>
          <w:rFonts w:hint="cs"/>
          <w:rtl/>
        </w:rPr>
        <w:t>עתו. הדרישות הנוספות הינן כמצוי</w:t>
      </w:r>
      <w:r w:rsidRPr="00E6618E">
        <w:rPr>
          <w:rFonts w:hint="cs"/>
          <w:rtl/>
        </w:rPr>
        <w:t>ן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Ref339355496 \r \h</w:instrText>
      </w:r>
      <w:r>
        <w:rPr>
          <w:rtl/>
        </w:rPr>
        <w:instrText xml:space="preserve"> </w:instrText>
      </w:r>
      <w:r w:rsidR="00BC7739">
        <w:rPr>
          <w:rtl/>
        </w:rPr>
        <w:instrText xml:space="preserve"> \* </w:instrText>
      </w:r>
      <w:r w:rsidR="00BC7739">
        <w:instrText>MERGEFORMAT</w:instrText>
      </w:r>
      <w:r w:rsidR="00BC7739">
        <w:rPr>
          <w:rtl/>
        </w:rPr>
        <w:instrText xml:space="preserve"> </w:instrText>
      </w:r>
      <w:r>
        <w:rPr>
          <w:rtl/>
        </w:rPr>
      </w:r>
      <w:r>
        <w:rPr>
          <w:rtl/>
        </w:rPr>
        <w:fldChar w:fldCharType="separate"/>
      </w:r>
      <w:r w:rsidR="003B3901">
        <w:rPr>
          <w:cs/>
        </w:rPr>
        <w:t>‎</w:t>
      </w:r>
      <w:r w:rsidR="003B3901">
        <w:t>7</w:t>
      </w:r>
      <w:r>
        <w:rPr>
          <w:rtl/>
        </w:rPr>
        <w:fldChar w:fldCharType="end"/>
      </w:r>
      <w:r w:rsidR="00747700">
        <w:rPr>
          <w:rtl/>
        </w:rPr>
        <w:t xml:space="preserve"> </w:t>
      </w:r>
      <w:r>
        <w:rPr>
          <w:rFonts w:hint="cs"/>
          <w:rtl/>
        </w:rPr>
        <w:t>ל</w:t>
      </w:r>
      <w:r w:rsidRPr="00E6618E">
        <w:rPr>
          <w:rFonts w:hint="cs"/>
          <w:rtl/>
        </w:rPr>
        <w:t>מכרז וכמפורט שם בלבד.</w:t>
      </w:r>
    </w:p>
    <w:tbl>
      <w:tblPr>
        <w:bidiVisual/>
        <w:tblW w:w="8364" w:type="dxa"/>
        <w:tblInd w:w="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134"/>
        <w:gridCol w:w="5812"/>
        <w:gridCol w:w="1418"/>
      </w:tblGrid>
      <w:tr w:rsidR="00AE4F25" w:rsidRPr="00E313E0" w14:paraId="406D38BD" w14:textId="77777777" w:rsidTr="009C6C52">
        <w:trPr>
          <w:trHeight w:val="113"/>
        </w:trPr>
        <w:tc>
          <w:tcPr>
            <w:tcW w:w="1134" w:type="dxa"/>
            <w:tcBorders>
              <w:left w:val="single" w:sz="4" w:space="0" w:color="auto"/>
              <w:bottom w:val="single" w:sz="4" w:space="0" w:color="auto"/>
              <w:right w:val="single" w:sz="4" w:space="0" w:color="auto"/>
            </w:tcBorders>
            <w:shd w:val="clear" w:color="auto" w:fill="95B3D7"/>
            <w:vAlign w:val="center"/>
          </w:tcPr>
          <w:p w14:paraId="1866CE75" w14:textId="77777777" w:rsidR="00AE4F25" w:rsidRPr="001F7DBE" w:rsidRDefault="00AE4F25" w:rsidP="00BC5285">
            <w:pPr>
              <w:widowControl w:val="0"/>
              <w:spacing w:line="360" w:lineRule="auto"/>
              <w:jc w:val="center"/>
              <w:rPr>
                <w:b/>
                <w:bCs/>
                <w:sz w:val="18"/>
                <w:rtl/>
              </w:rPr>
            </w:pPr>
            <w:r>
              <w:rPr>
                <w:rFonts w:hint="cs"/>
                <w:b/>
                <w:bCs/>
                <w:sz w:val="18"/>
                <w:rtl/>
              </w:rPr>
              <w:t>לפי סעיף מס' למכרז</w:t>
            </w:r>
          </w:p>
        </w:tc>
        <w:tc>
          <w:tcPr>
            <w:tcW w:w="5812" w:type="dxa"/>
            <w:tcBorders>
              <w:left w:val="single" w:sz="4" w:space="0" w:color="auto"/>
              <w:bottom w:val="single" w:sz="4" w:space="0" w:color="auto"/>
              <w:right w:val="single" w:sz="4" w:space="0" w:color="auto"/>
            </w:tcBorders>
            <w:shd w:val="clear" w:color="auto" w:fill="95B3D7"/>
            <w:vAlign w:val="center"/>
          </w:tcPr>
          <w:p w14:paraId="3B0B2084" w14:textId="77777777" w:rsidR="00AE4F25" w:rsidRPr="001F7DBE" w:rsidRDefault="00AE4F25" w:rsidP="00BC5285">
            <w:pPr>
              <w:widowControl w:val="0"/>
              <w:spacing w:before="40" w:after="40" w:line="360" w:lineRule="auto"/>
              <w:jc w:val="center"/>
              <w:rPr>
                <w:b/>
                <w:bCs/>
                <w:sz w:val="18"/>
                <w:rtl/>
              </w:rPr>
            </w:pPr>
            <w:r>
              <w:rPr>
                <w:rFonts w:hint="cs"/>
                <w:b/>
                <w:bCs/>
                <w:sz w:val="18"/>
                <w:rtl/>
              </w:rPr>
              <w:t>המסמך הנדרש</w:t>
            </w:r>
          </w:p>
        </w:tc>
        <w:tc>
          <w:tcPr>
            <w:tcW w:w="1418" w:type="dxa"/>
            <w:tcBorders>
              <w:top w:val="single" w:sz="4" w:space="0" w:color="auto"/>
              <w:left w:val="single" w:sz="4" w:space="0" w:color="auto"/>
              <w:bottom w:val="single" w:sz="4" w:space="0" w:color="auto"/>
              <w:right w:val="single" w:sz="4" w:space="0" w:color="auto"/>
            </w:tcBorders>
            <w:shd w:val="clear" w:color="auto" w:fill="95B3D7"/>
            <w:vAlign w:val="center"/>
          </w:tcPr>
          <w:p w14:paraId="34EB42C4" w14:textId="77777777" w:rsidR="00AE4F25" w:rsidRPr="001F7DBE" w:rsidRDefault="00AE4F25" w:rsidP="00BC5285">
            <w:pPr>
              <w:widowControl w:val="0"/>
              <w:spacing w:line="360" w:lineRule="auto"/>
              <w:jc w:val="center"/>
              <w:rPr>
                <w:b/>
                <w:bCs/>
                <w:sz w:val="18"/>
                <w:lang w:bidi="en-US"/>
              </w:rPr>
            </w:pPr>
            <w:r w:rsidRPr="001F7DBE">
              <w:rPr>
                <w:rFonts w:hint="eastAsia"/>
                <w:b/>
                <w:bCs/>
                <w:sz w:val="18"/>
                <w:rtl/>
              </w:rPr>
              <w:t>עמ</w:t>
            </w:r>
            <w:r w:rsidRPr="001F7DBE">
              <w:rPr>
                <w:b/>
                <w:bCs/>
                <w:sz w:val="18"/>
                <w:rtl/>
              </w:rPr>
              <w:t xml:space="preserve">' </w:t>
            </w:r>
            <w:r w:rsidRPr="001F7DBE">
              <w:rPr>
                <w:rFonts w:hint="eastAsia"/>
                <w:b/>
                <w:bCs/>
                <w:sz w:val="18"/>
                <w:rtl/>
              </w:rPr>
              <w:t>בהצעה</w:t>
            </w:r>
          </w:p>
        </w:tc>
      </w:tr>
      <w:tr w:rsidR="00AE4F25" w:rsidRPr="00E313E0" w14:paraId="0FA457BA"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392674D7" w14:textId="3E22BF40" w:rsidR="00AE4F25" w:rsidRPr="001F7DBE" w:rsidRDefault="00604463" w:rsidP="00BC5285">
            <w:pPr>
              <w:widowControl w:val="0"/>
              <w:spacing w:line="360" w:lineRule="auto"/>
              <w:rPr>
                <w:sz w:val="18"/>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Ref435967160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7.1</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135D2F34" w14:textId="77777777" w:rsidR="00AE4F25" w:rsidRPr="001F7DBE" w:rsidRDefault="00AE4F25" w:rsidP="00BC5285">
            <w:pPr>
              <w:widowControl w:val="0"/>
              <w:tabs>
                <w:tab w:val="left" w:pos="709"/>
                <w:tab w:val="left" w:pos="2268"/>
                <w:tab w:val="left" w:pos="3289"/>
              </w:tabs>
              <w:spacing w:line="360" w:lineRule="auto"/>
              <w:rPr>
                <w:sz w:val="18"/>
                <w:lang w:bidi="en-US"/>
              </w:rPr>
            </w:pPr>
            <w:r>
              <w:rPr>
                <w:rFonts w:hint="cs"/>
                <w:sz w:val="18"/>
                <w:rtl/>
              </w:rPr>
              <w:t>צירוף תצהיר נוסח נספח ה'.</w:t>
            </w:r>
          </w:p>
        </w:tc>
        <w:tc>
          <w:tcPr>
            <w:tcW w:w="1418" w:type="dxa"/>
            <w:tcBorders>
              <w:top w:val="single" w:sz="4" w:space="0" w:color="auto"/>
              <w:left w:val="single" w:sz="4" w:space="0" w:color="auto"/>
              <w:bottom w:val="single" w:sz="4" w:space="0" w:color="auto"/>
              <w:right w:val="single" w:sz="4" w:space="0" w:color="auto"/>
            </w:tcBorders>
            <w:vAlign w:val="center"/>
          </w:tcPr>
          <w:p w14:paraId="78E8A239" w14:textId="77777777" w:rsidR="00AE4F25" w:rsidRPr="001F7DBE" w:rsidRDefault="00AE4F25" w:rsidP="00BC5285">
            <w:pPr>
              <w:widowControl w:val="0"/>
              <w:tabs>
                <w:tab w:val="left" w:pos="0"/>
                <w:tab w:val="left" w:pos="2268"/>
                <w:tab w:val="left" w:pos="3289"/>
              </w:tabs>
              <w:spacing w:line="360" w:lineRule="auto"/>
              <w:ind w:left="85" w:hanging="57"/>
              <w:rPr>
                <w:sz w:val="18"/>
                <w:rtl/>
              </w:rPr>
            </w:pPr>
          </w:p>
        </w:tc>
      </w:tr>
      <w:tr w:rsidR="00AE4F25" w:rsidRPr="00E313E0" w14:paraId="687CAF2E"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2EC62727" w14:textId="36D85895"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Ref340668143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7.2</w:t>
            </w:r>
            <w:r>
              <w:rPr>
                <w:sz w:val="18"/>
                <w:rtl/>
              </w:rPr>
              <w:fldChar w:fldCharType="end"/>
            </w:r>
            <w:r w:rsidR="00097AD3">
              <w:rPr>
                <w:rFonts w:hint="cs"/>
                <w:sz w:val="18"/>
                <w:rtl/>
              </w:rPr>
              <w:t xml:space="preserve"> + </w:t>
            </w:r>
            <w:r w:rsidR="00097AD3">
              <w:rPr>
                <w:sz w:val="18"/>
                <w:rtl/>
              </w:rPr>
              <w:fldChar w:fldCharType="begin"/>
            </w:r>
            <w:r w:rsidR="00097AD3">
              <w:rPr>
                <w:sz w:val="18"/>
                <w:rtl/>
              </w:rPr>
              <w:instrText xml:space="preserve"> </w:instrText>
            </w:r>
            <w:r w:rsidR="00097AD3">
              <w:rPr>
                <w:rFonts w:hint="cs"/>
                <w:sz w:val="18"/>
              </w:rPr>
              <w:instrText>REF</w:instrText>
            </w:r>
            <w:r w:rsidR="00097AD3">
              <w:rPr>
                <w:rFonts w:hint="cs"/>
                <w:sz w:val="18"/>
                <w:rtl/>
              </w:rPr>
              <w:instrText xml:space="preserve"> _</w:instrText>
            </w:r>
            <w:r w:rsidR="00097AD3">
              <w:rPr>
                <w:rFonts w:hint="cs"/>
                <w:sz w:val="18"/>
              </w:rPr>
              <w:instrText>Ref325475622 \r \h</w:instrText>
            </w:r>
            <w:r w:rsidR="00097AD3">
              <w:rPr>
                <w:sz w:val="18"/>
                <w:rtl/>
              </w:rPr>
              <w:instrText xml:space="preserve"> </w:instrText>
            </w:r>
            <w:r w:rsidR="00097AD3">
              <w:rPr>
                <w:sz w:val="18"/>
                <w:rtl/>
              </w:rPr>
            </w:r>
            <w:r w:rsidR="00097AD3">
              <w:rPr>
                <w:sz w:val="18"/>
                <w:rtl/>
              </w:rPr>
              <w:fldChar w:fldCharType="separate"/>
            </w:r>
            <w:r w:rsidR="003B3901">
              <w:rPr>
                <w:sz w:val="18"/>
                <w:cs/>
              </w:rPr>
              <w:t>‎</w:t>
            </w:r>
            <w:r w:rsidR="003B3901">
              <w:rPr>
                <w:sz w:val="18"/>
              </w:rPr>
              <w:t>7.9.2</w:t>
            </w:r>
            <w:r w:rsidR="00097AD3">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2D8DFEF" w14:textId="77777777" w:rsidR="00AE4F25" w:rsidRDefault="00AE4F25" w:rsidP="00BC5285">
            <w:pPr>
              <w:widowControl w:val="0"/>
              <w:tabs>
                <w:tab w:val="left" w:pos="709"/>
                <w:tab w:val="left" w:pos="2268"/>
                <w:tab w:val="left" w:pos="3289"/>
              </w:tabs>
              <w:spacing w:line="360" w:lineRule="auto"/>
              <w:rPr>
                <w:sz w:val="18"/>
                <w:rtl/>
              </w:rPr>
            </w:pPr>
            <w:r>
              <w:rPr>
                <w:rFonts w:hint="cs"/>
                <w:sz w:val="18"/>
                <w:rtl/>
              </w:rPr>
              <w:t>צירוף תצהיר נוסח נספח ו'.</w:t>
            </w:r>
          </w:p>
        </w:tc>
        <w:tc>
          <w:tcPr>
            <w:tcW w:w="1418" w:type="dxa"/>
            <w:tcBorders>
              <w:top w:val="single" w:sz="4" w:space="0" w:color="auto"/>
              <w:left w:val="single" w:sz="4" w:space="0" w:color="auto"/>
              <w:bottom w:val="single" w:sz="4" w:space="0" w:color="auto"/>
              <w:right w:val="single" w:sz="4" w:space="0" w:color="auto"/>
            </w:tcBorders>
            <w:vAlign w:val="center"/>
          </w:tcPr>
          <w:p w14:paraId="5513825B" w14:textId="77777777" w:rsidR="00AE4F25" w:rsidRPr="006D11F4" w:rsidRDefault="00AE4F25" w:rsidP="00BC5285">
            <w:pPr>
              <w:widowControl w:val="0"/>
              <w:tabs>
                <w:tab w:val="left" w:pos="0"/>
                <w:tab w:val="left" w:pos="2268"/>
                <w:tab w:val="left" w:pos="3289"/>
              </w:tabs>
              <w:spacing w:line="360" w:lineRule="auto"/>
              <w:ind w:left="85" w:hanging="57"/>
              <w:rPr>
                <w:sz w:val="18"/>
                <w:rtl/>
              </w:rPr>
            </w:pPr>
          </w:p>
        </w:tc>
      </w:tr>
      <w:tr w:rsidR="00AE4F25" w:rsidRPr="006D11F4" w14:paraId="4549B1B7"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2596B8E" w14:textId="1EFB3E19"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Ref339357631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7.3</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B7FD306" w14:textId="7ABEE50C" w:rsidR="00AE4F25" w:rsidRDefault="00AE4F25" w:rsidP="00BC5285">
            <w:pPr>
              <w:widowControl w:val="0"/>
              <w:tabs>
                <w:tab w:val="left" w:pos="709"/>
                <w:tab w:val="left" w:pos="2268"/>
                <w:tab w:val="left" w:pos="3289"/>
              </w:tabs>
              <w:spacing w:line="360" w:lineRule="auto"/>
              <w:rPr>
                <w:rFonts w:ascii="David"/>
                <w:sz w:val="24"/>
                <w:rtl/>
                <w:lang w:bidi="en-US"/>
              </w:rPr>
            </w:pPr>
            <w:r>
              <w:rPr>
                <w:rFonts w:hint="cs"/>
                <w:sz w:val="18"/>
                <w:rtl/>
              </w:rPr>
              <w:t>תצהיר לעניין "עסק בשליטת א</w:t>
            </w:r>
            <w:r w:rsidR="00E56578">
              <w:rPr>
                <w:rFonts w:hint="cs"/>
                <w:sz w:val="18"/>
                <w:rtl/>
              </w:rPr>
              <w:t>י</w:t>
            </w:r>
            <w:r>
              <w:rPr>
                <w:rFonts w:hint="cs"/>
                <w:sz w:val="18"/>
                <w:rtl/>
              </w:rPr>
              <w:t>שה"</w:t>
            </w:r>
          </w:p>
        </w:tc>
        <w:tc>
          <w:tcPr>
            <w:tcW w:w="1418" w:type="dxa"/>
            <w:tcBorders>
              <w:top w:val="single" w:sz="4" w:space="0" w:color="auto"/>
              <w:left w:val="single" w:sz="4" w:space="0" w:color="auto"/>
              <w:bottom w:val="single" w:sz="4" w:space="0" w:color="auto"/>
              <w:right w:val="single" w:sz="4" w:space="0" w:color="auto"/>
            </w:tcBorders>
            <w:vAlign w:val="center"/>
          </w:tcPr>
          <w:p w14:paraId="41CF35A4" w14:textId="77777777" w:rsidR="00AE4F25" w:rsidRPr="006D11F4" w:rsidRDefault="00AE4F25" w:rsidP="00BC5285">
            <w:pPr>
              <w:widowControl w:val="0"/>
              <w:tabs>
                <w:tab w:val="left" w:pos="0"/>
                <w:tab w:val="left" w:pos="2268"/>
                <w:tab w:val="left" w:pos="3289"/>
              </w:tabs>
              <w:spacing w:line="360" w:lineRule="auto"/>
              <w:ind w:left="85" w:hanging="57"/>
              <w:rPr>
                <w:sz w:val="18"/>
                <w:rtl/>
              </w:rPr>
            </w:pPr>
          </w:p>
        </w:tc>
      </w:tr>
      <w:tr w:rsidR="00C01DFC" w:rsidRPr="006D11F4" w14:paraId="5CCC5224"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1063FA5C" w14:textId="13C3F0F5" w:rsidR="00C01DFC" w:rsidRDefault="00C01DFC"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Ref448316124 \r \h</w:instrText>
            </w:r>
            <w:r>
              <w:rPr>
                <w:sz w:val="18"/>
                <w:rtl/>
              </w:rPr>
              <w:instrText xml:space="preserve"> </w:instrText>
            </w:r>
            <w:r>
              <w:rPr>
                <w:sz w:val="18"/>
                <w:rtl/>
              </w:rPr>
            </w:r>
            <w:r>
              <w:rPr>
                <w:sz w:val="18"/>
                <w:rtl/>
              </w:rPr>
              <w:fldChar w:fldCharType="separate"/>
            </w:r>
            <w:r w:rsidR="003B3901">
              <w:rPr>
                <w:sz w:val="18"/>
                <w:cs/>
              </w:rPr>
              <w:t>‎</w:t>
            </w:r>
            <w:r w:rsidR="003B3901">
              <w:rPr>
                <w:sz w:val="18"/>
              </w:rPr>
              <w:t>7.4</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6884634" w14:textId="2FC5748F" w:rsidR="00C01DFC" w:rsidRDefault="00C01DFC" w:rsidP="00BC5285">
            <w:pPr>
              <w:widowControl w:val="0"/>
              <w:tabs>
                <w:tab w:val="left" w:pos="709"/>
                <w:tab w:val="left" w:pos="2268"/>
                <w:tab w:val="left" w:pos="3289"/>
              </w:tabs>
              <w:spacing w:line="360" w:lineRule="auto"/>
              <w:rPr>
                <w:sz w:val="18"/>
                <w:rtl/>
              </w:rPr>
            </w:pPr>
            <w:r>
              <w:rPr>
                <w:rFonts w:hint="cs"/>
                <w:sz w:val="18"/>
                <w:rtl/>
              </w:rPr>
              <w:t>צירוף נספח ט' חתום.</w:t>
            </w:r>
          </w:p>
        </w:tc>
        <w:tc>
          <w:tcPr>
            <w:tcW w:w="1418" w:type="dxa"/>
            <w:tcBorders>
              <w:top w:val="single" w:sz="4" w:space="0" w:color="auto"/>
              <w:left w:val="single" w:sz="4" w:space="0" w:color="auto"/>
              <w:bottom w:val="single" w:sz="4" w:space="0" w:color="auto"/>
              <w:right w:val="single" w:sz="4" w:space="0" w:color="auto"/>
            </w:tcBorders>
            <w:vAlign w:val="center"/>
          </w:tcPr>
          <w:p w14:paraId="14FA2E3B" w14:textId="77777777" w:rsidR="00C01DFC" w:rsidRPr="006D11F4" w:rsidRDefault="00C01DFC" w:rsidP="00BC5285">
            <w:pPr>
              <w:widowControl w:val="0"/>
              <w:tabs>
                <w:tab w:val="left" w:pos="0"/>
                <w:tab w:val="left" w:pos="2268"/>
                <w:tab w:val="left" w:pos="3289"/>
              </w:tabs>
              <w:spacing w:line="360" w:lineRule="auto"/>
              <w:ind w:left="85" w:hanging="57"/>
              <w:rPr>
                <w:sz w:val="18"/>
                <w:rtl/>
              </w:rPr>
            </w:pPr>
          </w:p>
        </w:tc>
      </w:tr>
      <w:tr w:rsidR="00AE4F25" w:rsidRPr="00E313E0" w14:paraId="052DC54B"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37338ADA" w14:textId="278A073F" w:rsidR="00AE4F25" w:rsidRDefault="00C01DFC" w:rsidP="00C01DFC">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Ref448316134 \r \h</w:instrText>
            </w:r>
            <w:r>
              <w:rPr>
                <w:sz w:val="18"/>
                <w:rtl/>
              </w:rPr>
              <w:instrText xml:space="preserve"> </w:instrText>
            </w:r>
            <w:r>
              <w:rPr>
                <w:sz w:val="18"/>
                <w:rtl/>
              </w:rPr>
            </w:r>
            <w:r>
              <w:rPr>
                <w:sz w:val="18"/>
                <w:rtl/>
              </w:rPr>
              <w:fldChar w:fldCharType="separate"/>
            </w:r>
            <w:r w:rsidR="003B3901">
              <w:rPr>
                <w:sz w:val="18"/>
                <w:cs/>
              </w:rPr>
              <w:t>‎</w:t>
            </w:r>
            <w:r w:rsidR="003B3901">
              <w:rPr>
                <w:sz w:val="18"/>
              </w:rPr>
              <w:t>7.5</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4F62B113" w14:textId="69445AB8" w:rsidR="00AE4F25" w:rsidRDefault="00AE4F25" w:rsidP="00BC5285">
            <w:pPr>
              <w:widowControl w:val="0"/>
              <w:tabs>
                <w:tab w:val="left" w:pos="709"/>
                <w:tab w:val="left" w:pos="2268"/>
                <w:tab w:val="left" w:pos="3289"/>
              </w:tabs>
              <w:spacing w:line="360" w:lineRule="auto"/>
              <w:rPr>
                <w:rFonts w:ascii="David"/>
                <w:sz w:val="24"/>
                <w:rtl/>
                <w:lang w:bidi="en-US"/>
              </w:rPr>
            </w:pPr>
            <w:r>
              <w:rPr>
                <w:rFonts w:hint="cs"/>
                <w:sz w:val="18"/>
                <w:rtl/>
              </w:rPr>
              <w:t xml:space="preserve">רשימת פרטים חסויים בהצעה* באמצעות מענה לסעיף </w:t>
            </w:r>
            <w:r>
              <w:rPr>
                <w:sz w:val="18"/>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Ref327800447 \r \h</w:instrText>
            </w:r>
            <w:r>
              <w:rPr>
                <w:sz w:val="18"/>
                <w:rtl/>
              </w:rPr>
              <w:instrText xml:space="preserve"> </w:instrText>
            </w:r>
            <w:r>
              <w:rPr>
                <w:sz w:val="18"/>
              </w:rPr>
              <w:instrText xml:space="preserve"> \* MERGEFORMAT </w:instrText>
            </w:r>
            <w:r>
              <w:rPr>
                <w:sz w:val="18"/>
              </w:rPr>
            </w:r>
            <w:r>
              <w:rPr>
                <w:sz w:val="18"/>
              </w:rPr>
              <w:fldChar w:fldCharType="separate"/>
            </w:r>
            <w:r w:rsidR="003B3901">
              <w:rPr>
                <w:sz w:val="18"/>
                <w:cs/>
              </w:rPr>
              <w:t>‎</w:t>
            </w:r>
            <w:r w:rsidR="003B3901">
              <w:rPr>
                <w:sz w:val="18"/>
              </w:rPr>
              <w:t>5</w:t>
            </w:r>
            <w:r>
              <w:rPr>
                <w:sz w:val="18"/>
              </w:rPr>
              <w:fldChar w:fldCharType="end"/>
            </w:r>
            <w:r>
              <w:rPr>
                <w:rFonts w:hint="cs"/>
                <w:sz w:val="18"/>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1830049D" w14:textId="77777777" w:rsidR="00AE4F25" w:rsidRPr="006D11F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74B63CD2"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47F681F2" w14:textId="3F8188A3" w:rsidR="00AE4F25" w:rsidRPr="00A30366" w:rsidRDefault="00AE4F25" w:rsidP="00BC5285">
            <w:pPr>
              <w:widowControl w:val="0"/>
              <w:spacing w:line="360" w:lineRule="auto"/>
              <w:rPr>
                <w:rFonts w:ascii="David"/>
                <w:sz w:val="24"/>
                <w:rtl/>
                <w:lang w:bidi="en-US"/>
              </w:rPr>
            </w:pPr>
            <w:r>
              <w:rPr>
                <w:rFonts w:ascii="David"/>
                <w:rtl/>
              </w:rPr>
              <w:fldChar w:fldCharType="begin"/>
            </w:r>
            <w:r>
              <w:rPr>
                <w:rFonts w:ascii="David"/>
                <w:rtl/>
              </w:rPr>
              <w:instrText xml:space="preserve"> </w:instrText>
            </w:r>
            <w:r>
              <w:rPr>
                <w:rFonts w:ascii="David"/>
              </w:rPr>
              <w:instrText>REF</w:instrText>
            </w:r>
            <w:r>
              <w:rPr>
                <w:rFonts w:ascii="David"/>
                <w:rtl/>
              </w:rPr>
              <w:instrText xml:space="preserve"> _</w:instrText>
            </w:r>
            <w:r>
              <w:rPr>
                <w:rFonts w:ascii="David"/>
              </w:rPr>
              <w:instrText>Ref323477389 \r \h</w:instrText>
            </w:r>
            <w:r>
              <w:rPr>
                <w:rFonts w:ascii="David"/>
                <w:rtl/>
              </w:rPr>
              <w:instrText xml:space="preserve"> </w:instrText>
            </w:r>
            <w:r w:rsidR="00BC7739">
              <w:rPr>
                <w:rFonts w:ascii="David"/>
                <w:rtl/>
              </w:rPr>
              <w:instrText xml:space="preserve"> \* </w:instrText>
            </w:r>
            <w:r w:rsidR="00BC7739">
              <w:rPr>
                <w:rFonts w:ascii="David"/>
              </w:rPr>
              <w:instrText>MERGEFORMAT</w:instrText>
            </w:r>
            <w:r w:rsidR="00BC7739">
              <w:rPr>
                <w:rFonts w:ascii="David"/>
                <w:rtl/>
              </w:rPr>
              <w:instrText xml:space="preserve"> </w:instrText>
            </w:r>
            <w:r>
              <w:rPr>
                <w:rFonts w:ascii="David"/>
                <w:rtl/>
              </w:rPr>
            </w:r>
            <w:r>
              <w:rPr>
                <w:rFonts w:ascii="David"/>
                <w:rtl/>
              </w:rPr>
              <w:fldChar w:fldCharType="separate"/>
            </w:r>
            <w:r w:rsidR="003B3901">
              <w:rPr>
                <w:rFonts w:ascii="David"/>
                <w:cs/>
              </w:rPr>
              <w:t>‎</w:t>
            </w:r>
            <w:r w:rsidR="003B3901">
              <w:rPr>
                <w:rFonts w:ascii="David"/>
              </w:rPr>
              <w:t>7.6</w:t>
            </w:r>
            <w:r>
              <w:rPr>
                <w:rFonts w:ascii="David"/>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56E4077D" w14:textId="77BAECAF" w:rsidR="00AE4F25" w:rsidRPr="00604463" w:rsidRDefault="00AE4F25" w:rsidP="00BC5285">
            <w:pPr>
              <w:widowControl w:val="0"/>
              <w:tabs>
                <w:tab w:val="left" w:pos="709"/>
                <w:tab w:val="left" w:pos="2268"/>
                <w:tab w:val="left" w:pos="3289"/>
              </w:tabs>
              <w:spacing w:line="360" w:lineRule="auto"/>
              <w:rPr>
                <w:rFonts w:asciiTheme="minorHAnsi" w:hAnsiTheme="minorHAnsi"/>
                <w:sz w:val="24"/>
                <w:lang w:bidi="en-US"/>
              </w:rPr>
            </w:pPr>
            <w:r>
              <w:rPr>
                <w:rFonts w:hint="cs"/>
                <w:sz w:val="18"/>
                <w:rtl/>
              </w:rPr>
              <w:t xml:space="preserve">רשימת </w:t>
            </w:r>
            <w:proofErr w:type="spellStart"/>
            <w:r>
              <w:rPr>
                <w:rFonts w:hint="cs"/>
                <w:sz w:val="18"/>
                <w:rtl/>
              </w:rPr>
              <w:t>מורשי</w:t>
            </w:r>
            <w:proofErr w:type="spellEnd"/>
            <w:r>
              <w:rPr>
                <w:rFonts w:hint="cs"/>
                <w:sz w:val="18"/>
                <w:rtl/>
              </w:rPr>
              <w:t xml:space="preserve"> החתימה מטעם המציע באמצעות מענה לסעיף </w:t>
            </w:r>
            <w:r>
              <w:rPr>
                <w:sz w:val="18"/>
                <w:rtl/>
              </w:rPr>
              <w:fldChar w:fldCharType="begin"/>
            </w:r>
            <w:r>
              <w:rPr>
                <w:sz w:val="18"/>
                <w:rtl/>
              </w:rPr>
              <w:instrText xml:space="preserve"> </w:instrText>
            </w:r>
            <w:r>
              <w:rPr>
                <w:rFonts w:hint="cs"/>
                <w:sz w:val="18"/>
              </w:rPr>
              <w:instrText>REF</w:instrText>
            </w:r>
            <w:r>
              <w:rPr>
                <w:rFonts w:hint="cs"/>
                <w:sz w:val="18"/>
                <w:rtl/>
              </w:rPr>
              <w:instrText xml:space="preserve"> _</w:instrText>
            </w:r>
            <w:r>
              <w:rPr>
                <w:rFonts w:hint="cs"/>
                <w:sz w:val="18"/>
              </w:rPr>
              <w:instrText>Ref327798089 \r \h</w:instrText>
            </w:r>
            <w:r>
              <w:rPr>
                <w:sz w:val="18"/>
                <w:rtl/>
              </w:rPr>
              <w:instrText xml:space="preserve">  \* </w:instrText>
            </w:r>
            <w:r>
              <w:rPr>
                <w:sz w:val="18"/>
              </w:rPr>
              <w:instrText>MERGEFORMAT</w:instrText>
            </w:r>
            <w:r>
              <w:rPr>
                <w:sz w:val="18"/>
                <w:rtl/>
              </w:rPr>
              <w:instrText xml:space="preserve"> </w:instrText>
            </w:r>
            <w:r>
              <w:rPr>
                <w:sz w:val="18"/>
                <w:rtl/>
              </w:rPr>
            </w:r>
            <w:r>
              <w:rPr>
                <w:sz w:val="18"/>
                <w:rtl/>
              </w:rPr>
              <w:fldChar w:fldCharType="separate"/>
            </w:r>
            <w:r w:rsidR="003B3901">
              <w:rPr>
                <w:sz w:val="18"/>
                <w:cs/>
              </w:rPr>
              <w:t>‎</w:t>
            </w:r>
            <w:r w:rsidR="003B3901">
              <w:rPr>
                <w:sz w:val="18"/>
              </w:rPr>
              <w:t>2</w:t>
            </w:r>
            <w:r>
              <w:rPr>
                <w:sz w:val="18"/>
                <w:rtl/>
              </w:rPr>
              <w:fldChar w:fldCharType="end"/>
            </w:r>
            <w:r>
              <w:rPr>
                <w:rFonts w:hint="cs"/>
                <w:sz w:val="18"/>
                <w:rtl/>
              </w:rPr>
              <w:t xml:space="preserve"> לחוברת ההצעה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050039CE" w14:textId="77777777" w:rsidR="00AE4F25" w:rsidRPr="006D11F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0E6CC323"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0E482BD8" w14:textId="5FC5F1B6" w:rsidR="00AE4F25" w:rsidRPr="00A30366" w:rsidRDefault="00AE4F25" w:rsidP="00BC5285">
            <w:pPr>
              <w:widowControl w:val="0"/>
              <w:spacing w:line="360" w:lineRule="auto"/>
              <w:rPr>
                <w:rFonts w:ascii="David"/>
                <w:sz w:val="24"/>
                <w:rtl/>
                <w:lang w:bidi="en-US"/>
              </w:rPr>
            </w:pPr>
            <w:r>
              <w:rPr>
                <w:rFonts w:ascii="David"/>
                <w:rtl/>
              </w:rPr>
              <w:fldChar w:fldCharType="begin"/>
            </w:r>
            <w:r>
              <w:rPr>
                <w:rFonts w:ascii="David"/>
                <w:rtl/>
              </w:rPr>
              <w:instrText xml:space="preserve"> </w:instrText>
            </w:r>
            <w:r>
              <w:rPr>
                <w:rFonts w:ascii="David"/>
              </w:rPr>
              <w:instrText>REF</w:instrText>
            </w:r>
            <w:r>
              <w:rPr>
                <w:rFonts w:ascii="David"/>
                <w:rtl/>
              </w:rPr>
              <w:instrText xml:space="preserve"> _</w:instrText>
            </w:r>
            <w:r>
              <w:rPr>
                <w:rFonts w:ascii="David"/>
              </w:rPr>
              <w:instrText>Ref325475391 \r \h</w:instrText>
            </w:r>
            <w:r>
              <w:rPr>
                <w:rFonts w:ascii="David"/>
                <w:rtl/>
              </w:rPr>
              <w:instrText xml:space="preserve"> </w:instrText>
            </w:r>
            <w:r w:rsidR="00BC7739">
              <w:rPr>
                <w:rFonts w:ascii="David"/>
                <w:rtl/>
              </w:rPr>
              <w:instrText xml:space="preserve"> \* </w:instrText>
            </w:r>
            <w:r w:rsidR="00BC7739">
              <w:rPr>
                <w:rFonts w:ascii="David"/>
              </w:rPr>
              <w:instrText>MERGEFORMAT</w:instrText>
            </w:r>
            <w:r w:rsidR="00BC7739">
              <w:rPr>
                <w:rFonts w:ascii="David"/>
                <w:rtl/>
              </w:rPr>
              <w:instrText xml:space="preserve"> </w:instrText>
            </w:r>
            <w:r>
              <w:rPr>
                <w:rFonts w:ascii="David"/>
                <w:rtl/>
              </w:rPr>
            </w:r>
            <w:r>
              <w:rPr>
                <w:rFonts w:ascii="David"/>
                <w:rtl/>
              </w:rPr>
              <w:fldChar w:fldCharType="separate"/>
            </w:r>
            <w:r w:rsidR="003B3901">
              <w:rPr>
                <w:rFonts w:ascii="David"/>
                <w:cs/>
              </w:rPr>
              <w:t>‎</w:t>
            </w:r>
            <w:r w:rsidR="003B3901">
              <w:rPr>
                <w:rFonts w:ascii="David"/>
              </w:rPr>
              <w:t>7.7</w:t>
            </w:r>
            <w:r>
              <w:rPr>
                <w:rFonts w:ascii="David"/>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1C6B226" w14:textId="77777777" w:rsidR="00AE4F25" w:rsidRDefault="00AE4F25" w:rsidP="00BC5285">
            <w:pPr>
              <w:widowControl w:val="0"/>
              <w:tabs>
                <w:tab w:val="left" w:pos="709"/>
                <w:tab w:val="left" w:pos="2268"/>
                <w:tab w:val="left" w:pos="3289"/>
              </w:tabs>
              <w:spacing w:line="360" w:lineRule="auto"/>
              <w:rPr>
                <w:rFonts w:ascii="David"/>
                <w:sz w:val="24"/>
                <w:rtl/>
                <w:lang w:bidi="en-US"/>
              </w:rPr>
            </w:pPr>
            <w:r>
              <w:rPr>
                <w:rFonts w:hint="cs"/>
                <w:sz w:val="18"/>
                <w:rtl/>
              </w:rPr>
              <w:t xml:space="preserve">מסמכי המכרז חתומים </w:t>
            </w:r>
            <w:proofErr w:type="spellStart"/>
            <w:r>
              <w:rPr>
                <w:rFonts w:hint="cs"/>
                <w:sz w:val="18"/>
                <w:rtl/>
              </w:rPr>
              <w:t>בר"ת</w:t>
            </w:r>
            <w:proofErr w:type="spellEnd"/>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3EAD0384" w14:textId="77777777" w:rsidR="00AE4F25" w:rsidRPr="006D11F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338EE057"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7D86DA92" w14:textId="15B83682"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Ref339357689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7.8</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397C1078" w14:textId="77777777" w:rsidR="00AE4F25" w:rsidRDefault="00AE4F25" w:rsidP="00BC5285">
            <w:pPr>
              <w:widowControl w:val="0"/>
              <w:tabs>
                <w:tab w:val="left" w:pos="709"/>
                <w:tab w:val="left" w:pos="2268"/>
                <w:tab w:val="left" w:pos="3289"/>
              </w:tabs>
              <w:spacing w:line="360" w:lineRule="auto"/>
              <w:rPr>
                <w:rFonts w:ascii="David"/>
                <w:sz w:val="24"/>
                <w:rtl/>
                <w:lang w:bidi="en-US"/>
              </w:rPr>
            </w:pPr>
            <w:r>
              <w:rPr>
                <w:rFonts w:hint="cs"/>
                <w:sz w:val="18"/>
                <w:rtl/>
              </w:rPr>
              <w:t xml:space="preserve">חתימת חוברת ההצעה בידי </w:t>
            </w:r>
            <w:proofErr w:type="spellStart"/>
            <w:r>
              <w:rPr>
                <w:rFonts w:hint="cs"/>
                <w:sz w:val="18"/>
                <w:rtl/>
              </w:rPr>
              <w:t>מורשיי</w:t>
            </w:r>
            <w:proofErr w:type="spellEnd"/>
            <w:r>
              <w:rPr>
                <w:rFonts w:hint="cs"/>
                <w:sz w:val="18"/>
                <w:rtl/>
              </w:rPr>
              <w:t xml:space="preserve"> החתימה וחותמת המציע</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6790A821" w14:textId="77777777" w:rsidR="00AE4F25" w:rsidRPr="006D11F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46960966" w14:textId="77777777" w:rsidTr="009C6C52">
        <w:trPr>
          <w:trHeight w:val="113"/>
        </w:trPr>
        <w:tc>
          <w:tcPr>
            <w:tcW w:w="1134" w:type="dxa"/>
            <w:tcBorders>
              <w:top w:val="single" w:sz="4" w:space="0" w:color="auto"/>
              <w:left w:val="single" w:sz="4" w:space="0" w:color="auto"/>
              <w:bottom w:val="single" w:sz="4" w:space="0" w:color="auto"/>
              <w:right w:val="single" w:sz="4" w:space="0" w:color="auto"/>
            </w:tcBorders>
            <w:vAlign w:val="center"/>
          </w:tcPr>
          <w:p w14:paraId="0B414818" w14:textId="17D8DCC7"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Ref339357711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7.9</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62777611" w14:textId="0C5A7EEF" w:rsidR="00AE4F25" w:rsidRDefault="00AE4F25" w:rsidP="00052F1D">
            <w:pPr>
              <w:widowControl w:val="0"/>
              <w:tabs>
                <w:tab w:val="left" w:pos="709"/>
                <w:tab w:val="left" w:pos="2268"/>
                <w:tab w:val="left" w:pos="3289"/>
              </w:tabs>
              <w:spacing w:line="360" w:lineRule="auto"/>
              <w:rPr>
                <w:rFonts w:ascii="David"/>
                <w:sz w:val="24"/>
                <w:rtl/>
                <w:lang w:bidi="en-US"/>
              </w:rPr>
            </w:pPr>
            <w:r>
              <w:rPr>
                <w:rFonts w:hint="cs"/>
                <w:sz w:val="18"/>
                <w:rtl/>
              </w:rPr>
              <w:t>קבלני משנה</w:t>
            </w:r>
            <w:r w:rsidR="00052F1D">
              <w:rPr>
                <w:rFonts w:hint="cs"/>
                <w:sz w:val="18"/>
                <w:rtl/>
              </w:rPr>
              <w:t xml:space="preserve"> במסגרת הצעת המציע - מענה לסעיף </w:t>
            </w:r>
            <w:r w:rsidR="00052F1D">
              <w:rPr>
                <w:sz w:val="18"/>
                <w:rtl/>
              </w:rPr>
              <w:fldChar w:fldCharType="begin"/>
            </w:r>
            <w:r w:rsidR="00052F1D">
              <w:rPr>
                <w:sz w:val="18"/>
                <w:rtl/>
              </w:rPr>
              <w:instrText xml:space="preserve"> </w:instrText>
            </w:r>
            <w:r w:rsidR="00052F1D">
              <w:rPr>
                <w:rFonts w:hint="cs"/>
                <w:sz w:val="18"/>
              </w:rPr>
              <w:instrText>REF</w:instrText>
            </w:r>
            <w:r w:rsidR="00052F1D">
              <w:rPr>
                <w:rFonts w:hint="cs"/>
                <w:sz w:val="18"/>
                <w:rtl/>
              </w:rPr>
              <w:instrText xml:space="preserve"> _</w:instrText>
            </w:r>
            <w:r w:rsidR="00052F1D">
              <w:rPr>
                <w:rFonts w:hint="cs"/>
                <w:sz w:val="18"/>
              </w:rPr>
              <w:instrText>Ref448837812 \r \h</w:instrText>
            </w:r>
            <w:r w:rsidR="00052F1D">
              <w:rPr>
                <w:sz w:val="18"/>
                <w:rtl/>
              </w:rPr>
              <w:instrText xml:space="preserve"> </w:instrText>
            </w:r>
            <w:r w:rsidR="00052F1D">
              <w:rPr>
                <w:sz w:val="18"/>
                <w:rtl/>
              </w:rPr>
            </w:r>
            <w:r w:rsidR="00052F1D">
              <w:rPr>
                <w:sz w:val="18"/>
                <w:rtl/>
              </w:rPr>
              <w:fldChar w:fldCharType="separate"/>
            </w:r>
            <w:r w:rsidR="003B3901">
              <w:rPr>
                <w:sz w:val="18"/>
                <w:cs/>
              </w:rPr>
              <w:t>‎</w:t>
            </w:r>
            <w:r w:rsidR="003B3901">
              <w:rPr>
                <w:sz w:val="18"/>
              </w:rPr>
              <w:t>6</w:t>
            </w:r>
            <w:r w:rsidR="00052F1D">
              <w:rPr>
                <w:sz w:val="18"/>
                <w:rtl/>
              </w:rPr>
              <w:fldChar w:fldCharType="end"/>
            </w:r>
            <w:r w:rsidR="00052F1D">
              <w:rPr>
                <w:rFonts w:hint="cs"/>
                <w:sz w:val="18"/>
                <w:rtl/>
              </w:rPr>
              <w:t xml:space="preserve"> </w:t>
            </w:r>
            <w:r>
              <w:rPr>
                <w:rFonts w:hint="cs"/>
                <w:sz w:val="18"/>
                <w:rtl/>
              </w:rPr>
              <w:t xml:space="preserve">לחוברת ההצעה </w:t>
            </w:r>
            <w:r w:rsidR="00097AD3">
              <w:rPr>
                <w:rFonts w:hint="cs"/>
                <w:sz w:val="18"/>
                <w:rtl/>
              </w:rPr>
              <w:t xml:space="preserve">(שם יש גם לפרט את </w:t>
            </w:r>
            <w:r>
              <w:rPr>
                <w:rFonts w:hint="cs"/>
                <w:sz w:val="18"/>
                <w:rtl/>
              </w:rPr>
              <w:t>כל המסמכים והעמודים הרלוונטי</w:t>
            </w:r>
            <w:r w:rsidR="00097AD3">
              <w:rPr>
                <w:rFonts w:hint="cs"/>
                <w:sz w:val="18"/>
                <w:rtl/>
              </w:rPr>
              <w:t>י</w:t>
            </w:r>
            <w:r>
              <w:rPr>
                <w:rFonts w:hint="cs"/>
                <w:sz w:val="18"/>
                <w:rtl/>
              </w:rPr>
              <w:t>ם</w:t>
            </w:r>
            <w:r w:rsidR="002859A7">
              <w:rPr>
                <w:rFonts w:hint="cs"/>
                <w:sz w:val="18"/>
                <w:rtl/>
              </w:rPr>
              <w:t xml:space="preserve"> </w:t>
            </w:r>
            <w:r w:rsidR="00097AD3">
              <w:rPr>
                <w:rFonts w:hint="cs"/>
                <w:sz w:val="18"/>
                <w:rtl/>
              </w:rPr>
              <w:t>המצורפים)</w:t>
            </w:r>
            <w:r>
              <w:rPr>
                <w:rFonts w:hint="cs"/>
                <w:sz w:val="18"/>
                <w:rtl/>
              </w:rPr>
              <w:t>.</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1BF9509B" w14:textId="77777777" w:rsidR="00AE4F25" w:rsidRPr="006D11F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12E6C4FE" w14:textId="77777777" w:rsidTr="009C6C52">
        <w:trPr>
          <w:trHeight w:val="560"/>
        </w:trPr>
        <w:tc>
          <w:tcPr>
            <w:tcW w:w="1134" w:type="dxa"/>
            <w:tcBorders>
              <w:top w:val="single" w:sz="4" w:space="0" w:color="auto"/>
              <w:left w:val="single" w:sz="4" w:space="0" w:color="auto"/>
              <w:bottom w:val="single" w:sz="4" w:space="0" w:color="auto"/>
              <w:right w:val="single" w:sz="4" w:space="0" w:color="auto"/>
            </w:tcBorders>
            <w:vAlign w:val="center"/>
          </w:tcPr>
          <w:p w14:paraId="04F365A6" w14:textId="70B9B63A"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Ref325475681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7.10</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vAlign w:val="center"/>
          </w:tcPr>
          <w:p w14:paraId="088F51BF" w14:textId="0F449B03" w:rsidR="00AE4F25" w:rsidRPr="00FD16CA" w:rsidRDefault="00AE4F25" w:rsidP="00BC5285">
            <w:pPr>
              <w:widowControl w:val="0"/>
              <w:tabs>
                <w:tab w:val="left" w:pos="709"/>
                <w:tab w:val="left" w:pos="2268"/>
                <w:tab w:val="left" w:pos="3289"/>
              </w:tabs>
              <w:spacing w:line="360" w:lineRule="auto"/>
              <w:rPr>
                <w:rFonts w:asciiTheme="minorHAnsi" w:hAnsiTheme="minorHAnsi"/>
                <w:sz w:val="24"/>
                <w:lang w:bidi="en-US"/>
              </w:rPr>
            </w:pPr>
            <w:r>
              <w:rPr>
                <w:rFonts w:hint="cs"/>
                <w:sz w:val="18"/>
                <w:rtl/>
              </w:rPr>
              <w:t xml:space="preserve">פירוט קשרים העשויים ליצור ניגוד עניינים באמצעות </w:t>
            </w:r>
            <w:r w:rsidRPr="00C30EEA">
              <w:rPr>
                <w:rFonts w:hint="eastAsia"/>
                <w:sz w:val="18"/>
                <w:rtl/>
              </w:rPr>
              <w:t>מענה</w:t>
            </w:r>
            <w:r w:rsidRPr="00C30EEA">
              <w:rPr>
                <w:sz w:val="18"/>
                <w:rtl/>
              </w:rPr>
              <w:t xml:space="preserve"> לסעיף </w:t>
            </w:r>
            <w:r w:rsidRPr="00C30EEA">
              <w:rPr>
                <w:sz w:val="18"/>
                <w:rtl/>
              </w:rPr>
              <w:fldChar w:fldCharType="begin"/>
            </w:r>
            <w:r w:rsidRPr="00C30EEA">
              <w:rPr>
                <w:sz w:val="18"/>
                <w:rtl/>
              </w:rPr>
              <w:instrText xml:space="preserve"> </w:instrText>
            </w:r>
            <w:r w:rsidRPr="00C30EEA">
              <w:rPr>
                <w:sz w:val="18"/>
              </w:rPr>
              <w:instrText>REF</w:instrText>
            </w:r>
            <w:r w:rsidRPr="00C30EEA">
              <w:rPr>
                <w:sz w:val="18"/>
                <w:rtl/>
              </w:rPr>
              <w:instrText xml:space="preserve"> _</w:instrText>
            </w:r>
            <w:r w:rsidRPr="00C30EEA">
              <w:rPr>
                <w:sz w:val="18"/>
              </w:rPr>
              <w:instrText>Ref327799586 \r \h</w:instrText>
            </w:r>
            <w:r w:rsidRPr="00C30EEA">
              <w:rPr>
                <w:sz w:val="18"/>
                <w:rtl/>
              </w:rPr>
              <w:instrText xml:space="preserve"> </w:instrText>
            </w:r>
            <w:r>
              <w:rPr>
                <w:sz w:val="18"/>
                <w:rtl/>
              </w:rPr>
              <w:instrText xml:space="preserve"> \* </w:instrText>
            </w:r>
            <w:r>
              <w:rPr>
                <w:sz w:val="18"/>
              </w:rPr>
              <w:instrText>MERGEFORMAT</w:instrText>
            </w:r>
            <w:r>
              <w:rPr>
                <w:sz w:val="18"/>
                <w:rtl/>
              </w:rPr>
              <w:instrText xml:space="preserve"> </w:instrText>
            </w:r>
            <w:r w:rsidRPr="00C30EEA">
              <w:rPr>
                <w:sz w:val="18"/>
                <w:rtl/>
              </w:rPr>
            </w:r>
            <w:r w:rsidRPr="00C30EEA">
              <w:rPr>
                <w:sz w:val="18"/>
                <w:rtl/>
              </w:rPr>
              <w:fldChar w:fldCharType="separate"/>
            </w:r>
            <w:r w:rsidR="003B3901">
              <w:rPr>
                <w:sz w:val="18"/>
                <w:cs/>
              </w:rPr>
              <w:t>‎</w:t>
            </w:r>
            <w:r w:rsidR="003B3901">
              <w:rPr>
                <w:sz w:val="18"/>
              </w:rPr>
              <w:t>4</w:t>
            </w:r>
            <w:r w:rsidRPr="00C30EEA">
              <w:rPr>
                <w:sz w:val="18"/>
                <w:rtl/>
              </w:rPr>
              <w:fldChar w:fldCharType="end"/>
            </w:r>
            <w:r w:rsidRPr="00C30EEA">
              <w:rPr>
                <w:sz w:val="18"/>
                <w:rtl/>
              </w:rPr>
              <w:t xml:space="preserve"> לחוברת </w:t>
            </w:r>
            <w:r w:rsidRPr="00C30EEA">
              <w:rPr>
                <w:rFonts w:hint="eastAsia"/>
                <w:sz w:val="18"/>
                <w:rtl/>
              </w:rPr>
              <w:t>הצעה</w:t>
            </w:r>
          </w:p>
        </w:tc>
        <w:tc>
          <w:tcPr>
            <w:tcW w:w="1418" w:type="dxa"/>
            <w:tcBorders>
              <w:top w:val="single" w:sz="4" w:space="0" w:color="auto"/>
              <w:left w:val="single" w:sz="4" w:space="0" w:color="auto"/>
              <w:bottom w:val="single" w:sz="4" w:space="0" w:color="auto"/>
              <w:right w:val="single" w:sz="4" w:space="0" w:color="auto"/>
            </w:tcBorders>
            <w:shd w:val="clear" w:color="auto" w:fill="C4BC96"/>
            <w:vAlign w:val="center"/>
          </w:tcPr>
          <w:p w14:paraId="7D3FC7F4" w14:textId="77777777" w:rsidR="00AE4F25" w:rsidRPr="00564204" w:rsidRDefault="00AE4F25" w:rsidP="00BC5285">
            <w:pPr>
              <w:widowControl w:val="0"/>
              <w:tabs>
                <w:tab w:val="left" w:pos="0"/>
                <w:tab w:val="left" w:pos="2268"/>
                <w:tab w:val="left" w:pos="3289"/>
              </w:tabs>
              <w:spacing w:line="360" w:lineRule="auto"/>
              <w:ind w:left="85" w:hanging="57"/>
              <w:rPr>
                <w:rFonts w:ascii="David"/>
                <w:sz w:val="24"/>
                <w:rtl/>
                <w:lang w:bidi="en-US"/>
              </w:rPr>
            </w:pPr>
            <w:r>
              <w:rPr>
                <w:rFonts w:hint="cs"/>
                <w:sz w:val="18"/>
                <w:rtl/>
              </w:rPr>
              <w:t>---</w:t>
            </w:r>
          </w:p>
        </w:tc>
      </w:tr>
      <w:tr w:rsidR="00AE4F25" w:rsidRPr="00E313E0" w14:paraId="3939BAFB" w14:textId="77777777" w:rsidTr="009C6C52">
        <w:trPr>
          <w:trHeight w:val="560"/>
        </w:trPr>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14:paraId="3A2006BC" w14:textId="29AC3AEE" w:rsidR="00AE4F25" w:rsidRDefault="00AE4F25" w:rsidP="00BC5285">
            <w:pPr>
              <w:widowControl w:val="0"/>
              <w:spacing w:line="360" w:lineRule="auto"/>
              <w:rPr>
                <w:sz w:val="18"/>
                <w:rtl/>
              </w:rPr>
            </w:pPr>
            <w:r>
              <w:rPr>
                <w:sz w:val="18"/>
                <w:rtl/>
              </w:rPr>
              <w:fldChar w:fldCharType="begin"/>
            </w:r>
            <w:r>
              <w:rPr>
                <w:sz w:val="18"/>
                <w:rtl/>
              </w:rPr>
              <w:instrText xml:space="preserve"> </w:instrText>
            </w:r>
            <w:r>
              <w:rPr>
                <w:sz w:val="18"/>
              </w:rPr>
              <w:instrText>REF</w:instrText>
            </w:r>
            <w:r>
              <w:rPr>
                <w:sz w:val="18"/>
                <w:rtl/>
              </w:rPr>
              <w:instrText xml:space="preserve"> _</w:instrText>
            </w:r>
            <w:r>
              <w:rPr>
                <w:sz w:val="18"/>
              </w:rPr>
              <w:instrText>Ref340668183 \r \h</w:instrText>
            </w:r>
            <w:r>
              <w:rPr>
                <w:sz w:val="18"/>
                <w:rtl/>
              </w:rPr>
              <w:instrText xml:space="preserve"> </w:instrText>
            </w:r>
            <w:r w:rsidR="00BC7739">
              <w:rPr>
                <w:sz w:val="18"/>
                <w:rtl/>
              </w:rPr>
              <w:instrText xml:space="preserve"> \* </w:instrText>
            </w:r>
            <w:r w:rsidR="00BC7739">
              <w:rPr>
                <w:sz w:val="18"/>
              </w:rPr>
              <w:instrText>MERGEFORMAT</w:instrText>
            </w:r>
            <w:r w:rsidR="00BC7739">
              <w:rPr>
                <w:sz w:val="18"/>
                <w:rtl/>
              </w:rPr>
              <w:instrText xml:space="preserve"> </w:instrText>
            </w:r>
            <w:r>
              <w:rPr>
                <w:sz w:val="18"/>
                <w:rtl/>
              </w:rPr>
            </w:r>
            <w:r>
              <w:rPr>
                <w:sz w:val="18"/>
                <w:rtl/>
              </w:rPr>
              <w:fldChar w:fldCharType="separate"/>
            </w:r>
            <w:r w:rsidR="003B3901">
              <w:rPr>
                <w:sz w:val="18"/>
                <w:cs/>
              </w:rPr>
              <w:t>‎</w:t>
            </w:r>
            <w:r w:rsidR="003B3901">
              <w:rPr>
                <w:sz w:val="18"/>
              </w:rPr>
              <w:t>7.11</w:t>
            </w:r>
            <w:r>
              <w:rPr>
                <w:sz w:val="18"/>
                <w:rtl/>
              </w:rPr>
              <w:fldChar w:fldCharType="end"/>
            </w:r>
          </w:p>
        </w:tc>
        <w:tc>
          <w:tcPr>
            <w:tcW w:w="5812" w:type="dxa"/>
            <w:tcBorders>
              <w:top w:val="single" w:sz="4" w:space="0" w:color="auto"/>
              <w:left w:val="single" w:sz="4" w:space="0" w:color="auto"/>
              <w:bottom w:val="single" w:sz="4" w:space="0" w:color="auto"/>
              <w:right w:val="single" w:sz="4" w:space="0" w:color="auto"/>
            </w:tcBorders>
            <w:shd w:val="clear" w:color="auto" w:fill="FFFFFF"/>
            <w:vAlign w:val="center"/>
          </w:tcPr>
          <w:p w14:paraId="79AF388E" w14:textId="6BB67D3A" w:rsidR="00AE4F25" w:rsidRDefault="00361698" w:rsidP="00834751">
            <w:pPr>
              <w:widowControl w:val="0"/>
              <w:tabs>
                <w:tab w:val="left" w:pos="709"/>
                <w:tab w:val="left" w:pos="2268"/>
                <w:tab w:val="left" w:pos="3289"/>
              </w:tabs>
              <w:spacing w:line="360" w:lineRule="auto"/>
              <w:rPr>
                <w:sz w:val="18"/>
                <w:rtl/>
              </w:rPr>
            </w:pPr>
            <w:r w:rsidRPr="00361698">
              <w:rPr>
                <w:rFonts w:hint="cs"/>
                <w:b/>
                <w:bCs/>
                <w:sz w:val="18"/>
                <w:rtl/>
              </w:rPr>
              <w:t xml:space="preserve">בשלב </w:t>
            </w:r>
            <w:proofErr w:type="spellStart"/>
            <w:r w:rsidRPr="00361698">
              <w:rPr>
                <w:rFonts w:hint="cs"/>
                <w:b/>
                <w:bCs/>
                <w:sz w:val="18"/>
                <w:rtl/>
              </w:rPr>
              <w:t>התיחור</w:t>
            </w:r>
            <w:proofErr w:type="spellEnd"/>
            <w:r w:rsidRPr="00361698">
              <w:rPr>
                <w:rFonts w:hint="cs"/>
                <w:b/>
                <w:bCs/>
                <w:sz w:val="18"/>
                <w:rtl/>
              </w:rPr>
              <w:t xml:space="preserve"> הדינמי </w:t>
            </w:r>
            <w:r w:rsidRPr="00361698">
              <w:rPr>
                <w:b/>
                <w:bCs/>
                <w:sz w:val="18"/>
                <w:rtl/>
              </w:rPr>
              <w:t>–</w:t>
            </w:r>
            <w:r w:rsidRPr="00361698">
              <w:rPr>
                <w:rFonts w:hint="cs"/>
                <w:b/>
                <w:bCs/>
                <w:sz w:val="18"/>
                <w:rtl/>
              </w:rPr>
              <w:t xml:space="preserve"> </w:t>
            </w:r>
            <w:r w:rsidR="00AE4F25">
              <w:rPr>
                <w:rFonts w:hint="cs"/>
                <w:sz w:val="18"/>
                <w:rtl/>
              </w:rPr>
              <w:t>בגין טובין תוצרת הארץ - אישור רו"ח בדבר שיעור מחיר המרכיב הישראלי בהצעה</w:t>
            </w:r>
            <w:r w:rsidR="00834751">
              <w:rPr>
                <w:rFonts w:hint="cs"/>
                <w:sz w:val="18"/>
                <w:rtl/>
              </w:rPr>
              <w:t>.</w:t>
            </w:r>
          </w:p>
        </w:tc>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14:paraId="52198CC1" w14:textId="77777777" w:rsidR="00AE4F25" w:rsidRDefault="00AE4F25" w:rsidP="00BC5285">
            <w:pPr>
              <w:widowControl w:val="0"/>
              <w:tabs>
                <w:tab w:val="left" w:pos="0"/>
                <w:tab w:val="left" w:pos="2268"/>
                <w:tab w:val="left" w:pos="3289"/>
              </w:tabs>
              <w:spacing w:line="360" w:lineRule="auto"/>
              <w:ind w:left="85" w:hanging="57"/>
              <w:rPr>
                <w:sz w:val="18"/>
                <w:rtl/>
              </w:rPr>
            </w:pPr>
          </w:p>
        </w:tc>
      </w:tr>
    </w:tbl>
    <w:p w14:paraId="76C6F41D" w14:textId="77777777" w:rsidR="00AE4F25" w:rsidRDefault="00AE4F25" w:rsidP="00BC5285">
      <w:pPr>
        <w:widowControl w:val="0"/>
        <w:spacing w:line="360" w:lineRule="auto"/>
        <w:rPr>
          <w:b/>
          <w:bCs/>
          <w:u w:val="single"/>
          <w:rtl/>
        </w:rPr>
      </w:pPr>
    </w:p>
    <w:p w14:paraId="499000EF" w14:textId="77777777" w:rsidR="00AE4F25" w:rsidRDefault="00AE4F25" w:rsidP="00BC5285">
      <w:pPr>
        <w:widowControl w:val="0"/>
        <w:spacing w:line="360" w:lineRule="auto"/>
        <w:rPr>
          <w:b/>
          <w:bCs/>
          <w:u w:val="single"/>
          <w:rtl/>
        </w:rPr>
      </w:pPr>
    </w:p>
    <w:p w14:paraId="3480A92A" w14:textId="77777777" w:rsidR="00AE4F25" w:rsidRDefault="00B15475" w:rsidP="00BC5285">
      <w:pPr>
        <w:widowControl w:val="0"/>
        <w:spacing w:before="60" w:after="60" w:line="360" w:lineRule="auto"/>
        <w:ind w:left="233" w:hanging="142"/>
        <w:jc w:val="both"/>
        <w:rPr>
          <w:rtl/>
        </w:rPr>
      </w:pPr>
      <w:r>
        <w:pict w14:anchorId="01F3046B">
          <v:rect id="_x0000_i1026" style="width:0;height:1.5pt" o:hralign="center" o:hrstd="t" o:hr="t" fillcolor="#a0a0a0" stroked="f"/>
        </w:pict>
      </w:r>
    </w:p>
    <w:p w14:paraId="46E69004" w14:textId="77777777" w:rsidR="00AE4F25" w:rsidRPr="008F1E71" w:rsidRDefault="00AE4F25" w:rsidP="00BC5285">
      <w:pPr>
        <w:widowControl w:val="0"/>
        <w:spacing w:before="60" w:after="60" w:line="360" w:lineRule="auto"/>
        <w:ind w:left="233" w:hanging="142"/>
        <w:jc w:val="both"/>
        <w:rPr>
          <w:sz w:val="16"/>
          <w:szCs w:val="20"/>
          <w:rtl/>
        </w:rPr>
      </w:pPr>
      <w:r>
        <w:rPr>
          <w:rFonts w:hint="cs"/>
          <w:rtl/>
        </w:rPr>
        <w:t>*</w:t>
      </w:r>
      <w:r>
        <w:rPr>
          <w:rFonts w:hint="cs"/>
          <w:sz w:val="16"/>
          <w:szCs w:val="20"/>
          <w:rtl/>
        </w:rPr>
        <w:t xml:space="preserve">פרטים חסויים יש להבליט בגוף ההצעה על ידי סימון במרקר צהוב בנוסף על </w:t>
      </w:r>
      <w:proofErr w:type="spellStart"/>
      <w:r>
        <w:rPr>
          <w:rFonts w:hint="cs"/>
          <w:sz w:val="16"/>
          <w:szCs w:val="20"/>
          <w:rtl/>
        </w:rPr>
        <w:t>ציונם</w:t>
      </w:r>
      <w:proofErr w:type="spellEnd"/>
      <w:r>
        <w:rPr>
          <w:rFonts w:hint="cs"/>
          <w:sz w:val="16"/>
          <w:szCs w:val="20"/>
          <w:rtl/>
        </w:rPr>
        <w:t xml:space="preserve"> בסעיף האמור.</w:t>
      </w:r>
    </w:p>
    <w:p w14:paraId="162FC88A" w14:textId="77777777" w:rsidR="00AE4F25" w:rsidRDefault="00AE4F25" w:rsidP="00BC5285">
      <w:pPr>
        <w:widowControl w:val="0"/>
        <w:tabs>
          <w:tab w:val="left" w:pos="720"/>
          <w:tab w:val="left" w:pos="1440"/>
          <w:tab w:val="left" w:pos="2160"/>
          <w:tab w:val="left" w:pos="2880"/>
        </w:tabs>
        <w:spacing w:line="360" w:lineRule="auto"/>
        <w:jc w:val="center"/>
        <w:rPr>
          <w:b/>
          <w:bCs/>
          <w:sz w:val="24"/>
          <w:u w:val="single"/>
          <w:rtl/>
        </w:rPr>
      </w:pPr>
    </w:p>
    <w:p w14:paraId="744C70CF" w14:textId="09BA33E6" w:rsidR="00237FF6" w:rsidRDefault="00237FF6" w:rsidP="00BC5285">
      <w:pPr>
        <w:widowControl w:val="0"/>
        <w:tabs>
          <w:tab w:val="left" w:pos="720"/>
          <w:tab w:val="left" w:pos="1440"/>
          <w:tab w:val="left" w:pos="2160"/>
          <w:tab w:val="left" w:pos="2880"/>
        </w:tabs>
        <w:spacing w:line="360" w:lineRule="auto"/>
        <w:jc w:val="center"/>
        <w:rPr>
          <w:b/>
          <w:bCs/>
          <w:sz w:val="24"/>
          <w:u w:val="single"/>
          <w:rtl/>
        </w:rPr>
      </w:pPr>
    </w:p>
    <w:p w14:paraId="320BCCBD" w14:textId="77777777" w:rsidR="00237FF6" w:rsidRDefault="00237FF6" w:rsidP="00BC5285">
      <w:pPr>
        <w:widowControl w:val="0"/>
        <w:tabs>
          <w:tab w:val="left" w:pos="720"/>
          <w:tab w:val="left" w:pos="1440"/>
          <w:tab w:val="left" w:pos="2160"/>
          <w:tab w:val="left" w:pos="2880"/>
        </w:tabs>
        <w:spacing w:line="360" w:lineRule="auto"/>
        <w:jc w:val="center"/>
        <w:rPr>
          <w:b/>
          <w:bCs/>
          <w:sz w:val="24"/>
          <w:u w:val="single"/>
          <w:rtl/>
        </w:rPr>
      </w:pPr>
    </w:p>
    <w:p w14:paraId="384E2CE9" w14:textId="77777777" w:rsidR="00237FF6" w:rsidRPr="00237FF6" w:rsidRDefault="00237FF6" w:rsidP="00A84815">
      <w:pPr>
        <w:pStyle w:val="14"/>
        <w:widowControl w:val="0"/>
        <w:spacing w:after="200" w:line="360" w:lineRule="auto"/>
        <w:jc w:val="center"/>
        <w:rPr>
          <w:rFonts w:asciiTheme="minorHAnsi" w:hAnsiTheme="minorHAnsi" w:cs="David"/>
          <w:rtl/>
          <w:lang w:eastAsia="en-US"/>
        </w:rPr>
      </w:pPr>
      <w:bookmarkStart w:id="449" w:name="_Toc345415693"/>
      <w:bookmarkStart w:id="450" w:name="_Toc448320986"/>
      <w:r w:rsidRPr="00237FF6">
        <w:rPr>
          <w:rFonts w:asciiTheme="minorHAnsi" w:hAnsiTheme="minorHAnsi" w:cs="David" w:hint="cs"/>
          <w:rtl/>
          <w:lang w:eastAsia="en-US"/>
        </w:rPr>
        <w:lastRenderedPageBreak/>
        <w:t>נספח</w:t>
      </w:r>
      <w:r w:rsidRPr="00237FF6">
        <w:rPr>
          <w:rFonts w:asciiTheme="minorHAnsi" w:hAnsiTheme="minorHAnsi" w:cs="David"/>
          <w:rtl/>
          <w:lang w:eastAsia="en-US"/>
        </w:rPr>
        <w:t xml:space="preserve"> </w:t>
      </w:r>
      <w:r w:rsidRPr="00237FF6">
        <w:rPr>
          <w:rFonts w:asciiTheme="minorHAnsi" w:hAnsiTheme="minorHAnsi" w:cs="David" w:hint="cs"/>
          <w:rtl/>
          <w:lang w:eastAsia="en-US"/>
        </w:rPr>
        <w:t>ב' - אישור רו"ח אודות העדר חשש לקיומו של המציע כ"עסק חי"</w:t>
      </w:r>
      <w:bookmarkEnd w:id="449"/>
      <w:bookmarkEnd w:id="450"/>
    </w:p>
    <w:p w14:paraId="2A1DB5FF" w14:textId="567081E1" w:rsidR="00237FF6" w:rsidRPr="008F1E71" w:rsidRDefault="00237FF6" w:rsidP="00BC7739">
      <w:pPr>
        <w:spacing w:before="120" w:after="120" w:line="360" w:lineRule="auto"/>
        <w:ind w:left="1053"/>
        <w:rPr>
          <w:b/>
          <w:bCs/>
          <w:rtl/>
        </w:rPr>
      </w:pPr>
      <w:r w:rsidRPr="008F1E71">
        <w:rPr>
          <w:rFonts w:hint="eastAsia"/>
          <w:b/>
          <w:bCs/>
          <w:rtl/>
        </w:rPr>
        <w:t>נ</w:t>
      </w:r>
      <w:r>
        <w:rPr>
          <w:rFonts w:hint="cs"/>
          <w:b/>
          <w:bCs/>
          <w:rtl/>
        </w:rPr>
        <w:t>וסח נ</w:t>
      </w:r>
      <w:r w:rsidRPr="008F1E71">
        <w:rPr>
          <w:rFonts w:hint="eastAsia"/>
          <w:b/>
          <w:bCs/>
          <w:rtl/>
        </w:rPr>
        <w:t>ספח</w:t>
      </w:r>
      <w:r w:rsidRPr="008F1E71">
        <w:rPr>
          <w:b/>
          <w:bCs/>
          <w:rtl/>
        </w:rPr>
        <w:t xml:space="preserve"> </w:t>
      </w:r>
      <w:r w:rsidRPr="008F1E71">
        <w:rPr>
          <w:rFonts w:hint="eastAsia"/>
          <w:b/>
          <w:bCs/>
          <w:rtl/>
        </w:rPr>
        <w:t>זה</w:t>
      </w:r>
      <w:r w:rsidRPr="008F1E71">
        <w:rPr>
          <w:b/>
          <w:bCs/>
          <w:rtl/>
        </w:rPr>
        <w:t xml:space="preserve"> </w:t>
      </w:r>
      <w:r w:rsidRPr="008F1E71">
        <w:rPr>
          <w:rFonts w:hint="eastAsia"/>
          <w:b/>
          <w:bCs/>
          <w:rtl/>
        </w:rPr>
        <w:t>יודפס</w:t>
      </w:r>
      <w:r w:rsidRPr="008F1E71">
        <w:rPr>
          <w:b/>
          <w:bCs/>
          <w:rtl/>
        </w:rPr>
        <w:t xml:space="preserve"> </w:t>
      </w:r>
      <w:r w:rsidRPr="008F1E71">
        <w:rPr>
          <w:rFonts w:hint="eastAsia"/>
          <w:b/>
          <w:bCs/>
          <w:rtl/>
        </w:rPr>
        <w:t>על</w:t>
      </w:r>
      <w:r w:rsidRPr="008F1E71">
        <w:rPr>
          <w:b/>
          <w:bCs/>
          <w:rtl/>
        </w:rPr>
        <w:t xml:space="preserve"> </w:t>
      </w:r>
      <w:r w:rsidRPr="008F1E71">
        <w:rPr>
          <w:rFonts w:hint="eastAsia"/>
          <w:b/>
          <w:bCs/>
          <w:rtl/>
        </w:rPr>
        <w:t>נייר</w:t>
      </w:r>
      <w:r w:rsidRPr="008F1E71">
        <w:rPr>
          <w:b/>
          <w:bCs/>
          <w:rtl/>
        </w:rPr>
        <w:t xml:space="preserve"> </w:t>
      </w:r>
      <w:r w:rsidRPr="008F1E71">
        <w:rPr>
          <w:rFonts w:hint="eastAsia"/>
          <w:b/>
          <w:bCs/>
          <w:rtl/>
        </w:rPr>
        <w:t>לוגו</w:t>
      </w:r>
      <w:r w:rsidRPr="008F1E71">
        <w:rPr>
          <w:b/>
          <w:bCs/>
          <w:rtl/>
        </w:rPr>
        <w:t xml:space="preserve"> </w:t>
      </w:r>
      <w:r w:rsidRPr="008F1E71">
        <w:rPr>
          <w:rFonts w:hint="eastAsia"/>
          <w:b/>
          <w:bCs/>
          <w:rtl/>
        </w:rPr>
        <w:t>של</w:t>
      </w:r>
      <w:r w:rsidRPr="008F1E71">
        <w:rPr>
          <w:b/>
          <w:bCs/>
          <w:rtl/>
        </w:rPr>
        <w:t xml:space="preserve"> </w:t>
      </w:r>
      <w:r w:rsidRPr="008F1E71">
        <w:rPr>
          <w:rFonts w:hint="eastAsia"/>
          <w:b/>
          <w:bCs/>
          <w:rtl/>
        </w:rPr>
        <w:t>רואה</w:t>
      </w:r>
      <w:r w:rsidRPr="008F1E71">
        <w:rPr>
          <w:b/>
          <w:bCs/>
          <w:rtl/>
        </w:rPr>
        <w:t xml:space="preserve"> </w:t>
      </w:r>
      <w:r w:rsidRPr="008F1E71">
        <w:rPr>
          <w:rFonts w:hint="eastAsia"/>
          <w:b/>
          <w:bCs/>
          <w:rtl/>
        </w:rPr>
        <w:t>החשבון</w:t>
      </w:r>
      <w:r w:rsidR="00747700">
        <w:rPr>
          <w:b/>
          <w:bCs/>
          <w:rtl/>
        </w:rPr>
        <w:t xml:space="preserve">  </w:t>
      </w:r>
      <w:r w:rsidRPr="008F1E71">
        <w:rPr>
          <w:b/>
          <w:bCs/>
          <w:rtl/>
        </w:rPr>
        <w:t xml:space="preserve">                       </w:t>
      </w:r>
    </w:p>
    <w:p w14:paraId="50DBB8D3" w14:textId="77777777" w:rsidR="00237FF6" w:rsidRPr="00E313E0" w:rsidRDefault="00237FF6" w:rsidP="00BC7739">
      <w:pPr>
        <w:spacing w:before="120" w:after="120" w:line="360" w:lineRule="auto"/>
        <w:ind w:left="6069" w:firstLine="411"/>
        <w:rPr>
          <w:rtl/>
        </w:rPr>
      </w:pPr>
      <w:r w:rsidRPr="00E313E0">
        <w:rPr>
          <w:rFonts w:hint="cs"/>
          <w:rtl/>
        </w:rPr>
        <w:t>תאריך : ___/___/____</w:t>
      </w:r>
    </w:p>
    <w:p w14:paraId="184E518B" w14:textId="77777777" w:rsidR="00237FF6" w:rsidRDefault="00237FF6" w:rsidP="00A84815">
      <w:pPr>
        <w:spacing w:line="360" w:lineRule="auto"/>
        <w:rPr>
          <w:b/>
          <w:bCs/>
          <w:noProof/>
          <w:sz w:val="24"/>
          <w:u w:val="single"/>
          <w:rtl/>
        </w:rPr>
      </w:pPr>
      <w:r w:rsidRPr="00E313E0">
        <w:rPr>
          <w:rFonts w:hint="cs"/>
          <w:rtl/>
        </w:rPr>
        <w:t>לכבוד</w:t>
      </w:r>
      <w:r>
        <w:rPr>
          <w:rFonts w:hint="cs"/>
          <w:rtl/>
        </w:rPr>
        <w:t xml:space="preserve"> _____________ (יש למלא את שם המציע)</w:t>
      </w:r>
      <w:r w:rsidRPr="004734D1">
        <w:rPr>
          <w:rFonts w:hint="cs"/>
          <w:b/>
          <w:bCs/>
          <w:noProof/>
          <w:sz w:val="24"/>
          <w:u w:val="single"/>
          <w:rtl/>
        </w:rPr>
        <w:t xml:space="preserve"> </w:t>
      </w:r>
    </w:p>
    <w:p w14:paraId="0F9B01A3" w14:textId="77777777" w:rsidR="00237FF6" w:rsidRPr="00E313E0" w:rsidRDefault="00237FF6" w:rsidP="00A84815">
      <w:pPr>
        <w:spacing w:line="360" w:lineRule="auto"/>
        <w:rPr>
          <w:rtl/>
        </w:rPr>
      </w:pPr>
    </w:p>
    <w:p w14:paraId="489A9046" w14:textId="77777777" w:rsidR="00237FF6" w:rsidRDefault="00237FF6" w:rsidP="00A84815">
      <w:pPr>
        <w:pStyle w:val="a6"/>
        <w:spacing w:before="120" w:after="120" w:line="360" w:lineRule="auto"/>
        <w:ind w:left="735"/>
        <w:jc w:val="center"/>
        <w:rPr>
          <w:b/>
          <w:bCs/>
          <w:u w:val="single"/>
          <w:rtl/>
        </w:rPr>
      </w:pPr>
      <w:r w:rsidRPr="002368E9">
        <w:rPr>
          <w:b/>
          <w:bCs/>
          <w:rtl/>
        </w:rPr>
        <w:t xml:space="preserve">הנדון : </w:t>
      </w:r>
      <w:r w:rsidRPr="00904163">
        <w:rPr>
          <w:rFonts w:hint="cs"/>
          <w:b/>
          <w:bCs/>
          <w:u w:val="single"/>
          <w:rtl/>
        </w:rPr>
        <w:t>העדר חשש לקיומו של המציע כ"עסק חי"</w:t>
      </w:r>
    </w:p>
    <w:p w14:paraId="6C9DA0E6" w14:textId="77777777" w:rsidR="00237FF6" w:rsidRDefault="00237FF6" w:rsidP="00A84815">
      <w:pPr>
        <w:pStyle w:val="a6"/>
        <w:spacing w:before="120" w:after="120" w:line="360" w:lineRule="auto"/>
        <w:ind w:left="735"/>
        <w:jc w:val="center"/>
        <w:rPr>
          <w:b/>
          <w:bCs/>
          <w:u w:val="single"/>
          <w:rtl/>
        </w:rPr>
      </w:pPr>
    </w:p>
    <w:p w14:paraId="76327EBA" w14:textId="77777777" w:rsidR="00237FF6" w:rsidRPr="00E313E0" w:rsidRDefault="00237FF6" w:rsidP="00A84815">
      <w:pPr>
        <w:spacing w:before="120" w:after="120" w:line="360" w:lineRule="auto"/>
        <w:ind w:left="375"/>
        <w:jc w:val="both"/>
        <w:rPr>
          <w:rtl/>
        </w:rPr>
      </w:pPr>
      <w:r w:rsidRPr="00E313E0">
        <w:rPr>
          <w:rtl/>
        </w:rPr>
        <w:t>לבקשתכם וכרואי החשבון של חברת</w:t>
      </w:r>
      <w:r>
        <w:rPr>
          <w:rFonts w:hint="cs"/>
          <w:rtl/>
        </w:rPr>
        <w:t xml:space="preserve">כם הרינו לאשר כדלקמן: </w:t>
      </w:r>
      <w:r w:rsidRPr="00E313E0">
        <w:rPr>
          <w:rFonts w:hint="cs"/>
          <w:rtl/>
        </w:rPr>
        <w:t xml:space="preserve"> </w:t>
      </w:r>
    </w:p>
    <w:p w14:paraId="0A34AA6C" w14:textId="77777777" w:rsidR="00237FF6" w:rsidRPr="00E313E0" w:rsidRDefault="00237FF6" w:rsidP="00BC7739">
      <w:pPr>
        <w:numPr>
          <w:ilvl w:val="0"/>
          <w:numId w:val="19"/>
        </w:numPr>
        <w:spacing w:before="60" w:after="60" w:line="360" w:lineRule="auto"/>
        <w:ind w:left="375" w:hanging="357"/>
        <w:jc w:val="both"/>
      </w:pPr>
      <w:r w:rsidRPr="00E313E0">
        <w:rPr>
          <w:rtl/>
        </w:rPr>
        <w:t xml:space="preserve">הננו משמשים כרואי החשבון של </w:t>
      </w:r>
      <w:r w:rsidRPr="00E313E0">
        <w:rPr>
          <w:rFonts w:hint="cs"/>
          <w:rtl/>
        </w:rPr>
        <w:t>המציע</w:t>
      </w:r>
      <w:r w:rsidRPr="00E313E0">
        <w:rPr>
          <w:rtl/>
        </w:rPr>
        <w:t xml:space="preserve"> </w:t>
      </w:r>
      <w:r w:rsidRPr="00E313E0">
        <w:rPr>
          <w:rFonts w:hint="cs"/>
          <w:rtl/>
        </w:rPr>
        <w:t>מ</w:t>
      </w:r>
      <w:r w:rsidRPr="00E313E0">
        <w:rPr>
          <w:rtl/>
        </w:rPr>
        <w:t>שנת_________</w:t>
      </w:r>
      <w:r w:rsidRPr="00E313E0">
        <w:rPr>
          <w:rFonts w:hint="cs"/>
          <w:rtl/>
        </w:rPr>
        <w:t xml:space="preserve">. </w:t>
      </w:r>
    </w:p>
    <w:p w14:paraId="217AA6A9" w14:textId="77777777" w:rsidR="00237FF6" w:rsidRPr="00390D93" w:rsidRDefault="00237FF6" w:rsidP="00BC7739">
      <w:pPr>
        <w:numPr>
          <w:ilvl w:val="0"/>
          <w:numId w:val="19"/>
        </w:numPr>
        <w:spacing w:before="60" w:after="60" w:line="360" w:lineRule="auto"/>
        <w:jc w:val="both"/>
        <w:rPr>
          <w:rtl/>
        </w:rPr>
      </w:pPr>
      <w:r>
        <w:rPr>
          <w:rFonts w:hint="cs"/>
          <w:rtl/>
        </w:rPr>
        <w:t>ה</w:t>
      </w:r>
      <w:r w:rsidRPr="00390D93">
        <w:rPr>
          <w:rtl/>
        </w:rPr>
        <w:t>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w:t>
      </w:r>
      <w:r>
        <w:rPr>
          <w:rFonts w:hint="cs"/>
          <w:rtl/>
        </w:rPr>
        <w:t>***</w:t>
      </w:r>
      <w:r w:rsidRPr="00390D93">
        <w:rPr>
          <w:rtl/>
        </w:rPr>
        <w:t>, או כל הערה דומה המעלה ספק בדבר יכולת המציע להמשיך ולהתקיים "כעסק חי".</w:t>
      </w:r>
    </w:p>
    <w:p w14:paraId="7958686C" w14:textId="77777777" w:rsidR="00237FF6" w:rsidRPr="00390D93" w:rsidRDefault="00237FF6" w:rsidP="00BC7739">
      <w:pPr>
        <w:numPr>
          <w:ilvl w:val="0"/>
          <w:numId w:val="19"/>
        </w:numPr>
        <w:spacing w:before="60" w:after="60" w:line="360" w:lineRule="auto"/>
        <w:jc w:val="both"/>
        <w:rPr>
          <w:rtl/>
        </w:rPr>
      </w:pPr>
      <w:bookmarkStart w:id="451" w:name="_Ref328038653"/>
      <w:r w:rsidRPr="00390D93">
        <w:rPr>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r>
        <w:rPr>
          <w:rFonts w:hint="cs"/>
          <w:rtl/>
        </w:rPr>
        <w:t>.****</w:t>
      </w:r>
      <w:bookmarkEnd w:id="451"/>
    </w:p>
    <w:p w14:paraId="4FAAFEEE" w14:textId="5025EA24" w:rsidR="00237FF6" w:rsidRPr="00390D93" w:rsidRDefault="00237FF6" w:rsidP="00BC7739">
      <w:pPr>
        <w:numPr>
          <w:ilvl w:val="0"/>
          <w:numId w:val="19"/>
        </w:numPr>
        <w:spacing w:before="60" w:after="60" w:line="360" w:lineRule="auto"/>
        <w:jc w:val="both"/>
        <w:rPr>
          <w:rtl/>
        </w:rPr>
      </w:pPr>
      <w:bookmarkStart w:id="452" w:name="_Ref328038686"/>
      <w:r w:rsidRPr="00390D93">
        <w:rPr>
          <w:rtl/>
        </w:rPr>
        <w:t>ממועד החתימה על הדוחות הכספיים הנ"ל ועד למועד חתימתי על מכתב זה לא בא לידיעתי, לרבות בהתבסס על הבדיקות כמפורט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Ref328038653 \r \h</w:instrText>
      </w:r>
      <w:r>
        <w:rPr>
          <w:rtl/>
        </w:rPr>
        <w:instrText xml:space="preserve">  \* </w:instrText>
      </w:r>
      <w:r>
        <w:instrText>MERGEFORMAT</w:instrText>
      </w:r>
      <w:r>
        <w:rPr>
          <w:rtl/>
        </w:rPr>
        <w:instrText xml:space="preserve"> </w:instrText>
      </w:r>
      <w:r>
        <w:rPr>
          <w:rtl/>
        </w:rPr>
      </w:r>
      <w:r>
        <w:rPr>
          <w:rtl/>
        </w:rPr>
        <w:fldChar w:fldCharType="separate"/>
      </w:r>
      <w:r w:rsidR="003B3901">
        <w:rPr>
          <w:cs/>
        </w:rPr>
        <w:t>‎</w:t>
      </w:r>
      <w:r w:rsidR="003B3901">
        <w:t>3</w:t>
      </w:r>
      <w:r>
        <w:rPr>
          <w:rtl/>
        </w:rPr>
        <w:fldChar w:fldCharType="end"/>
      </w:r>
      <w:r w:rsidRPr="00390D93">
        <w:rPr>
          <w:rtl/>
        </w:rPr>
        <w:t xml:space="preserve"> לעיל, מידע על שינוי מהותי לרעה במצבו העסקי של המציע עד לכדי העלאת ספקות ממשיים לגבי המשך קיומו של המציע "כעסק חי".</w:t>
      </w:r>
      <w:bookmarkEnd w:id="452"/>
    </w:p>
    <w:p w14:paraId="6E02C880" w14:textId="77777777" w:rsidR="00237FF6" w:rsidRPr="00390D93" w:rsidRDefault="00237FF6" w:rsidP="00A84815">
      <w:pPr>
        <w:spacing w:before="60" w:after="60" w:line="360" w:lineRule="auto"/>
        <w:ind w:left="360"/>
        <w:rPr>
          <w:rtl/>
        </w:rPr>
      </w:pPr>
    </w:p>
    <w:p w14:paraId="7BD2C0BF" w14:textId="77777777" w:rsidR="00237FF6" w:rsidRDefault="00237FF6" w:rsidP="00A84815">
      <w:pPr>
        <w:spacing w:before="60" w:after="60" w:line="360" w:lineRule="auto"/>
        <w:jc w:val="right"/>
        <w:rPr>
          <w:rtl/>
        </w:rPr>
      </w:pPr>
      <w:r w:rsidRPr="00AA38CF">
        <w:rPr>
          <w:rtl/>
        </w:rPr>
        <w:t>בכבוד רב,</w:t>
      </w:r>
      <w:r w:rsidRPr="004734D1">
        <w:rPr>
          <w:rFonts w:hint="cs"/>
          <w:b/>
          <w:bCs/>
          <w:noProof/>
          <w:sz w:val="24"/>
          <w:u w:val="single"/>
          <w:rtl/>
        </w:rPr>
        <w:t xml:space="preserve"> </w:t>
      </w:r>
    </w:p>
    <w:p w14:paraId="5F394F1A" w14:textId="77777777" w:rsidR="00237FF6" w:rsidRPr="00AA38CF" w:rsidRDefault="00237FF6" w:rsidP="00A84815">
      <w:pPr>
        <w:spacing w:before="60" w:after="60" w:line="360" w:lineRule="auto"/>
        <w:jc w:val="right"/>
        <w:rPr>
          <w:rtl/>
        </w:rPr>
      </w:pPr>
    </w:p>
    <w:p w14:paraId="349C920E" w14:textId="77777777" w:rsidR="00237FF6" w:rsidRPr="00AA38CF" w:rsidRDefault="00237FF6" w:rsidP="00A84815">
      <w:pPr>
        <w:spacing w:before="60" w:after="60" w:line="360" w:lineRule="auto"/>
        <w:jc w:val="right"/>
        <w:rPr>
          <w:rtl/>
        </w:rPr>
      </w:pPr>
      <w:r w:rsidRPr="00AA38CF">
        <w:rPr>
          <w:rtl/>
        </w:rPr>
        <w:t>________________________</w:t>
      </w:r>
    </w:p>
    <w:p w14:paraId="759BF55B" w14:textId="77777777" w:rsidR="00237FF6" w:rsidRDefault="00237FF6" w:rsidP="00A84815">
      <w:pPr>
        <w:spacing w:before="60" w:after="60" w:line="360" w:lineRule="auto"/>
        <w:jc w:val="right"/>
        <w:rPr>
          <w:rtl/>
        </w:rPr>
      </w:pPr>
      <w:r>
        <w:rPr>
          <w:rFonts w:hint="cs"/>
          <w:rtl/>
        </w:rPr>
        <w:t xml:space="preserve">חתימת וחותמת </w:t>
      </w:r>
      <w:r w:rsidRPr="00AA38CF">
        <w:rPr>
          <w:rtl/>
        </w:rPr>
        <w:t>רואי חשבון</w:t>
      </w:r>
      <w:r w:rsidRPr="00AA38CF" w:rsidDel="001E471B">
        <w:rPr>
          <w:rtl/>
        </w:rPr>
        <w:t xml:space="preserve"> </w:t>
      </w:r>
    </w:p>
    <w:p w14:paraId="4020F0E4" w14:textId="77777777" w:rsidR="00237FF6" w:rsidRPr="00C94AB2" w:rsidRDefault="00237FF6" w:rsidP="00A84815">
      <w:pPr>
        <w:spacing w:before="60" w:after="60" w:line="360" w:lineRule="auto"/>
      </w:pPr>
    </w:p>
    <w:p w14:paraId="4AC626F4" w14:textId="77777777" w:rsidR="00237FF6" w:rsidRDefault="00B15475" w:rsidP="00A84815">
      <w:pPr>
        <w:spacing w:before="60" w:after="60" w:line="360" w:lineRule="auto"/>
        <w:ind w:left="233" w:hanging="142"/>
        <w:rPr>
          <w:rtl/>
        </w:rPr>
      </w:pPr>
      <w:r>
        <w:pict w14:anchorId="4E62DCD5">
          <v:rect id="_x0000_i1027" style="width:0;height:1.5pt" o:hralign="right" o:hrstd="t" o:hr="t" fillcolor="#a0a0a0" stroked="f"/>
        </w:pict>
      </w:r>
    </w:p>
    <w:p w14:paraId="2ED14D76" w14:textId="77777777" w:rsidR="00237FF6" w:rsidRDefault="00237FF6" w:rsidP="00A84815">
      <w:pPr>
        <w:spacing w:before="60" w:after="60" w:line="360" w:lineRule="auto"/>
        <w:ind w:left="233" w:hanging="142"/>
        <w:rPr>
          <w:sz w:val="16"/>
          <w:szCs w:val="20"/>
          <w:rtl/>
        </w:rPr>
      </w:pPr>
      <w:r>
        <w:rPr>
          <w:rFonts w:hint="cs"/>
          <w:rtl/>
        </w:rPr>
        <w:t>*</w:t>
      </w:r>
      <w:r w:rsidRPr="00C94AB2">
        <w:rPr>
          <w:rtl/>
        </w:rPr>
        <w:t xml:space="preserve"> </w:t>
      </w:r>
      <w:r w:rsidRPr="008F1E71">
        <w:rPr>
          <w:sz w:val="16"/>
          <w:szCs w:val="20"/>
          <w:rtl/>
        </w:rPr>
        <w:t xml:space="preserve">יצוינו התאריכים בהתאם לנדרש במסמכי המכרז או בהתאם לשינויים </w:t>
      </w:r>
      <w:proofErr w:type="spellStart"/>
      <w:r w:rsidRPr="008F1E71">
        <w:rPr>
          <w:sz w:val="16"/>
          <w:szCs w:val="20"/>
          <w:rtl/>
        </w:rPr>
        <w:t>הרלוונטים</w:t>
      </w:r>
      <w:proofErr w:type="spellEnd"/>
      <w:r w:rsidRPr="008F1E71">
        <w:rPr>
          <w:sz w:val="16"/>
          <w:szCs w:val="20"/>
          <w:rtl/>
        </w:rPr>
        <w:t xml:space="preserve"> בכל סעיף וסעיף.  </w:t>
      </w:r>
    </w:p>
    <w:p w14:paraId="2E957425" w14:textId="77777777" w:rsidR="00237FF6" w:rsidRPr="008F1E71" w:rsidRDefault="00237FF6" w:rsidP="00A84815">
      <w:pPr>
        <w:spacing w:before="60" w:after="60" w:line="360" w:lineRule="auto"/>
        <w:ind w:left="233" w:hanging="142"/>
        <w:rPr>
          <w:sz w:val="16"/>
          <w:szCs w:val="20"/>
          <w:rtl/>
        </w:rPr>
      </w:pPr>
      <w:r>
        <w:rPr>
          <w:rFonts w:hint="cs"/>
          <w:sz w:val="16"/>
          <w:szCs w:val="20"/>
          <w:rtl/>
        </w:rPr>
        <w:t>**</w:t>
      </w:r>
      <w:r w:rsidRPr="00C94AB2">
        <w:rPr>
          <w:sz w:val="16"/>
          <w:szCs w:val="20"/>
          <w:rtl/>
        </w:rPr>
        <w:t>לצרכי מכתב זה חוות הדעת הכוללות תוספות המפורטות בדוגמאות לתקן ביקורת מספר 99, יראו אותן כחוות דעת ללא סטייה מהנוסח האחיד.</w:t>
      </w:r>
    </w:p>
    <w:p w14:paraId="369585D6" w14:textId="77777777" w:rsidR="00237FF6" w:rsidRPr="008F1E71" w:rsidRDefault="00237FF6" w:rsidP="00A84815">
      <w:pPr>
        <w:spacing w:before="60" w:after="60" w:line="360" w:lineRule="auto"/>
        <w:ind w:left="233" w:hanging="142"/>
        <w:rPr>
          <w:sz w:val="16"/>
          <w:szCs w:val="20"/>
          <w:rtl/>
        </w:rPr>
      </w:pPr>
      <w:r w:rsidRPr="008F1E71">
        <w:rPr>
          <w:sz w:val="16"/>
          <w:szCs w:val="20"/>
          <w:rtl/>
        </w:rPr>
        <w:t>***לעניין מכתבי זה "עסק חי" – כהגדרתו בהתאם לתקן ביקורת מספר 58 של לשכת רו"ח בישראל.</w:t>
      </w:r>
    </w:p>
    <w:p w14:paraId="213C26C7" w14:textId="69149689" w:rsidR="00237FF6" w:rsidRDefault="00237FF6" w:rsidP="00BC7739">
      <w:pPr>
        <w:tabs>
          <w:tab w:val="left" w:pos="720"/>
          <w:tab w:val="left" w:pos="1440"/>
          <w:tab w:val="left" w:pos="2160"/>
          <w:tab w:val="left" w:pos="2880"/>
        </w:tabs>
        <w:spacing w:line="360" w:lineRule="auto"/>
        <w:rPr>
          <w:b/>
          <w:bCs/>
          <w:sz w:val="24"/>
          <w:u w:val="single"/>
          <w:rtl/>
        </w:rPr>
      </w:pPr>
      <w:r>
        <w:rPr>
          <w:sz w:val="16"/>
          <w:szCs w:val="20"/>
          <w:rtl/>
        </w:rPr>
        <w:t>****</w:t>
      </w:r>
      <w:r w:rsidRPr="008F1E71">
        <w:rPr>
          <w:sz w:val="16"/>
          <w:szCs w:val="20"/>
          <w:rtl/>
        </w:rPr>
        <w:t xml:space="preserve">אם מאז מועד חתימת דוח המבקרים/דוח הסקירה האחרון חלפו פחות מ-3 חודשים כי אז אין דרישה לסעיפים </w:t>
      </w:r>
      <w:r>
        <w:rPr>
          <w:sz w:val="16"/>
          <w:szCs w:val="20"/>
        </w:rPr>
        <w:fldChar w:fldCharType="begin"/>
      </w:r>
      <w:r>
        <w:rPr>
          <w:sz w:val="16"/>
          <w:szCs w:val="20"/>
          <w:rtl/>
        </w:rPr>
        <w:instrText xml:space="preserve"> </w:instrText>
      </w:r>
      <w:r>
        <w:rPr>
          <w:sz w:val="16"/>
          <w:szCs w:val="20"/>
        </w:rPr>
        <w:instrText>REF</w:instrText>
      </w:r>
      <w:r>
        <w:rPr>
          <w:sz w:val="16"/>
          <w:szCs w:val="20"/>
          <w:rtl/>
        </w:rPr>
        <w:instrText xml:space="preserve"> _</w:instrText>
      </w:r>
      <w:r>
        <w:rPr>
          <w:sz w:val="16"/>
          <w:szCs w:val="20"/>
        </w:rPr>
        <w:instrText>Ref328038653 \r \h</w:instrText>
      </w:r>
      <w:r>
        <w:rPr>
          <w:sz w:val="16"/>
          <w:szCs w:val="20"/>
          <w:rtl/>
        </w:rPr>
        <w:instrText xml:space="preserve"> </w:instrText>
      </w:r>
      <w:r>
        <w:rPr>
          <w:sz w:val="16"/>
          <w:szCs w:val="20"/>
        </w:rPr>
        <w:instrText xml:space="preserve"> \* MERGEFORMAT </w:instrText>
      </w:r>
      <w:r>
        <w:rPr>
          <w:sz w:val="16"/>
          <w:szCs w:val="20"/>
        </w:rPr>
      </w:r>
      <w:r>
        <w:rPr>
          <w:sz w:val="16"/>
          <w:szCs w:val="20"/>
        </w:rPr>
        <w:fldChar w:fldCharType="separate"/>
      </w:r>
      <w:r w:rsidR="003B3901">
        <w:rPr>
          <w:sz w:val="16"/>
          <w:szCs w:val="20"/>
          <w:cs/>
        </w:rPr>
        <w:t>‎</w:t>
      </w:r>
      <w:r w:rsidR="003B3901">
        <w:rPr>
          <w:sz w:val="16"/>
          <w:szCs w:val="20"/>
        </w:rPr>
        <w:t>3</w:t>
      </w:r>
      <w:r>
        <w:rPr>
          <w:sz w:val="16"/>
          <w:szCs w:val="20"/>
        </w:rPr>
        <w:fldChar w:fldCharType="end"/>
      </w:r>
      <w:r>
        <w:rPr>
          <w:rFonts w:hint="cs"/>
          <w:sz w:val="16"/>
          <w:szCs w:val="20"/>
          <w:rtl/>
        </w:rPr>
        <w:t xml:space="preserve"> ו- </w:t>
      </w:r>
      <w:r>
        <w:rPr>
          <w:sz w:val="16"/>
          <w:szCs w:val="20"/>
          <w:rtl/>
        </w:rPr>
        <w:fldChar w:fldCharType="begin"/>
      </w:r>
      <w:r>
        <w:rPr>
          <w:sz w:val="16"/>
          <w:szCs w:val="20"/>
          <w:rtl/>
        </w:rPr>
        <w:instrText xml:space="preserve"> </w:instrText>
      </w:r>
      <w:r>
        <w:rPr>
          <w:rFonts w:hint="cs"/>
          <w:sz w:val="16"/>
          <w:szCs w:val="20"/>
        </w:rPr>
        <w:instrText>REF</w:instrText>
      </w:r>
      <w:r>
        <w:rPr>
          <w:rFonts w:hint="cs"/>
          <w:sz w:val="16"/>
          <w:szCs w:val="20"/>
          <w:rtl/>
        </w:rPr>
        <w:instrText xml:space="preserve"> _</w:instrText>
      </w:r>
      <w:r>
        <w:rPr>
          <w:rFonts w:hint="cs"/>
          <w:sz w:val="16"/>
          <w:szCs w:val="20"/>
        </w:rPr>
        <w:instrText>Ref328038686 \r \h</w:instrText>
      </w:r>
      <w:r>
        <w:rPr>
          <w:sz w:val="16"/>
          <w:szCs w:val="20"/>
          <w:rtl/>
        </w:rPr>
        <w:instrText xml:space="preserve">  \* </w:instrText>
      </w:r>
      <w:r>
        <w:rPr>
          <w:sz w:val="16"/>
          <w:szCs w:val="20"/>
        </w:rPr>
        <w:instrText>MERGEFORMAT</w:instrText>
      </w:r>
      <w:r>
        <w:rPr>
          <w:sz w:val="16"/>
          <w:szCs w:val="20"/>
          <w:rtl/>
        </w:rPr>
        <w:instrText xml:space="preserve"> </w:instrText>
      </w:r>
      <w:r>
        <w:rPr>
          <w:sz w:val="16"/>
          <w:szCs w:val="20"/>
          <w:rtl/>
        </w:rPr>
      </w:r>
      <w:r>
        <w:rPr>
          <w:sz w:val="16"/>
          <w:szCs w:val="20"/>
          <w:rtl/>
        </w:rPr>
        <w:fldChar w:fldCharType="separate"/>
      </w:r>
      <w:r w:rsidR="003B3901">
        <w:rPr>
          <w:sz w:val="16"/>
          <w:szCs w:val="20"/>
          <w:cs/>
        </w:rPr>
        <w:t>‎</w:t>
      </w:r>
      <w:r w:rsidR="003B3901">
        <w:rPr>
          <w:sz w:val="16"/>
          <w:szCs w:val="20"/>
        </w:rPr>
        <w:t>4</w:t>
      </w:r>
      <w:r>
        <w:rPr>
          <w:sz w:val="16"/>
          <w:szCs w:val="20"/>
          <w:rtl/>
        </w:rPr>
        <w:fldChar w:fldCharType="end"/>
      </w:r>
    </w:p>
    <w:p w14:paraId="1BA87770" w14:textId="35192EB9" w:rsidR="00237FF6" w:rsidRPr="00237FF6" w:rsidRDefault="00237FF6" w:rsidP="00A84815">
      <w:pPr>
        <w:pStyle w:val="14"/>
        <w:widowControl w:val="0"/>
        <w:spacing w:after="200" w:line="360" w:lineRule="auto"/>
        <w:jc w:val="center"/>
        <w:rPr>
          <w:rFonts w:asciiTheme="minorHAnsi" w:hAnsiTheme="minorHAnsi" w:cs="David"/>
          <w:lang w:eastAsia="en-US"/>
        </w:rPr>
      </w:pPr>
      <w:r>
        <w:rPr>
          <w:b w:val="0"/>
          <w:bCs w:val="0"/>
          <w:rtl/>
        </w:rPr>
        <w:br w:type="page"/>
      </w:r>
      <w:bookmarkStart w:id="453" w:name="_Toc328477305"/>
      <w:bookmarkStart w:id="454" w:name="_Toc345415694"/>
      <w:bookmarkStart w:id="455" w:name="_Toc448320987"/>
      <w:r w:rsidRPr="00237FF6">
        <w:rPr>
          <w:rFonts w:asciiTheme="minorHAnsi" w:hAnsiTheme="minorHAnsi" w:cs="David" w:hint="cs"/>
          <w:rtl/>
          <w:lang w:eastAsia="en-US"/>
        </w:rPr>
        <w:lastRenderedPageBreak/>
        <w:t xml:space="preserve">נספח ג' </w:t>
      </w:r>
      <w:r w:rsidRPr="00237FF6">
        <w:rPr>
          <w:rFonts w:asciiTheme="minorHAnsi" w:hAnsiTheme="minorHAnsi" w:cs="David"/>
          <w:rtl/>
          <w:lang w:eastAsia="en-US"/>
        </w:rPr>
        <w:t>–</w:t>
      </w:r>
      <w:r w:rsidRPr="00237FF6">
        <w:rPr>
          <w:rFonts w:asciiTheme="minorHAnsi" w:hAnsiTheme="minorHAnsi" w:cs="David" w:hint="cs"/>
          <w:rtl/>
          <w:lang w:eastAsia="en-US"/>
        </w:rPr>
        <w:t xml:space="preserve"> חלק א' -  הצהרת המציע אודות נתוני </w:t>
      </w:r>
      <w:bookmarkEnd w:id="453"/>
      <w:r w:rsidRPr="00237FF6">
        <w:rPr>
          <w:rFonts w:asciiTheme="minorHAnsi" w:hAnsiTheme="minorHAnsi" w:cs="David" w:hint="cs"/>
          <w:rtl/>
          <w:lang w:eastAsia="en-US"/>
        </w:rPr>
        <w:t>אספקת מוצרים</w:t>
      </w:r>
      <w:bookmarkEnd w:id="454"/>
      <w:bookmarkEnd w:id="455"/>
      <w:r w:rsidRPr="00237FF6">
        <w:rPr>
          <w:rFonts w:asciiTheme="minorHAnsi" w:hAnsiTheme="minorHAnsi" w:cs="David" w:hint="cs"/>
          <w:rtl/>
          <w:lang w:eastAsia="en-US"/>
        </w:rPr>
        <w:t xml:space="preserve"> </w:t>
      </w:r>
    </w:p>
    <w:p w14:paraId="28FAC0AE" w14:textId="77777777" w:rsidR="00237FF6" w:rsidRDefault="00237FF6" w:rsidP="00A84815">
      <w:pPr>
        <w:spacing w:before="120" w:after="120" w:line="360" w:lineRule="auto"/>
        <w:ind w:left="375"/>
        <w:jc w:val="center"/>
        <w:rPr>
          <w:u w:val="single"/>
        </w:rPr>
      </w:pPr>
      <w:r>
        <w:rPr>
          <w:rFonts w:hint="cs"/>
          <w:u w:val="single"/>
          <w:rtl/>
        </w:rPr>
        <w:t>הצהרת המציע אודות נתוני אספקת מוצרים</w:t>
      </w:r>
    </w:p>
    <w:p w14:paraId="36BEA782" w14:textId="77777777" w:rsidR="00237FF6" w:rsidRDefault="00237FF6" w:rsidP="00A84815">
      <w:pPr>
        <w:spacing w:before="120" w:after="120" w:line="360" w:lineRule="auto"/>
        <w:ind w:left="375"/>
        <w:jc w:val="center"/>
        <w:rPr>
          <w:u w:val="single"/>
          <w:rtl/>
        </w:rPr>
      </w:pPr>
    </w:p>
    <w:p w14:paraId="4B2CE6F7" w14:textId="77777777" w:rsidR="00237FF6" w:rsidRDefault="00237FF6" w:rsidP="00BC7739">
      <w:pPr>
        <w:numPr>
          <w:ilvl w:val="0"/>
          <w:numId w:val="25"/>
        </w:numPr>
        <w:spacing w:before="60" w:after="60" w:line="360" w:lineRule="auto"/>
        <w:jc w:val="both"/>
      </w:pPr>
      <w:r>
        <w:rPr>
          <w:rFonts w:hint="cs"/>
          <w:rtl/>
        </w:rPr>
        <w:t xml:space="preserve">אני הח"מ _______________, ת.ז. ______________ , </w:t>
      </w:r>
      <w:r>
        <w:rPr>
          <w:rFonts w:hint="cs"/>
          <w:rtl/>
        </w:rPr>
        <w:tab/>
        <w:t xml:space="preserve">אני נציגה של _______________, ח.פ/ </w:t>
      </w:r>
      <w:proofErr w:type="spellStart"/>
      <w:r>
        <w:rPr>
          <w:rFonts w:hint="cs"/>
          <w:rtl/>
        </w:rPr>
        <w:t>ע.ר</w:t>
      </w:r>
      <w:proofErr w:type="spellEnd"/>
      <w:r>
        <w:rPr>
          <w:rFonts w:hint="cs"/>
          <w:rtl/>
        </w:rPr>
        <w:t>: ________________, (להלן-המציע) ואני מכהן כ___________ מצהיר כי בהתאם לנתוני המציע:</w:t>
      </w:r>
    </w:p>
    <w:p w14:paraId="14A5692D" w14:textId="0C6D0FD2" w:rsidR="00237FF6" w:rsidRDefault="00237FF6" w:rsidP="00A84815">
      <w:pPr>
        <w:spacing w:before="60" w:after="60" w:line="360" w:lineRule="auto"/>
        <w:ind w:left="360"/>
        <w:jc w:val="both"/>
        <w:rPr>
          <w:b/>
          <w:bCs/>
        </w:rPr>
      </w:pPr>
      <w:bookmarkStart w:id="456" w:name="_Ref328300162"/>
      <w:r>
        <w:rPr>
          <w:rFonts w:hint="cs"/>
          <w:b/>
          <w:bCs/>
          <w:rtl/>
        </w:rPr>
        <w:t xml:space="preserve">מספר </w:t>
      </w:r>
      <w:r w:rsidR="00184E6A">
        <w:rPr>
          <w:rFonts w:hint="cs"/>
          <w:b/>
          <w:bCs/>
          <w:rtl/>
        </w:rPr>
        <w:t>המוצרים</w:t>
      </w:r>
      <w:r>
        <w:rPr>
          <w:rFonts w:hint="cs"/>
          <w:b/>
          <w:bCs/>
          <w:rtl/>
        </w:rPr>
        <w:t xml:space="preserve"> שהמציע סיפק בחמש השנים שקדמו למועד הגשת ההצעה הינו כמפורט להלן:</w:t>
      </w:r>
      <w:bookmarkEnd w:id="456"/>
    </w:p>
    <w:p w14:paraId="28C095DA" w14:textId="4F04B2FF" w:rsidR="00237FF6" w:rsidRDefault="00237FF6" w:rsidP="00BC7739">
      <w:pPr>
        <w:numPr>
          <w:ilvl w:val="1"/>
          <w:numId w:val="25"/>
        </w:numPr>
        <w:spacing w:before="120" w:after="120" w:line="360" w:lineRule="auto"/>
        <w:jc w:val="both"/>
        <w:rPr>
          <w:rtl/>
        </w:rPr>
      </w:pPr>
      <w:r>
        <w:rPr>
          <w:rFonts w:hint="cs"/>
          <w:rtl/>
        </w:rPr>
        <w:t>בין</w:t>
      </w:r>
      <w:r w:rsidR="00747700">
        <w:rPr>
          <w:rFonts w:hint="cs"/>
          <w:rtl/>
        </w:rPr>
        <w:t xml:space="preserve"> </w:t>
      </w:r>
      <w:r>
        <w:rPr>
          <w:rFonts w:hint="cs"/>
          <w:rtl/>
        </w:rPr>
        <w:t>תאריך _________ לתאריך __________</w:t>
      </w:r>
      <w:r w:rsidR="00747700">
        <w:rPr>
          <w:rFonts w:hint="cs"/>
          <w:rtl/>
        </w:rPr>
        <w:t xml:space="preserve"> </w:t>
      </w:r>
      <w:r>
        <w:rPr>
          <w:rFonts w:hint="cs"/>
          <w:rtl/>
        </w:rPr>
        <w:t>המציע סיפק</w:t>
      </w:r>
      <w:r w:rsidR="00747700">
        <w:rPr>
          <w:rFonts w:hint="cs"/>
          <w:rtl/>
        </w:rPr>
        <w:t xml:space="preserve">  </w:t>
      </w:r>
      <w:r>
        <w:rPr>
          <w:rFonts w:hint="cs"/>
          <w:rtl/>
        </w:rPr>
        <w:t>________</w:t>
      </w:r>
      <w:r w:rsidR="00747700">
        <w:rPr>
          <w:rFonts w:hint="cs"/>
          <w:rtl/>
        </w:rPr>
        <w:t xml:space="preserve"> </w:t>
      </w:r>
      <w:r>
        <w:rPr>
          <w:rFonts w:hint="cs"/>
          <w:rtl/>
        </w:rPr>
        <w:t>מ</w:t>
      </w:r>
      <w:r w:rsidR="00184E6A">
        <w:rPr>
          <w:rFonts w:hint="cs"/>
          <w:rtl/>
        </w:rPr>
        <w:t>וצרים</w:t>
      </w:r>
      <w:r>
        <w:rPr>
          <w:rFonts w:hint="cs"/>
          <w:rtl/>
        </w:rPr>
        <w:t>.</w:t>
      </w:r>
    </w:p>
    <w:p w14:paraId="67BF9FC2" w14:textId="0253B3F6" w:rsidR="00237FF6" w:rsidRDefault="00237FF6" w:rsidP="00BC7739">
      <w:pPr>
        <w:numPr>
          <w:ilvl w:val="1"/>
          <w:numId w:val="25"/>
        </w:numPr>
        <w:spacing w:before="120" w:after="120" w:line="360" w:lineRule="auto"/>
        <w:jc w:val="both"/>
        <w:rPr>
          <w:rtl/>
        </w:rPr>
      </w:pPr>
      <w:r>
        <w:rPr>
          <w:rFonts w:hint="cs"/>
          <w:rtl/>
        </w:rPr>
        <w:t>בין</w:t>
      </w:r>
      <w:r w:rsidR="00747700">
        <w:rPr>
          <w:rFonts w:hint="cs"/>
          <w:rtl/>
        </w:rPr>
        <w:t xml:space="preserve"> </w:t>
      </w:r>
      <w:r>
        <w:rPr>
          <w:rFonts w:hint="cs"/>
          <w:rtl/>
        </w:rPr>
        <w:t>תאריך _________ לתאריך __________</w:t>
      </w:r>
      <w:r w:rsidR="00747700">
        <w:rPr>
          <w:rFonts w:hint="cs"/>
          <w:rtl/>
        </w:rPr>
        <w:t xml:space="preserve"> </w:t>
      </w:r>
      <w:r>
        <w:rPr>
          <w:rFonts w:hint="cs"/>
          <w:rtl/>
        </w:rPr>
        <w:t>המציע סיפק</w:t>
      </w:r>
      <w:r w:rsidR="00747700">
        <w:rPr>
          <w:rFonts w:hint="cs"/>
          <w:rtl/>
        </w:rPr>
        <w:t xml:space="preserve">  </w:t>
      </w:r>
      <w:r>
        <w:rPr>
          <w:rFonts w:hint="cs"/>
          <w:rtl/>
        </w:rPr>
        <w:t>________</w:t>
      </w:r>
      <w:r w:rsidR="00747700">
        <w:rPr>
          <w:rFonts w:hint="cs"/>
          <w:rtl/>
        </w:rPr>
        <w:t xml:space="preserve"> </w:t>
      </w:r>
      <w:r>
        <w:rPr>
          <w:rFonts w:hint="cs"/>
          <w:rtl/>
        </w:rPr>
        <w:t>מ</w:t>
      </w:r>
      <w:r w:rsidR="00184E6A">
        <w:rPr>
          <w:rFonts w:hint="cs"/>
          <w:rtl/>
        </w:rPr>
        <w:t>וצרים</w:t>
      </w:r>
      <w:r>
        <w:rPr>
          <w:rFonts w:hint="cs"/>
          <w:rtl/>
        </w:rPr>
        <w:t>.</w:t>
      </w:r>
    </w:p>
    <w:p w14:paraId="3D60B503" w14:textId="602B973E" w:rsidR="00237FF6" w:rsidRDefault="00237FF6" w:rsidP="00BC7739">
      <w:pPr>
        <w:numPr>
          <w:ilvl w:val="1"/>
          <w:numId w:val="25"/>
        </w:numPr>
        <w:spacing w:before="120" w:after="120" w:line="360" w:lineRule="auto"/>
        <w:jc w:val="both"/>
        <w:rPr>
          <w:rtl/>
        </w:rPr>
      </w:pPr>
      <w:r>
        <w:rPr>
          <w:rFonts w:hint="cs"/>
          <w:rtl/>
        </w:rPr>
        <w:t>בין</w:t>
      </w:r>
      <w:r w:rsidR="00747700">
        <w:rPr>
          <w:rFonts w:hint="cs"/>
          <w:rtl/>
        </w:rPr>
        <w:t xml:space="preserve"> </w:t>
      </w:r>
      <w:r>
        <w:rPr>
          <w:rFonts w:hint="cs"/>
          <w:rtl/>
        </w:rPr>
        <w:t>תאריך _________ לתאריך __________</w:t>
      </w:r>
      <w:r w:rsidR="00747700">
        <w:rPr>
          <w:rFonts w:hint="cs"/>
          <w:rtl/>
        </w:rPr>
        <w:t xml:space="preserve"> </w:t>
      </w:r>
      <w:r>
        <w:rPr>
          <w:rFonts w:hint="cs"/>
          <w:rtl/>
        </w:rPr>
        <w:t>המציע סיפק</w:t>
      </w:r>
      <w:r w:rsidR="00747700">
        <w:rPr>
          <w:rFonts w:hint="cs"/>
          <w:rtl/>
        </w:rPr>
        <w:t xml:space="preserve">  </w:t>
      </w:r>
      <w:r>
        <w:rPr>
          <w:rFonts w:hint="cs"/>
          <w:rtl/>
        </w:rPr>
        <w:t>________</w:t>
      </w:r>
      <w:r w:rsidR="00747700">
        <w:rPr>
          <w:rFonts w:hint="cs"/>
          <w:rtl/>
        </w:rPr>
        <w:t xml:space="preserve"> </w:t>
      </w:r>
      <w:r>
        <w:rPr>
          <w:rFonts w:hint="cs"/>
          <w:rtl/>
        </w:rPr>
        <w:t>מ</w:t>
      </w:r>
      <w:r w:rsidR="00184E6A">
        <w:rPr>
          <w:rFonts w:hint="cs"/>
          <w:rtl/>
        </w:rPr>
        <w:t>וצרים</w:t>
      </w:r>
      <w:r>
        <w:rPr>
          <w:rFonts w:hint="cs"/>
          <w:rtl/>
        </w:rPr>
        <w:t>.</w:t>
      </w:r>
    </w:p>
    <w:p w14:paraId="420CFE45" w14:textId="03560C2E" w:rsidR="00237FF6" w:rsidRDefault="00237FF6" w:rsidP="00BC7739">
      <w:pPr>
        <w:numPr>
          <w:ilvl w:val="1"/>
          <w:numId w:val="25"/>
        </w:numPr>
        <w:spacing w:before="120" w:after="120" w:line="360" w:lineRule="auto"/>
        <w:jc w:val="both"/>
        <w:rPr>
          <w:rtl/>
        </w:rPr>
      </w:pPr>
      <w:r>
        <w:rPr>
          <w:rFonts w:hint="cs"/>
          <w:rtl/>
        </w:rPr>
        <w:t>בין</w:t>
      </w:r>
      <w:r w:rsidR="00747700">
        <w:rPr>
          <w:rFonts w:hint="cs"/>
          <w:rtl/>
        </w:rPr>
        <w:t xml:space="preserve"> </w:t>
      </w:r>
      <w:r>
        <w:rPr>
          <w:rFonts w:hint="cs"/>
          <w:rtl/>
        </w:rPr>
        <w:t>תאריך _________ לתאריך __________</w:t>
      </w:r>
      <w:r w:rsidR="00747700">
        <w:rPr>
          <w:rFonts w:hint="cs"/>
          <w:rtl/>
        </w:rPr>
        <w:t xml:space="preserve"> </w:t>
      </w:r>
      <w:r>
        <w:rPr>
          <w:rFonts w:hint="cs"/>
          <w:rtl/>
        </w:rPr>
        <w:t>המציע סיפק</w:t>
      </w:r>
      <w:r w:rsidR="00747700">
        <w:rPr>
          <w:rFonts w:hint="cs"/>
          <w:rtl/>
        </w:rPr>
        <w:t xml:space="preserve">  </w:t>
      </w:r>
      <w:r>
        <w:rPr>
          <w:rFonts w:hint="cs"/>
          <w:rtl/>
        </w:rPr>
        <w:t>________</w:t>
      </w:r>
      <w:r w:rsidR="00747700">
        <w:rPr>
          <w:rFonts w:hint="cs"/>
          <w:rtl/>
        </w:rPr>
        <w:t xml:space="preserve"> </w:t>
      </w:r>
      <w:r>
        <w:rPr>
          <w:rFonts w:hint="cs"/>
          <w:rtl/>
        </w:rPr>
        <w:t>מ</w:t>
      </w:r>
      <w:r w:rsidR="00184E6A">
        <w:rPr>
          <w:rFonts w:hint="cs"/>
          <w:rtl/>
        </w:rPr>
        <w:t>וצרים</w:t>
      </w:r>
      <w:r>
        <w:rPr>
          <w:rFonts w:hint="cs"/>
          <w:rtl/>
        </w:rPr>
        <w:t>.</w:t>
      </w:r>
    </w:p>
    <w:p w14:paraId="17F3662A" w14:textId="171E0559" w:rsidR="00237FF6" w:rsidRDefault="00237FF6" w:rsidP="00BC7739">
      <w:pPr>
        <w:numPr>
          <w:ilvl w:val="1"/>
          <w:numId w:val="25"/>
        </w:numPr>
        <w:spacing w:before="120" w:after="120" w:line="360" w:lineRule="auto"/>
        <w:jc w:val="both"/>
        <w:rPr>
          <w:rtl/>
        </w:rPr>
      </w:pPr>
      <w:r>
        <w:rPr>
          <w:rFonts w:hint="cs"/>
          <w:rtl/>
        </w:rPr>
        <w:t>סה"כ, בחמש השנים שקדמו להגשת ההצעה, המציע סיפק ________ מ</w:t>
      </w:r>
      <w:r w:rsidR="00184E6A">
        <w:rPr>
          <w:rFonts w:hint="cs"/>
          <w:rtl/>
        </w:rPr>
        <w:t>וצרים</w:t>
      </w:r>
      <w:r>
        <w:rPr>
          <w:rFonts w:hint="cs"/>
          <w:rtl/>
        </w:rPr>
        <w:t>.</w:t>
      </w:r>
    </w:p>
    <w:p w14:paraId="6FA3248F" w14:textId="77777777" w:rsidR="00237FF6" w:rsidRDefault="00237FF6" w:rsidP="00BC7739">
      <w:pPr>
        <w:spacing w:before="120" w:after="120" w:line="360" w:lineRule="auto"/>
        <w:ind w:left="573"/>
        <w:jc w:val="both"/>
        <w:rPr>
          <w:rtl/>
        </w:rPr>
      </w:pPr>
    </w:p>
    <w:p w14:paraId="60BE70D7" w14:textId="77777777" w:rsidR="00237FF6" w:rsidRDefault="00237FF6" w:rsidP="00A84815">
      <w:pPr>
        <w:spacing w:before="60" w:after="60" w:line="360" w:lineRule="auto"/>
        <w:ind w:left="360"/>
        <w:jc w:val="both"/>
        <w:rPr>
          <w:rtl/>
        </w:rPr>
      </w:pPr>
      <w:r>
        <w:rPr>
          <w:rFonts w:hint="cs"/>
          <w:rtl/>
        </w:rPr>
        <w:t>למען הסר ספק תאריכי התקופות לעיל יהיו רצופים ולא יהיו חפיפות בין התקופות בשום מקרה שהוא.</w:t>
      </w:r>
    </w:p>
    <w:p w14:paraId="04FBE1B8" w14:textId="77777777" w:rsidR="00237FF6" w:rsidRDefault="00237FF6" w:rsidP="00BC7739">
      <w:pPr>
        <w:bidi w:val="0"/>
        <w:spacing w:line="360" w:lineRule="auto"/>
      </w:pPr>
    </w:p>
    <w:p w14:paraId="26BC2FE7" w14:textId="3E0B854E" w:rsidR="00BC7739" w:rsidRPr="00A84815" w:rsidRDefault="00BC7739" w:rsidP="00A84815">
      <w:pPr>
        <w:widowControl w:val="0"/>
        <w:spacing w:line="360" w:lineRule="auto"/>
        <w:jc w:val="center"/>
        <w:rPr>
          <w:b/>
          <w:bCs/>
          <w:rtl/>
        </w:rPr>
        <w:sectPr w:rsidR="00BC7739" w:rsidRPr="00A84815">
          <w:pgSz w:w="12240" w:h="15840"/>
          <w:pgMar w:top="1440" w:right="1800" w:bottom="1440" w:left="1560" w:header="709" w:footer="709" w:gutter="0"/>
          <w:cols w:space="720"/>
          <w:bidi/>
          <w:rtlGutter/>
        </w:sectPr>
      </w:pPr>
      <w:r w:rsidRPr="00A84815">
        <w:rPr>
          <w:rFonts w:hint="cs"/>
          <w:b/>
          <w:bCs/>
          <w:rtl/>
        </w:rPr>
        <w:t>ולראייה באתי על החתום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BC7739" w14:paraId="5F692735" w14:textId="77777777" w:rsidTr="00BC7739">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3C05C0BE" w14:textId="77777777" w:rsidR="00BC7739" w:rsidRPr="00587CA7" w:rsidRDefault="00BC7739" w:rsidP="00BC7739">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43BFFD0F" w14:textId="77777777" w:rsidR="00BC7739" w:rsidRPr="00587CA7" w:rsidRDefault="00BC7739" w:rsidP="00BC7739">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375BFF97" w14:textId="77777777" w:rsidR="00BC7739" w:rsidRPr="00587CA7" w:rsidRDefault="00BC7739" w:rsidP="00BC7739">
            <w:pPr>
              <w:widowControl w:val="0"/>
              <w:spacing w:line="360" w:lineRule="auto"/>
              <w:jc w:val="center"/>
              <w:rPr>
                <w:rFonts w:ascii="Arial" w:hAnsi="Arial"/>
                <w:b/>
                <w:bCs/>
                <w:sz w:val="12"/>
                <w:szCs w:val="14"/>
              </w:rPr>
            </w:pPr>
          </w:p>
        </w:tc>
      </w:tr>
      <w:tr w:rsidR="00BC7739" w14:paraId="592302E1"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01216E9" w14:textId="77777777" w:rsidR="00BC7739" w:rsidRDefault="00BC7739" w:rsidP="00BC7739">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105CFBF" w14:textId="77777777" w:rsidR="00BC7739" w:rsidRDefault="00BC7739" w:rsidP="00BC7739">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6FFA9D4" w14:textId="77777777" w:rsidR="00BC7739" w:rsidRDefault="00BC7739" w:rsidP="00BC7739">
            <w:pPr>
              <w:widowControl w:val="0"/>
              <w:spacing w:line="360" w:lineRule="auto"/>
              <w:jc w:val="center"/>
              <w:rPr>
                <w:rFonts w:ascii="Arial" w:hAnsi="Arial"/>
                <w:b/>
                <w:bCs/>
                <w:lang w:bidi="en-US"/>
              </w:rPr>
            </w:pPr>
            <w:r>
              <w:rPr>
                <w:rFonts w:hint="cs"/>
                <w:b/>
                <w:bCs/>
                <w:rtl/>
              </w:rPr>
              <w:t>חתימה וחותמת המציע</w:t>
            </w:r>
          </w:p>
        </w:tc>
      </w:tr>
      <w:tr w:rsidR="00BC7739" w14:paraId="172CA1B2" w14:textId="77777777" w:rsidTr="00BC7739">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2F325BEA" w14:textId="77777777" w:rsidR="00BC7739" w:rsidRDefault="00BC7739" w:rsidP="00A84815">
            <w:pPr>
              <w:widowControl w:val="0"/>
              <w:spacing w:line="360" w:lineRule="auto"/>
              <w:jc w:val="center"/>
              <w:rPr>
                <w:b/>
                <w:bCs/>
                <w:rtl/>
              </w:rPr>
            </w:pPr>
          </w:p>
          <w:p w14:paraId="2A8653DA" w14:textId="77777777" w:rsidR="00BC7739" w:rsidRDefault="00BC7739" w:rsidP="00A84815">
            <w:pPr>
              <w:widowControl w:val="0"/>
              <w:spacing w:line="360" w:lineRule="auto"/>
              <w:jc w:val="center"/>
              <w:rPr>
                <w:b/>
                <w:bCs/>
                <w:rtl/>
              </w:rPr>
            </w:pPr>
            <w:r>
              <w:rPr>
                <w:rFonts w:hint="cs"/>
                <w:b/>
                <w:bCs/>
                <w:rtl/>
              </w:rPr>
              <w:t>חתימת רו"ח לשם זיהוי בלבד</w:t>
            </w:r>
          </w:p>
          <w:p w14:paraId="3580543E" w14:textId="530C6FA5" w:rsidR="00BC7739" w:rsidRDefault="00BC7739" w:rsidP="00A84815">
            <w:pPr>
              <w:widowControl w:val="0"/>
              <w:spacing w:line="360" w:lineRule="auto"/>
              <w:jc w:val="center"/>
              <w:rPr>
                <w:b/>
                <w:bCs/>
                <w:rtl/>
              </w:rPr>
            </w:pPr>
          </w:p>
        </w:tc>
      </w:tr>
      <w:tr w:rsidR="00BC7739" w14:paraId="27BC4DC9"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643F4F8" w14:textId="77777777" w:rsidR="00BC7739" w:rsidRDefault="00BC7739" w:rsidP="00BC7739">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181996A1" w14:textId="77777777" w:rsidR="00BC7739" w:rsidRDefault="00BC7739" w:rsidP="00BC7739">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8B44B5F" w14:textId="77777777" w:rsidR="00BC7739" w:rsidRDefault="00BC7739" w:rsidP="00BC7739">
            <w:pPr>
              <w:widowControl w:val="0"/>
              <w:spacing w:line="360" w:lineRule="auto"/>
              <w:jc w:val="center"/>
              <w:rPr>
                <w:b/>
                <w:bCs/>
                <w:rtl/>
              </w:rPr>
            </w:pPr>
          </w:p>
        </w:tc>
      </w:tr>
      <w:tr w:rsidR="00BC7739" w14:paraId="02383AEA"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E00DC6D" w14:textId="77777777" w:rsidR="00BC7739" w:rsidRDefault="00BC7739" w:rsidP="00BC7739">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2153B96" w14:textId="77777777" w:rsidR="00BC7739" w:rsidRDefault="00BC7739" w:rsidP="00BC7739">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39B91E2" w14:textId="77777777" w:rsidR="00BC7739" w:rsidRDefault="00BC7739" w:rsidP="00BC7739">
            <w:pPr>
              <w:widowControl w:val="0"/>
              <w:spacing w:line="360" w:lineRule="auto"/>
              <w:jc w:val="center"/>
              <w:rPr>
                <w:b/>
                <w:bCs/>
                <w:rtl/>
              </w:rPr>
            </w:pPr>
            <w:r>
              <w:rPr>
                <w:rFonts w:hint="cs"/>
                <w:b/>
                <w:bCs/>
                <w:rtl/>
              </w:rPr>
              <w:t>חתימה וחותמת</w:t>
            </w:r>
          </w:p>
        </w:tc>
      </w:tr>
    </w:tbl>
    <w:p w14:paraId="4E0EFBC0" w14:textId="77777777" w:rsidR="00237FF6" w:rsidRDefault="00237FF6" w:rsidP="00BC7739">
      <w:pPr>
        <w:spacing w:before="120" w:after="120" w:line="360" w:lineRule="auto"/>
        <w:ind w:left="573"/>
        <w:jc w:val="both"/>
        <w:rPr>
          <w:rtl/>
        </w:rPr>
      </w:pPr>
    </w:p>
    <w:p w14:paraId="7B4524C2" w14:textId="77777777" w:rsidR="00BC7739" w:rsidRDefault="00BC7739" w:rsidP="00BC7739">
      <w:pPr>
        <w:spacing w:before="120" w:after="120" w:line="360" w:lineRule="auto"/>
        <w:ind w:left="573"/>
        <w:jc w:val="both"/>
        <w:rPr>
          <w:rtl/>
        </w:rPr>
      </w:pPr>
    </w:p>
    <w:p w14:paraId="743A0887" w14:textId="77777777" w:rsidR="00BC7739" w:rsidRDefault="00BC7739" w:rsidP="00BC7739">
      <w:pPr>
        <w:spacing w:before="120" w:after="120" w:line="360" w:lineRule="auto"/>
        <w:ind w:left="573"/>
        <w:jc w:val="both"/>
        <w:rPr>
          <w:rtl/>
        </w:rPr>
      </w:pPr>
    </w:p>
    <w:p w14:paraId="75BC9601" w14:textId="77777777" w:rsidR="00237FF6" w:rsidRDefault="00237FF6" w:rsidP="00BC7739">
      <w:pPr>
        <w:spacing w:before="60" w:after="60" w:line="360" w:lineRule="auto"/>
        <w:ind w:left="516" w:hanging="425"/>
        <w:jc w:val="both"/>
        <w:rPr>
          <w:b/>
          <w:bCs/>
          <w:rtl/>
        </w:rPr>
      </w:pPr>
    </w:p>
    <w:p w14:paraId="5ED3AC22" w14:textId="77777777" w:rsidR="00237FF6" w:rsidRDefault="00237FF6" w:rsidP="00BC7739">
      <w:pPr>
        <w:bidi w:val="0"/>
        <w:spacing w:line="360" w:lineRule="auto"/>
        <w:rPr>
          <w:b/>
          <w:bCs/>
          <w:rtl/>
        </w:rPr>
        <w:sectPr w:rsidR="00237FF6">
          <w:type w:val="continuous"/>
          <w:pgSz w:w="12240" w:h="15840"/>
          <w:pgMar w:top="1440" w:right="1800" w:bottom="1440" w:left="1560" w:header="709" w:footer="709" w:gutter="0"/>
          <w:cols w:space="720"/>
          <w:bidi/>
          <w:rtlGutter/>
        </w:sectPr>
      </w:pPr>
    </w:p>
    <w:p w14:paraId="797F7348" w14:textId="0044DA2F" w:rsidR="00237FF6" w:rsidRPr="00237FF6" w:rsidRDefault="00237FF6" w:rsidP="00A84815">
      <w:pPr>
        <w:pStyle w:val="14"/>
        <w:widowControl w:val="0"/>
        <w:spacing w:after="200" w:line="360" w:lineRule="auto"/>
        <w:jc w:val="center"/>
        <w:rPr>
          <w:rFonts w:asciiTheme="minorHAnsi" w:hAnsiTheme="minorHAnsi" w:cs="David"/>
          <w:rtl/>
          <w:lang w:eastAsia="en-US"/>
        </w:rPr>
      </w:pPr>
      <w:bookmarkStart w:id="457" w:name="_Toc328477306"/>
      <w:bookmarkStart w:id="458" w:name="_Toc345415695"/>
      <w:bookmarkStart w:id="459" w:name="_Toc448320988"/>
      <w:r w:rsidRPr="00237FF6">
        <w:rPr>
          <w:rFonts w:asciiTheme="minorHAnsi" w:hAnsiTheme="minorHAnsi" w:cs="David" w:hint="cs"/>
          <w:rtl/>
          <w:lang w:eastAsia="en-US"/>
        </w:rPr>
        <w:lastRenderedPageBreak/>
        <w:t>נספח ג'-</w:t>
      </w:r>
      <w:r w:rsidR="00747700">
        <w:rPr>
          <w:rFonts w:asciiTheme="minorHAnsi" w:hAnsiTheme="minorHAnsi" w:cs="David" w:hint="cs"/>
          <w:rtl/>
          <w:lang w:eastAsia="en-US"/>
        </w:rPr>
        <w:t xml:space="preserve"> </w:t>
      </w:r>
      <w:r w:rsidRPr="00237FF6">
        <w:rPr>
          <w:rFonts w:asciiTheme="minorHAnsi" w:hAnsiTheme="minorHAnsi" w:cs="David" w:hint="cs"/>
          <w:rtl/>
          <w:lang w:eastAsia="en-US"/>
        </w:rPr>
        <w:t>חלק ב' -</w:t>
      </w:r>
      <w:r w:rsidR="00747700">
        <w:rPr>
          <w:rFonts w:asciiTheme="minorHAnsi" w:hAnsiTheme="minorHAnsi" w:cs="David" w:hint="cs"/>
          <w:rtl/>
          <w:lang w:eastAsia="en-US"/>
        </w:rPr>
        <w:t xml:space="preserve"> </w:t>
      </w:r>
      <w:r w:rsidRPr="00237FF6">
        <w:rPr>
          <w:rFonts w:asciiTheme="minorHAnsi" w:hAnsiTheme="minorHAnsi" w:cs="David" w:hint="cs"/>
          <w:rtl/>
          <w:lang w:eastAsia="en-US"/>
        </w:rPr>
        <w:t xml:space="preserve">חוות דעת רו"ח אודות </w:t>
      </w:r>
      <w:bookmarkEnd w:id="457"/>
      <w:r w:rsidRPr="00237FF6">
        <w:rPr>
          <w:rFonts w:asciiTheme="minorHAnsi" w:hAnsiTheme="minorHAnsi" w:cs="David" w:hint="cs"/>
          <w:rtl/>
          <w:lang w:eastAsia="en-US"/>
        </w:rPr>
        <w:t>נתוני אספקת מוצרים</w:t>
      </w:r>
      <w:bookmarkEnd w:id="458"/>
      <w:bookmarkEnd w:id="459"/>
      <w:r w:rsidRPr="00237FF6">
        <w:rPr>
          <w:rFonts w:asciiTheme="minorHAnsi" w:hAnsiTheme="minorHAnsi" w:cs="David" w:hint="cs"/>
          <w:rtl/>
          <w:lang w:eastAsia="en-US"/>
        </w:rPr>
        <w:t xml:space="preserve"> </w:t>
      </w:r>
    </w:p>
    <w:p w14:paraId="297696AE" w14:textId="77777777" w:rsidR="00237FF6" w:rsidRDefault="00237FF6" w:rsidP="00BC7739">
      <w:pPr>
        <w:spacing w:before="120" w:after="120" w:line="360" w:lineRule="auto"/>
        <w:ind w:left="1053"/>
        <w:rPr>
          <w:b/>
          <w:bCs/>
          <w:rtl/>
        </w:rPr>
      </w:pPr>
      <w:r>
        <w:rPr>
          <w:rFonts w:hint="cs"/>
          <w:b/>
          <w:bCs/>
          <w:noProof/>
          <w:rtl/>
          <w:lang w:eastAsia="en-US"/>
        </w:rPr>
        <mc:AlternateContent>
          <mc:Choice Requires="wps">
            <w:drawing>
              <wp:anchor distT="0" distB="0" distL="114300" distR="114300" simplePos="0" relativeHeight="251654144" behindDoc="0" locked="0" layoutInCell="1" allowOverlap="1" wp14:anchorId="78B0E241" wp14:editId="34E4D040">
                <wp:simplePos x="0" y="0"/>
                <wp:positionH relativeFrom="column">
                  <wp:posOffset>292100</wp:posOffset>
                </wp:positionH>
                <wp:positionV relativeFrom="paragraph">
                  <wp:posOffset>89535</wp:posOffset>
                </wp:positionV>
                <wp:extent cx="4857115" cy="261620"/>
                <wp:effectExtent l="15875" t="22860" r="22860" b="20320"/>
                <wp:wrapNone/>
                <wp:docPr id="16"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115" cy="26162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5143740" w14:textId="77777777" w:rsidR="0065061A" w:rsidRPr="00483BC0" w:rsidRDefault="0065061A" w:rsidP="00237FF6">
                            <w:pPr>
                              <w:jc w:val="center"/>
                              <w:rPr>
                                <w:b/>
                                <w:bCs/>
                                <w:color w:val="808080"/>
                                <w:szCs w:val="20"/>
                              </w:rPr>
                            </w:pPr>
                            <w:r>
                              <w:rPr>
                                <w:rFonts w:hint="cs"/>
                                <w:b/>
                                <w:bCs/>
                                <w:rtl/>
                              </w:rPr>
                              <w:t xml:space="preserve">חלק זה בנספח זה יודפס על נייר לוגו של רואה החשבון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8B0E241" id="Text Box 18" o:spid="_x0000_s1031" type="#_x0000_t202" style="position:absolute;left:0;text-align:left;margin-left:23pt;margin-top:7.05pt;width:382.45pt;height:20.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" filled="f" strokeweight="2.25pt">
                <v:textbox>
                  <w:txbxContent>
                    <w:p w14:paraId="15143740" w14:textId="77777777" w:rsidR="0065061A" w:rsidRPr="00483BC0" w:rsidRDefault="0065061A" w:rsidP="00237FF6">
                      <w:pPr>
                        <w:jc w:val="center"/>
                        <w:rPr>
                          <w:b/>
                          <w:bCs/>
                          <w:color w:val="808080"/>
                          <w:szCs w:val="20"/>
                        </w:rPr>
                      </w:pPr>
                      <w:r>
                        <w:rPr>
                          <w:rFonts w:hint="cs"/>
                          <w:b/>
                          <w:bCs/>
                          <w:rtl/>
                        </w:rPr>
                        <w:t xml:space="preserve">חלק זה בנספח זה יודפס על נייר לוגו של רואה החשבון                           </w:t>
                      </w:r>
                    </w:p>
                  </w:txbxContent>
                </v:textbox>
              </v:shape>
            </w:pict>
          </mc:Fallback>
        </mc:AlternateContent>
      </w:r>
    </w:p>
    <w:p w14:paraId="457F5F10" w14:textId="77777777" w:rsidR="00237FF6" w:rsidRDefault="00237FF6" w:rsidP="00BC7739">
      <w:pPr>
        <w:spacing w:before="120" w:after="120" w:line="360" w:lineRule="auto"/>
        <w:ind w:left="1053"/>
        <w:rPr>
          <w:b/>
          <w:bCs/>
          <w:rtl/>
        </w:rPr>
      </w:pPr>
    </w:p>
    <w:p w14:paraId="426EB816" w14:textId="77777777" w:rsidR="00237FF6" w:rsidRDefault="00237FF6" w:rsidP="00BC7739">
      <w:pPr>
        <w:bidi w:val="0"/>
        <w:spacing w:before="60" w:after="60" w:line="360" w:lineRule="auto"/>
        <w:ind w:left="360"/>
        <w:jc w:val="both"/>
        <w:rPr>
          <w:rtl/>
        </w:rPr>
      </w:pPr>
      <w:r>
        <w:rPr>
          <w:rFonts w:hint="cs"/>
          <w:rtl/>
        </w:rPr>
        <w:t>תאריך:_______________</w:t>
      </w:r>
    </w:p>
    <w:p w14:paraId="2C990494" w14:textId="77777777" w:rsidR="00237FF6" w:rsidRDefault="00237FF6" w:rsidP="00BC7739">
      <w:pPr>
        <w:spacing w:before="60" w:after="60" w:line="360" w:lineRule="auto"/>
        <w:ind w:left="360"/>
        <w:jc w:val="both"/>
        <w:rPr>
          <w:rtl/>
        </w:rPr>
      </w:pPr>
    </w:p>
    <w:p w14:paraId="05515A6A" w14:textId="77777777" w:rsidR="00237FF6" w:rsidRDefault="00237FF6" w:rsidP="00BC7739">
      <w:pPr>
        <w:spacing w:before="60" w:after="60" w:line="360" w:lineRule="auto"/>
        <w:ind w:left="360"/>
        <w:jc w:val="both"/>
        <w:rPr>
          <w:rtl/>
        </w:rPr>
      </w:pPr>
      <w:r>
        <w:rPr>
          <w:rFonts w:hint="cs"/>
          <w:rtl/>
        </w:rPr>
        <w:t>לכבוד______________ (שם המציע)</w:t>
      </w:r>
    </w:p>
    <w:p w14:paraId="1D065446" w14:textId="77777777" w:rsidR="00237FF6" w:rsidRDefault="00237FF6" w:rsidP="00BC7739">
      <w:pPr>
        <w:spacing w:before="60" w:after="60" w:line="360" w:lineRule="auto"/>
        <w:ind w:left="360"/>
        <w:jc w:val="both"/>
        <w:rPr>
          <w:rtl/>
        </w:rPr>
      </w:pPr>
    </w:p>
    <w:p w14:paraId="16DBCB03" w14:textId="77777777" w:rsidR="00237FF6" w:rsidRDefault="00237FF6" w:rsidP="00BC7739">
      <w:pPr>
        <w:spacing w:before="60" w:after="60" w:line="360" w:lineRule="auto"/>
        <w:ind w:left="360"/>
        <w:jc w:val="center"/>
        <w:rPr>
          <w:u w:val="single"/>
          <w:rtl/>
        </w:rPr>
      </w:pPr>
      <w:r>
        <w:rPr>
          <w:rFonts w:hint="cs"/>
          <w:u w:val="single"/>
          <w:rtl/>
        </w:rPr>
        <w:t>הנדון: חוות דעתנו אודות נתוני אספקת מוצרים</w:t>
      </w:r>
    </w:p>
    <w:p w14:paraId="0907F3CE" w14:textId="471CA568" w:rsidR="00237FF6" w:rsidRDefault="00237FF6" w:rsidP="00917EFF">
      <w:pPr>
        <w:spacing w:before="60" w:after="60" w:line="360" w:lineRule="auto"/>
        <w:ind w:left="360"/>
        <w:jc w:val="both"/>
        <w:rPr>
          <w:rtl/>
        </w:rPr>
      </w:pPr>
      <w:r>
        <w:rPr>
          <w:rFonts w:hint="cs"/>
          <w:rtl/>
        </w:rPr>
        <w:t>אנו משרד רו"ח _____________________, רואי החשבון המבקר של ________ (להלן "המציע"), מאשר/ת כי ביקרנו את ההצהרה של המציע כמפורט בנספח ג'- חלק א' - הכלולה בהצעה למכרז מס'</w:t>
      </w:r>
      <w:r w:rsidR="00917EFF">
        <w:rPr>
          <w:rFonts w:hint="cs"/>
          <w:rtl/>
        </w:rPr>
        <w:t xml:space="preserve"> </w:t>
      </w:r>
      <w:r w:rsidR="0099378A">
        <w:rPr>
          <w:rFonts w:hint="cs"/>
          <w:rtl/>
        </w:rPr>
        <w:t>71/</w:t>
      </w:r>
      <w:r w:rsidR="00917EFF">
        <w:rPr>
          <w:rFonts w:hint="cs"/>
          <w:rtl/>
        </w:rPr>
        <w:t>2016</w:t>
      </w:r>
      <w:r>
        <w:rPr>
          <w:rFonts w:hint="cs"/>
          <w:rtl/>
        </w:rPr>
        <w:t xml:space="preserve"> של המציע המתייחסת לתאריכים כמפורט בנספח ג'- חלק א' -</w:t>
      </w:r>
      <w:r w:rsidR="00747700">
        <w:rPr>
          <w:rFonts w:hint="cs"/>
          <w:rtl/>
        </w:rPr>
        <w:t xml:space="preserve"> </w:t>
      </w:r>
      <w:r>
        <w:rPr>
          <w:rFonts w:hint="cs"/>
          <w:rtl/>
        </w:rPr>
        <w:t xml:space="preserve">המצורפת בזאת ומסומנת בחותמת משרדנו לשם זיהוי בלבד. </w:t>
      </w:r>
    </w:p>
    <w:p w14:paraId="1120E4C7" w14:textId="77777777" w:rsidR="00237FF6" w:rsidRDefault="00237FF6" w:rsidP="00BC7739">
      <w:pPr>
        <w:spacing w:before="60" w:after="60" w:line="360" w:lineRule="auto"/>
        <w:ind w:left="360"/>
        <w:jc w:val="both"/>
        <w:rPr>
          <w:rtl/>
        </w:rPr>
      </w:pPr>
      <w:r>
        <w:rPr>
          <w:rFonts w:hint="cs"/>
          <w:rtl/>
        </w:rPr>
        <w:t>הצהרה זו הינה באחריות ההנהלה של המציע. אחריותנו היא לחוות דעה על ההצהרה בהתבסס על ביקורתנו.</w:t>
      </w:r>
    </w:p>
    <w:p w14:paraId="35F56FF3" w14:textId="0ECB0495" w:rsidR="00237FF6" w:rsidRDefault="00237FF6" w:rsidP="00BC7739">
      <w:pPr>
        <w:spacing w:before="60" w:after="60" w:line="360" w:lineRule="auto"/>
        <w:ind w:left="360"/>
        <w:jc w:val="both"/>
        <w:rPr>
          <w:rtl/>
        </w:rPr>
      </w:pPr>
      <w:r>
        <w:rPr>
          <w:rFonts w:hint="cs"/>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23D485F6" w14:textId="73A98C98" w:rsidR="00237FF6" w:rsidRDefault="00237FF6" w:rsidP="00BC7739">
      <w:pPr>
        <w:spacing w:before="60" w:after="60" w:line="360" w:lineRule="auto"/>
        <w:ind w:left="360"/>
        <w:jc w:val="both"/>
        <w:rPr>
          <w:rtl/>
        </w:rPr>
      </w:pPr>
      <w:r>
        <w:rPr>
          <w:rFonts w:hint="cs"/>
          <w:rtl/>
        </w:rPr>
        <w:t xml:space="preserve">לדעתנו, ההצהרה כמפורט בנספח ג' </w:t>
      </w:r>
      <w:r>
        <w:rPr>
          <w:rtl/>
        </w:rPr>
        <w:t>–</w:t>
      </w:r>
      <w:r>
        <w:rPr>
          <w:rFonts w:hint="cs"/>
          <w:rtl/>
        </w:rPr>
        <w:t xml:space="preserve"> חלק א' </w:t>
      </w:r>
      <w:r>
        <w:rPr>
          <w:rtl/>
        </w:rPr>
        <w:t>–</w:t>
      </w:r>
      <w:r>
        <w:rPr>
          <w:rFonts w:hint="cs"/>
          <w:rtl/>
        </w:rPr>
        <w:t xml:space="preserve"> משקפת באופן נאות מכל הבחינות המהותיות את המפורט בה וזאת בהתאם לרשומות עליהם התבססה.</w:t>
      </w:r>
    </w:p>
    <w:p w14:paraId="2B23E930" w14:textId="77777777" w:rsidR="00237FF6" w:rsidRDefault="00237FF6" w:rsidP="00BC7739">
      <w:pPr>
        <w:spacing w:before="60" w:after="60" w:line="360" w:lineRule="auto"/>
        <w:ind w:left="360"/>
        <w:jc w:val="both"/>
        <w:rPr>
          <w:rtl/>
        </w:rPr>
      </w:pPr>
    </w:p>
    <w:p w14:paraId="1BB5A078" w14:textId="77777777" w:rsidR="00237FF6" w:rsidRDefault="00237FF6" w:rsidP="00BC7739">
      <w:pPr>
        <w:spacing w:before="60" w:after="60" w:line="360" w:lineRule="auto"/>
        <w:jc w:val="right"/>
        <w:rPr>
          <w:rtl/>
        </w:rPr>
      </w:pPr>
      <w:r>
        <w:rPr>
          <w:rFonts w:hint="cs"/>
          <w:rtl/>
        </w:rPr>
        <w:tab/>
      </w:r>
      <w:r>
        <w:rPr>
          <w:rFonts w:hint="cs"/>
          <w:rtl/>
        </w:rPr>
        <w:tab/>
        <w:t>בכבוד רב,</w:t>
      </w:r>
    </w:p>
    <w:p w14:paraId="21D9E0C1" w14:textId="77777777" w:rsidR="00237FF6" w:rsidRDefault="00237FF6" w:rsidP="00BC7739">
      <w:pPr>
        <w:spacing w:before="60" w:after="60" w:line="360" w:lineRule="auto"/>
        <w:jc w:val="right"/>
        <w:rPr>
          <w:rtl/>
        </w:rPr>
      </w:pPr>
    </w:p>
    <w:p w14:paraId="3E9018B1" w14:textId="77777777" w:rsidR="00237FF6" w:rsidRDefault="00237FF6" w:rsidP="00BC7739">
      <w:pPr>
        <w:spacing w:before="60" w:after="60" w:line="360" w:lineRule="auto"/>
        <w:jc w:val="right"/>
        <w:rPr>
          <w:rtl/>
        </w:rPr>
      </w:pPr>
      <w:r>
        <w:rPr>
          <w:rFonts w:hint="cs"/>
          <w:rtl/>
        </w:rPr>
        <w:t>________________________</w:t>
      </w:r>
    </w:p>
    <w:p w14:paraId="39100A34" w14:textId="77777777" w:rsidR="00237FF6" w:rsidRDefault="00237FF6" w:rsidP="00BC7739">
      <w:pPr>
        <w:spacing w:before="60" w:after="60" w:line="360" w:lineRule="auto"/>
        <w:jc w:val="right"/>
        <w:rPr>
          <w:rtl/>
        </w:rPr>
      </w:pPr>
    </w:p>
    <w:p w14:paraId="376446CE" w14:textId="77777777" w:rsidR="00237FF6" w:rsidRDefault="00237FF6" w:rsidP="00BC7739">
      <w:pPr>
        <w:spacing w:before="60" w:after="60" w:line="360" w:lineRule="auto"/>
        <w:jc w:val="right"/>
        <w:rPr>
          <w:rtl/>
        </w:rPr>
      </w:pPr>
      <w:r>
        <w:rPr>
          <w:rFonts w:hint="cs"/>
          <w:rtl/>
        </w:rPr>
        <w:t>רואי חשבון</w:t>
      </w:r>
    </w:p>
    <w:p w14:paraId="1CFD257B" w14:textId="77777777" w:rsidR="00237FF6" w:rsidRDefault="00237FF6" w:rsidP="00BC7739">
      <w:pPr>
        <w:bidi w:val="0"/>
        <w:spacing w:line="360" w:lineRule="auto"/>
        <w:rPr>
          <w:rtl/>
        </w:rPr>
        <w:sectPr w:rsidR="00237FF6">
          <w:pgSz w:w="12240" w:h="15840"/>
          <w:pgMar w:top="1440" w:right="1800" w:bottom="1440" w:left="1560" w:header="709" w:footer="709" w:gutter="0"/>
          <w:cols w:space="720"/>
          <w:bidi/>
          <w:rtlGutter/>
        </w:sectPr>
      </w:pPr>
    </w:p>
    <w:p w14:paraId="36938E97" w14:textId="1A8A0920" w:rsidR="00237FF6" w:rsidRPr="00237FF6" w:rsidRDefault="00237FF6" w:rsidP="00A84815">
      <w:pPr>
        <w:pStyle w:val="14"/>
        <w:widowControl w:val="0"/>
        <w:spacing w:after="200" w:line="360" w:lineRule="auto"/>
        <w:jc w:val="center"/>
        <w:rPr>
          <w:rFonts w:asciiTheme="minorHAnsi" w:hAnsiTheme="minorHAnsi" w:cs="David"/>
          <w:rtl/>
          <w:lang w:eastAsia="en-US"/>
        </w:rPr>
      </w:pPr>
      <w:bookmarkStart w:id="460" w:name="_Toc345415696"/>
      <w:bookmarkStart w:id="461" w:name="_Toc448320989"/>
      <w:r w:rsidRPr="00237FF6">
        <w:rPr>
          <w:rFonts w:asciiTheme="minorHAnsi" w:hAnsiTheme="minorHAnsi" w:cs="David" w:hint="cs"/>
          <w:rtl/>
          <w:lang w:eastAsia="en-US"/>
        </w:rPr>
        <w:lastRenderedPageBreak/>
        <w:t>נספח</w:t>
      </w:r>
      <w:r w:rsidRPr="00237FF6">
        <w:rPr>
          <w:rFonts w:asciiTheme="minorHAnsi" w:hAnsiTheme="minorHAnsi" w:cs="David"/>
          <w:rtl/>
          <w:lang w:eastAsia="en-US"/>
        </w:rPr>
        <w:t xml:space="preserve"> </w:t>
      </w:r>
      <w:r w:rsidRPr="00237FF6">
        <w:rPr>
          <w:rFonts w:asciiTheme="minorHAnsi" w:hAnsiTheme="minorHAnsi" w:cs="David" w:hint="cs"/>
          <w:rtl/>
          <w:lang w:eastAsia="en-US"/>
        </w:rPr>
        <w:t xml:space="preserve">ד' </w:t>
      </w:r>
      <w:r w:rsidRPr="00237FF6">
        <w:rPr>
          <w:rFonts w:asciiTheme="minorHAnsi" w:hAnsiTheme="minorHAnsi" w:cs="David"/>
          <w:rtl/>
          <w:lang w:eastAsia="en-US"/>
        </w:rPr>
        <w:t>–</w:t>
      </w:r>
      <w:r w:rsidRPr="00237FF6">
        <w:rPr>
          <w:rFonts w:asciiTheme="minorHAnsi" w:hAnsiTheme="minorHAnsi" w:cs="David" w:hint="cs"/>
          <w:rtl/>
          <w:lang w:eastAsia="en-US"/>
        </w:rPr>
        <w:t xml:space="preserve"> </w:t>
      </w:r>
      <w:bookmarkStart w:id="462" w:name="_Toc179599062"/>
      <w:r w:rsidRPr="00237FF6">
        <w:rPr>
          <w:rFonts w:asciiTheme="minorHAnsi" w:hAnsiTheme="minorHAnsi" w:cs="David" w:hint="cs"/>
          <w:rtl/>
          <w:lang w:eastAsia="en-US"/>
        </w:rPr>
        <w:t xml:space="preserve">תצהיר לפי חוק עסקאות עם גופים ציבוריים, </w:t>
      </w:r>
      <w:r>
        <w:rPr>
          <w:rFonts w:asciiTheme="minorHAnsi" w:hAnsiTheme="minorHAnsi" w:cs="David" w:hint="cs"/>
          <w:rtl/>
          <w:lang w:eastAsia="en-US"/>
        </w:rPr>
        <w:t>ה</w:t>
      </w:r>
      <w:r w:rsidRPr="00237FF6">
        <w:rPr>
          <w:rFonts w:asciiTheme="minorHAnsi" w:hAnsiTheme="minorHAnsi" w:cs="David" w:hint="cs"/>
          <w:rtl/>
          <w:lang w:eastAsia="en-US"/>
        </w:rPr>
        <w:t>תשל"ו-1976</w:t>
      </w:r>
      <w:bookmarkEnd w:id="460"/>
      <w:bookmarkEnd w:id="461"/>
      <w:r w:rsidRPr="00237FF6">
        <w:rPr>
          <w:rFonts w:asciiTheme="minorHAnsi" w:hAnsiTheme="minorHAnsi" w:cs="David" w:hint="cs"/>
          <w:rtl/>
          <w:lang w:eastAsia="en-US"/>
        </w:rPr>
        <w:t xml:space="preserve"> </w:t>
      </w:r>
      <w:bookmarkEnd w:id="462"/>
    </w:p>
    <w:p w14:paraId="55D20574" w14:textId="77777777" w:rsidR="00237FF6" w:rsidRDefault="00237FF6" w:rsidP="00BC7739">
      <w:pPr>
        <w:spacing w:line="360" w:lineRule="auto"/>
        <w:rPr>
          <w:b/>
          <w:bCs/>
          <w:sz w:val="24"/>
          <w:u w:val="single"/>
          <w:rtl/>
        </w:rPr>
      </w:pPr>
    </w:p>
    <w:p w14:paraId="752821BB" w14:textId="77777777" w:rsidR="00237FF6" w:rsidRPr="00DA1810" w:rsidRDefault="00237FF6" w:rsidP="00A84815">
      <w:pPr>
        <w:pStyle w:val="affffa"/>
        <w:rPr>
          <w:rFonts w:ascii="David"/>
          <w:b/>
          <w:bCs/>
          <w:sz w:val="24"/>
        </w:rPr>
      </w:pPr>
      <w:r w:rsidRPr="00DA1810">
        <w:rPr>
          <w:rFonts w:hint="cs"/>
          <w:sz w:val="24"/>
          <w:rtl/>
          <w:lang w:bidi="he-IL"/>
        </w:rPr>
        <w:t>אני</w:t>
      </w:r>
      <w:r w:rsidRPr="00DA1810">
        <w:rPr>
          <w:rFonts w:ascii="David" w:hint="cs"/>
          <w:sz w:val="24"/>
          <w:rtl/>
        </w:rPr>
        <w:t xml:space="preserve"> </w:t>
      </w:r>
      <w:r w:rsidRPr="00DA1810">
        <w:rPr>
          <w:rFonts w:hint="cs"/>
          <w:sz w:val="24"/>
          <w:rtl/>
          <w:lang w:bidi="he-IL"/>
        </w:rPr>
        <w:t>החתום</w:t>
      </w:r>
      <w:r w:rsidRPr="00DA1810">
        <w:rPr>
          <w:rFonts w:ascii="David" w:hint="cs"/>
          <w:sz w:val="24"/>
          <w:rtl/>
        </w:rPr>
        <w:t xml:space="preserve"> </w:t>
      </w:r>
      <w:r w:rsidRPr="00DA1810">
        <w:rPr>
          <w:rFonts w:hint="cs"/>
          <w:sz w:val="24"/>
          <w:rtl/>
          <w:lang w:bidi="he-IL"/>
        </w:rPr>
        <w:t>מטה</w:t>
      </w:r>
      <w:r w:rsidRPr="00DA1810">
        <w:rPr>
          <w:rFonts w:ascii="David" w:hint="cs"/>
          <w:sz w:val="24"/>
          <w:rtl/>
        </w:rPr>
        <w:t xml:space="preserve">, </w:t>
      </w:r>
      <w:r w:rsidRPr="00DA1810">
        <w:rPr>
          <w:rFonts w:hint="cs"/>
          <w:sz w:val="24"/>
          <w:rtl/>
          <w:lang w:bidi="he-IL"/>
        </w:rPr>
        <w:t>מר</w:t>
      </w:r>
      <w:r w:rsidRPr="00DA1810">
        <w:rPr>
          <w:rFonts w:ascii="David" w:hint="cs"/>
          <w:sz w:val="24"/>
          <w:rtl/>
        </w:rPr>
        <w:t>/</w:t>
      </w:r>
      <w:r w:rsidRPr="00DA1810">
        <w:rPr>
          <w:rFonts w:hint="cs"/>
          <w:sz w:val="24"/>
          <w:rtl/>
          <w:lang w:bidi="he-IL"/>
        </w:rPr>
        <w:t>גב</w:t>
      </w:r>
      <w:r w:rsidRPr="00DA1810">
        <w:rPr>
          <w:rFonts w:ascii="David" w:hint="cs"/>
          <w:sz w:val="24"/>
          <w:rtl/>
        </w:rPr>
        <w:t xml:space="preserve">' _______________, </w:t>
      </w:r>
      <w:r w:rsidRPr="00DA1810">
        <w:rPr>
          <w:rFonts w:hint="cs"/>
          <w:sz w:val="24"/>
          <w:rtl/>
          <w:lang w:bidi="he-IL"/>
        </w:rPr>
        <w:t>נושא</w:t>
      </w:r>
      <w:r w:rsidRPr="00DA1810">
        <w:rPr>
          <w:rFonts w:ascii="David" w:hint="cs"/>
          <w:sz w:val="24"/>
          <w:rtl/>
        </w:rPr>
        <w:t>/</w:t>
      </w:r>
      <w:r w:rsidRPr="00DA1810">
        <w:rPr>
          <w:rFonts w:hint="cs"/>
          <w:sz w:val="24"/>
          <w:rtl/>
          <w:lang w:bidi="he-IL"/>
        </w:rPr>
        <w:t>ת</w:t>
      </w:r>
      <w:r w:rsidRPr="00DA1810">
        <w:rPr>
          <w:rFonts w:ascii="David" w:hint="cs"/>
          <w:sz w:val="24"/>
          <w:rtl/>
        </w:rPr>
        <w:t xml:space="preserve"> </w:t>
      </w:r>
      <w:proofErr w:type="spellStart"/>
      <w:r w:rsidRPr="00DA1810">
        <w:rPr>
          <w:rFonts w:hint="cs"/>
          <w:sz w:val="24"/>
          <w:rtl/>
          <w:lang w:bidi="he-IL"/>
        </w:rPr>
        <w:t>ת</w:t>
      </w:r>
      <w:proofErr w:type="spellEnd"/>
      <w:r w:rsidRPr="00DA1810">
        <w:rPr>
          <w:rFonts w:ascii="David" w:hint="cs"/>
          <w:sz w:val="24"/>
          <w:rtl/>
        </w:rPr>
        <w:t>.</w:t>
      </w:r>
      <w:r w:rsidRPr="00DA1810">
        <w:rPr>
          <w:rFonts w:hint="cs"/>
          <w:sz w:val="24"/>
          <w:rtl/>
          <w:lang w:bidi="he-IL"/>
        </w:rPr>
        <w:t>ז</w:t>
      </w:r>
      <w:r w:rsidRPr="00DA1810">
        <w:rPr>
          <w:rFonts w:ascii="David" w:hint="cs"/>
          <w:sz w:val="24"/>
          <w:rtl/>
        </w:rPr>
        <w:t xml:space="preserve">. </w:t>
      </w:r>
      <w:r w:rsidRPr="00DA1810">
        <w:rPr>
          <w:rFonts w:hint="cs"/>
          <w:sz w:val="24"/>
          <w:rtl/>
          <w:lang w:bidi="he-IL"/>
        </w:rPr>
        <w:t>שמספרה</w:t>
      </w:r>
      <w:r w:rsidRPr="00DA1810">
        <w:rPr>
          <w:rFonts w:ascii="David" w:hint="cs"/>
          <w:sz w:val="24"/>
          <w:rtl/>
        </w:rPr>
        <w:t xml:space="preserve"> ____________, </w:t>
      </w:r>
      <w:r w:rsidRPr="00DA1810">
        <w:rPr>
          <w:rFonts w:hint="cs"/>
          <w:sz w:val="24"/>
          <w:rtl/>
          <w:lang w:bidi="he-IL"/>
        </w:rPr>
        <w:t>לאחר</w:t>
      </w:r>
      <w:r w:rsidRPr="00DA1810">
        <w:rPr>
          <w:rFonts w:ascii="David" w:hint="cs"/>
          <w:sz w:val="24"/>
          <w:rtl/>
        </w:rPr>
        <w:t xml:space="preserve"> </w:t>
      </w:r>
      <w:r w:rsidRPr="00DA1810">
        <w:rPr>
          <w:rFonts w:hint="cs"/>
          <w:sz w:val="24"/>
          <w:rtl/>
          <w:lang w:bidi="he-IL"/>
        </w:rPr>
        <w:t>שהוזהרתי</w:t>
      </w:r>
      <w:r w:rsidRPr="00DA1810">
        <w:rPr>
          <w:rFonts w:ascii="David" w:hint="cs"/>
          <w:sz w:val="24"/>
          <w:rtl/>
        </w:rPr>
        <w:t xml:space="preserve"> </w:t>
      </w:r>
      <w:r w:rsidRPr="00DA1810">
        <w:rPr>
          <w:rFonts w:hint="cs"/>
          <w:sz w:val="24"/>
          <w:rtl/>
          <w:lang w:bidi="he-IL"/>
        </w:rPr>
        <w:t>כי</w:t>
      </w:r>
      <w:r w:rsidRPr="00DA1810">
        <w:rPr>
          <w:rFonts w:ascii="David" w:hint="cs"/>
          <w:sz w:val="24"/>
          <w:rtl/>
        </w:rPr>
        <w:t xml:space="preserve"> </w:t>
      </w:r>
      <w:r w:rsidRPr="00DA1810">
        <w:rPr>
          <w:rFonts w:hint="cs"/>
          <w:sz w:val="24"/>
          <w:rtl/>
          <w:lang w:bidi="he-IL"/>
        </w:rPr>
        <w:t>עלי</w:t>
      </w:r>
      <w:r w:rsidRPr="00DA1810">
        <w:rPr>
          <w:rFonts w:ascii="David" w:hint="cs"/>
          <w:sz w:val="24"/>
          <w:rtl/>
        </w:rPr>
        <w:t xml:space="preserve"> </w:t>
      </w:r>
      <w:r w:rsidRPr="00DA1810">
        <w:rPr>
          <w:rFonts w:hint="cs"/>
          <w:sz w:val="24"/>
          <w:rtl/>
          <w:lang w:bidi="he-IL"/>
        </w:rPr>
        <w:t>לומר</w:t>
      </w:r>
      <w:r w:rsidRPr="00DA1810">
        <w:rPr>
          <w:rFonts w:ascii="David" w:hint="cs"/>
          <w:sz w:val="24"/>
          <w:rtl/>
        </w:rPr>
        <w:t xml:space="preserve"> </w:t>
      </w:r>
      <w:r w:rsidRPr="00DA1810">
        <w:rPr>
          <w:rFonts w:hint="cs"/>
          <w:sz w:val="24"/>
          <w:rtl/>
          <w:lang w:bidi="he-IL"/>
        </w:rPr>
        <w:t>את</w:t>
      </w:r>
      <w:r w:rsidRPr="00DA1810">
        <w:rPr>
          <w:rFonts w:ascii="David" w:hint="cs"/>
          <w:sz w:val="24"/>
          <w:rtl/>
        </w:rPr>
        <w:t xml:space="preserve"> </w:t>
      </w:r>
      <w:r w:rsidRPr="00DA1810">
        <w:rPr>
          <w:rFonts w:hint="cs"/>
          <w:sz w:val="24"/>
          <w:rtl/>
          <w:lang w:bidi="he-IL"/>
        </w:rPr>
        <w:t>האמת</w:t>
      </w:r>
      <w:r w:rsidRPr="00DA1810">
        <w:rPr>
          <w:rFonts w:ascii="David" w:hint="cs"/>
          <w:sz w:val="24"/>
          <w:rtl/>
        </w:rPr>
        <w:t xml:space="preserve"> </w:t>
      </w:r>
      <w:r w:rsidRPr="00DA1810">
        <w:rPr>
          <w:rFonts w:hint="cs"/>
          <w:sz w:val="24"/>
          <w:rtl/>
          <w:lang w:bidi="he-IL"/>
        </w:rPr>
        <w:t>וכי</w:t>
      </w:r>
      <w:r w:rsidRPr="00DA1810">
        <w:rPr>
          <w:rFonts w:ascii="David" w:hint="cs"/>
          <w:sz w:val="24"/>
          <w:rtl/>
        </w:rPr>
        <w:t xml:space="preserve"> </w:t>
      </w:r>
      <w:r w:rsidRPr="00DA1810">
        <w:rPr>
          <w:rFonts w:hint="cs"/>
          <w:sz w:val="24"/>
          <w:rtl/>
          <w:lang w:bidi="he-IL"/>
        </w:rPr>
        <w:t>אהיה</w:t>
      </w:r>
      <w:r w:rsidRPr="00DA1810">
        <w:rPr>
          <w:rFonts w:ascii="David" w:hint="cs"/>
          <w:sz w:val="24"/>
          <w:rtl/>
        </w:rPr>
        <w:t xml:space="preserve"> </w:t>
      </w:r>
      <w:r w:rsidRPr="00DA1810">
        <w:rPr>
          <w:rFonts w:hint="cs"/>
          <w:sz w:val="24"/>
          <w:rtl/>
          <w:lang w:bidi="he-IL"/>
        </w:rPr>
        <w:t>צפוי</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לעונשים</w:t>
      </w:r>
      <w:r w:rsidRPr="00DA1810">
        <w:rPr>
          <w:rFonts w:ascii="David" w:hint="cs"/>
          <w:sz w:val="24"/>
          <w:rtl/>
        </w:rPr>
        <w:t xml:space="preserve"> </w:t>
      </w:r>
      <w:r w:rsidRPr="00DA1810">
        <w:rPr>
          <w:rFonts w:hint="cs"/>
          <w:sz w:val="24"/>
          <w:rtl/>
          <w:lang w:bidi="he-IL"/>
        </w:rPr>
        <w:t>הקבועים</w:t>
      </w:r>
      <w:r w:rsidRPr="00DA1810">
        <w:rPr>
          <w:rFonts w:ascii="David" w:hint="cs"/>
          <w:sz w:val="24"/>
          <w:rtl/>
        </w:rPr>
        <w:t xml:space="preserve"> </w:t>
      </w:r>
      <w:r w:rsidRPr="00DA1810">
        <w:rPr>
          <w:rFonts w:hint="cs"/>
          <w:sz w:val="24"/>
          <w:rtl/>
          <w:lang w:bidi="he-IL"/>
        </w:rPr>
        <w:t>בחוק</w:t>
      </w:r>
      <w:r w:rsidRPr="00DA1810">
        <w:rPr>
          <w:rFonts w:ascii="David" w:hint="cs"/>
          <w:sz w:val="24"/>
          <w:rtl/>
        </w:rPr>
        <w:t xml:space="preserve"> </w:t>
      </w:r>
      <w:r w:rsidRPr="00DA1810">
        <w:rPr>
          <w:rFonts w:hint="cs"/>
          <w:sz w:val="24"/>
          <w:rtl/>
          <w:lang w:bidi="he-IL"/>
        </w:rPr>
        <w:t>אם</w:t>
      </w:r>
      <w:r w:rsidRPr="00DA1810">
        <w:rPr>
          <w:rFonts w:ascii="David" w:hint="cs"/>
          <w:sz w:val="24"/>
          <w:rtl/>
        </w:rPr>
        <w:t xml:space="preserve"> </w:t>
      </w:r>
      <w:r w:rsidRPr="00DA1810">
        <w:rPr>
          <w:rFonts w:hint="cs"/>
          <w:sz w:val="24"/>
          <w:rtl/>
          <w:lang w:bidi="he-IL"/>
        </w:rPr>
        <w:t>לא</w:t>
      </w:r>
      <w:r w:rsidRPr="00DA1810">
        <w:rPr>
          <w:rFonts w:ascii="David" w:hint="cs"/>
          <w:sz w:val="24"/>
          <w:rtl/>
        </w:rPr>
        <w:t xml:space="preserve"> </w:t>
      </w:r>
      <w:r w:rsidRPr="00DA1810">
        <w:rPr>
          <w:rFonts w:hint="cs"/>
          <w:sz w:val="24"/>
          <w:rtl/>
          <w:lang w:bidi="he-IL"/>
        </w:rPr>
        <w:t>אעשה</w:t>
      </w:r>
      <w:r w:rsidRPr="00DA1810">
        <w:rPr>
          <w:rFonts w:ascii="David" w:hint="cs"/>
          <w:sz w:val="24"/>
          <w:rtl/>
        </w:rPr>
        <w:t xml:space="preserve"> </w:t>
      </w:r>
      <w:r w:rsidRPr="00DA1810">
        <w:rPr>
          <w:rFonts w:hint="cs"/>
          <w:sz w:val="24"/>
          <w:rtl/>
          <w:lang w:bidi="he-IL"/>
        </w:rPr>
        <w:t>כן</w:t>
      </w:r>
      <w:r w:rsidRPr="00DA1810">
        <w:rPr>
          <w:rFonts w:ascii="David" w:hint="cs"/>
          <w:sz w:val="24"/>
          <w:rtl/>
        </w:rPr>
        <w:t xml:space="preserve">, </w:t>
      </w:r>
      <w:r w:rsidRPr="00DA1810">
        <w:rPr>
          <w:rFonts w:hint="cs"/>
          <w:sz w:val="24"/>
          <w:rtl/>
          <w:lang w:bidi="he-IL"/>
        </w:rPr>
        <w:t>מצהיר</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בכתב</w:t>
      </w:r>
      <w:r w:rsidRPr="00DA1810">
        <w:rPr>
          <w:rFonts w:ascii="David" w:hint="cs"/>
          <w:sz w:val="24"/>
          <w:rtl/>
        </w:rPr>
        <w:t xml:space="preserve"> </w:t>
      </w:r>
      <w:r w:rsidRPr="00DA1810">
        <w:rPr>
          <w:rFonts w:hint="cs"/>
          <w:sz w:val="24"/>
          <w:rtl/>
          <w:lang w:bidi="he-IL"/>
        </w:rPr>
        <w:t>כדלקמן</w:t>
      </w:r>
      <w:r w:rsidRPr="00DA1810">
        <w:rPr>
          <w:rFonts w:ascii="David" w:hint="cs"/>
          <w:sz w:val="24"/>
          <w:rtl/>
        </w:rPr>
        <w:t>:</w:t>
      </w:r>
    </w:p>
    <w:p w14:paraId="1FA30709" w14:textId="46DBD6BE" w:rsidR="00237FF6" w:rsidRDefault="00237FF6" w:rsidP="00917EFF">
      <w:pPr>
        <w:pStyle w:val="a6"/>
        <w:numPr>
          <w:ilvl w:val="0"/>
          <w:numId w:val="23"/>
        </w:numPr>
        <w:spacing w:before="120" w:after="120" w:line="360" w:lineRule="auto"/>
        <w:jc w:val="both"/>
        <w:rPr>
          <w:sz w:val="24"/>
          <w:rtl/>
        </w:rPr>
      </w:pPr>
      <w:r>
        <w:rPr>
          <w:rFonts w:hint="cs"/>
          <w:sz w:val="24"/>
          <w:rtl/>
        </w:rPr>
        <w:t>אני הוסמכתי כדין על ידי __________________ (להלן: "</w:t>
      </w:r>
      <w:r>
        <w:rPr>
          <w:rFonts w:hint="cs"/>
          <w:b/>
          <w:bCs/>
          <w:sz w:val="24"/>
          <w:rtl/>
        </w:rPr>
        <w:t>המציע</w:t>
      </w:r>
      <w:r>
        <w:rPr>
          <w:rFonts w:hint="cs"/>
          <w:sz w:val="24"/>
          <w:rtl/>
        </w:rPr>
        <w:t>") לחתום על תצהיר זה בתמיכה להצעה למכרז מס'</w:t>
      </w:r>
      <w:r w:rsidR="00917EFF">
        <w:rPr>
          <w:rFonts w:hint="cs"/>
          <w:sz w:val="24"/>
          <w:rtl/>
        </w:rPr>
        <w:t xml:space="preserve"> </w:t>
      </w:r>
      <w:r w:rsidR="0099378A">
        <w:rPr>
          <w:rFonts w:hint="cs"/>
          <w:sz w:val="24"/>
          <w:rtl/>
        </w:rPr>
        <w:t>71/</w:t>
      </w:r>
      <w:r w:rsidR="00917EFF">
        <w:rPr>
          <w:rFonts w:hint="cs"/>
          <w:sz w:val="24"/>
          <w:rtl/>
        </w:rPr>
        <w:t>2016</w:t>
      </w:r>
      <w:r w:rsidRPr="00904163">
        <w:rPr>
          <w:rFonts w:hint="cs"/>
          <w:sz w:val="24"/>
          <w:rtl/>
        </w:rPr>
        <w:t xml:space="preserve"> ל</w:t>
      </w:r>
      <w:r w:rsidRPr="00237FF6">
        <w:rPr>
          <w:rFonts w:hint="cs"/>
          <w:sz w:val="24"/>
          <w:rtl/>
        </w:rPr>
        <w:t>התאמה, המלצה ואספקה של מכשירי שמיעה ועזרים לתינוקות, ילדים ונוער (עד גיל 18) הזכאים לסיוע היחידה לשיקום וניידות במשרד הבריאות</w:t>
      </w:r>
      <w:r>
        <w:rPr>
          <w:rFonts w:hint="cs"/>
          <w:sz w:val="24"/>
          <w:rtl/>
        </w:rPr>
        <w:t xml:space="preserve"> (להלן: "</w:t>
      </w:r>
      <w:r>
        <w:rPr>
          <w:rFonts w:hint="cs"/>
          <w:b/>
          <w:bCs/>
          <w:sz w:val="24"/>
          <w:rtl/>
        </w:rPr>
        <w:t>המכרז</w:t>
      </w:r>
      <w:r>
        <w:rPr>
          <w:rFonts w:hint="cs"/>
          <w:sz w:val="24"/>
          <w:rtl/>
        </w:rPr>
        <w:t>").</w:t>
      </w:r>
    </w:p>
    <w:p w14:paraId="4C51A0BC" w14:textId="3E9A9C0D" w:rsidR="00237FF6" w:rsidRDefault="00237FF6" w:rsidP="00A84815">
      <w:pPr>
        <w:pStyle w:val="a6"/>
        <w:numPr>
          <w:ilvl w:val="0"/>
          <w:numId w:val="23"/>
        </w:numPr>
        <w:spacing w:before="120" w:after="120" w:line="360" w:lineRule="auto"/>
        <w:jc w:val="both"/>
        <w:rPr>
          <w:sz w:val="24"/>
        </w:rPr>
      </w:pPr>
      <w:r>
        <w:rPr>
          <w:rFonts w:hint="cs"/>
          <w:sz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72903C89" w14:textId="77777777" w:rsidR="00237FF6" w:rsidRDefault="00237FF6" w:rsidP="00A84815">
      <w:pPr>
        <w:pStyle w:val="a6"/>
        <w:spacing w:after="120" w:line="360" w:lineRule="auto"/>
        <w:ind w:left="719"/>
        <w:jc w:val="both"/>
        <w:rPr>
          <w:sz w:val="24"/>
        </w:rPr>
      </w:pPr>
      <w:r>
        <w:rPr>
          <w:rFonts w:hint="cs"/>
          <w:sz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6F57B8" w14:textId="77777777" w:rsidR="00237FF6" w:rsidRDefault="00237FF6" w:rsidP="00A84815">
      <w:pPr>
        <w:pStyle w:val="a6"/>
        <w:spacing w:after="120" w:line="360" w:lineRule="auto"/>
        <w:ind w:left="719"/>
        <w:jc w:val="both"/>
        <w:rPr>
          <w:sz w:val="24"/>
          <w:rtl/>
        </w:rPr>
      </w:pPr>
      <w:r>
        <w:rPr>
          <w:rFonts w:hint="cs"/>
          <w:sz w:val="24"/>
          <w:rtl/>
        </w:rPr>
        <w:t>המציע הינו תאגיד הרשום בישראל.</w:t>
      </w:r>
    </w:p>
    <w:p w14:paraId="248502BD" w14:textId="77777777" w:rsidR="00237FF6" w:rsidRDefault="00237FF6" w:rsidP="00A84815">
      <w:pPr>
        <w:pStyle w:val="a6"/>
        <w:spacing w:after="120" w:line="360" w:lineRule="auto"/>
        <w:ind w:left="719"/>
        <w:jc w:val="both"/>
        <w:rPr>
          <w:sz w:val="24"/>
          <w:rtl/>
        </w:rPr>
      </w:pPr>
    </w:p>
    <w:p w14:paraId="1DC6DEC9" w14:textId="77777777" w:rsidR="00237FF6" w:rsidRDefault="00237FF6" w:rsidP="00A84815">
      <w:pPr>
        <w:pStyle w:val="a6"/>
        <w:spacing w:after="120" w:line="360" w:lineRule="auto"/>
        <w:ind w:left="719"/>
        <w:jc w:val="both"/>
        <w:rPr>
          <w:sz w:val="24"/>
          <w:rtl/>
        </w:rPr>
      </w:pPr>
      <w:r>
        <w:rPr>
          <w:rFonts w:hint="cs"/>
          <w:sz w:val="24"/>
          <w:rtl/>
        </w:rPr>
        <w:t xml:space="preserve">(סמן </w:t>
      </w:r>
      <w:r>
        <w:rPr>
          <w:sz w:val="24"/>
        </w:rPr>
        <w:t>X</w:t>
      </w:r>
      <w:r>
        <w:rPr>
          <w:rFonts w:hint="cs"/>
          <w:sz w:val="24"/>
          <w:rtl/>
        </w:rPr>
        <w:t xml:space="preserve"> במשבצת המתאימה)</w:t>
      </w:r>
    </w:p>
    <w:p w14:paraId="715D7B7D" w14:textId="40F9402D" w:rsidR="00237FF6" w:rsidRDefault="00237FF6" w:rsidP="00917EFF">
      <w:pPr>
        <w:numPr>
          <w:ilvl w:val="0"/>
          <w:numId w:val="24"/>
        </w:numPr>
        <w:spacing w:line="360" w:lineRule="auto"/>
        <w:ind w:left="1082" w:right="360" w:hanging="425"/>
        <w:jc w:val="both"/>
        <w:rPr>
          <w:rFonts w:ascii="Arial" w:hAnsi="Arial"/>
          <w:sz w:val="24"/>
          <w:rtl/>
        </w:rPr>
      </w:pPr>
      <w:r>
        <w:rPr>
          <w:rFonts w:ascii="Arial" w:hAnsi="Arial" w:hint="cs"/>
          <w:sz w:val="24"/>
          <w:rtl/>
        </w:rPr>
        <w:t xml:space="preserve">המציע ובעל זיקה אליו </w:t>
      </w:r>
      <w:r>
        <w:rPr>
          <w:rFonts w:ascii="Arial" w:hAnsi="Arial" w:hint="cs"/>
          <w:b/>
          <w:bCs/>
          <w:sz w:val="24"/>
          <w:u w:val="single"/>
          <w:rtl/>
        </w:rPr>
        <w:t>לא הורשעו</w:t>
      </w:r>
      <w:r>
        <w:rPr>
          <w:rFonts w:ascii="Arial" w:hAnsi="Arial" w:hint="cs"/>
          <w:sz w:val="24"/>
          <w:rtl/>
        </w:rPr>
        <w:t xml:space="preserve"> ביותר משתי עבירות עד למועד האחרון להגשת ההצעות (להלן: "</w:t>
      </w:r>
      <w:r>
        <w:rPr>
          <w:rFonts w:ascii="Arial" w:hAnsi="Arial" w:hint="cs"/>
          <w:b/>
          <w:bCs/>
          <w:sz w:val="24"/>
          <w:rtl/>
        </w:rPr>
        <w:t>מועד להגשה</w:t>
      </w:r>
      <w:r>
        <w:rPr>
          <w:rFonts w:ascii="Arial" w:hAnsi="Arial" w:hint="cs"/>
          <w:sz w:val="24"/>
          <w:rtl/>
        </w:rPr>
        <w:t xml:space="preserve">") מטעם המציע בהתקשרות מספר </w:t>
      </w:r>
      <w:r w:rsidR="0099378A">
        <w:rPr>
          <w:rFonts w:ascii="Arial" w:hAnsi="Arial" w:hint="cs"/>
          <w:sz w:val="24"/>
          <w:rtl/>
        </w:rPr>
        <w:t>71/</w:t>
      </w:r>
      <w:r w:rsidR="00917EFF">
        <w:rPr>
          <w:rFonts w:ascii="Arial" w:hAnsi="Arial" w:hint="cs"/>
          <w:sz w:val="24"/>
          <w:rtl/>
        </w:rPr>
        <w:t>2016</w:t>
      </w:r>
      <w:r w:rsidRPr="00237FF6">
        <w:rPr>
          <w:rFonts w:ascii="Arial" w:hAnsi="Arial" w:hint="cs"/>
          <w:sz w:val="24"/>
          <w:u w:val="single"/>
          <w:rtl/>
        </w:rPr>
        <w:t xml:space="preserve"> </w:t>
      </w:r>
      <w:r w:rsidRPr="00237FF6">
        <w:rPr>
          <w:rFonts w:hint="cs"/>
          <w:sz w:val="24"/>
          <w:u w:val="single"/>
          <w:rtl/>
        </w:rPr>
        <w:t>להתאמה, המלצה ואספקה של מכשירי שמיעה ועזרים לתינוקות, ילדים ונוער (עד גיל 18) הזכאים לסיוע היחידה לשיקום וניידות במשרד הבריאות</w:t>
      </w:r>
      <w:r>
        <w:rPr>
          <w:rFonts w:ascii="Arial" w:hAnsi="Arial" w:hint="cs"/>
          <w:sz w:val="24"/>
          <w:rtl/>
        </w:rPr>
        <w:t xml:space="preserve"> עבור </w:t>
      </w:r>
      <w:r w:rsidRPr="00237FF6">
        <w:rPr>
          <w:rFonts w:ascii="Arial" w:hAnsi="Arial" w:hint="cs"/>
          <w:sz w:val="24"/>
          <w:u w:val="single"/>
          <w:rtl/>
        </w:rPr>
        <w:t>משרד הבריאות</w:t>
      </w:r>
      <w:r>
        <w:rPr>
          <w:rFonts w:ascii="Arial" w:hAnsi="Arial" w:hint="cs"/>
          <w:sz w:val="24"/>
          <w:rtl/>
        </w:rPr>
        <w:t>.</w:t>
      </w:r>
    </w:p>
    <w:p w14:paraId="2A576CA3" w14:textId="61C73616" w:rsidR="00237FF6" w:rsidRDefault="00237FF6" w:rsidP="00BC7739">
      <w:pPr>
        <w:numPr>
          <w:ilvl w:val="0"/>
          <w:numId w:val="24"/>
        </w:numPr>
        <w:spacing w:line="360" w:lineRule="auto"/>
        <w:ind w:left="1082" w:right="360" w:hanging="425"/>
        <w:jc w:val="both"/>
        <w:rPr>
          <w:rFonts w:ascii="Arial" w:hAnsi="Arial"/>
          <w:sz w:val="24"/>
          <w:rtl/>
        </w:rPr>
      </w:pPr>
      <w:r>
        <w:rPr>
          <w:rFonts w:ascii="Arial" w:hAnsi="Arial" w:hint="cs"/>
          <w:sz w:val="24"/>
          <w:rtl/>
        </w:rPr>
        <w:t xml:space="preserve">המציע או בעל זיקה אליו </w:t>
      </w:r>
      <w:r>
        <w:rPr>
          <w:rFonts w:ascii="Arial" w:hAnsi="Arial" w:hint="cs"/>
          <w:b/>
          <w:bCs/>
          <w:sz w:val="24"/>
          <w:u w:val="single"/>
          <w:rtl/>
        </w:rPr>
        <w:t>הורשעו</w:t>
      </w:r>
      <w:r>
        <w:rPr>
          <w:rFonts w:ascii="Arial" w:hAnsi="Arial" w:hint="cs"/>
          <w:sz w:val="24"/>
          <w:rtl/>
        </w:rPr>
        <w:t xml:space="preserve"> בפסק דין</w:t>
      </w:r>
      <w:r w:rsidR="00747700">
        <w:rPr>
          <w:rFonts w:ascii="Arial" w:hAnsi="Arial" w:hint="cs"/>
          <w:sz w:val="24"/>
          <w:rtl/>
        </w:rPr>
        <w:t xml:space="preserve"> </w:t>
      </w:r>
      <w:r>
        <w:rPr>
          <w:rFonts w:ascii="Arial" w:hAnsi="Arial" w:hint="cs"/>
          <w:sz w:val="24"/>
          <w:rtl/>
        </w:rPr>
        <w:t xml:space="preserve">ביותר משתי עבירות </w:t>
      </w:r>
      <w:r>
        <w:rPr>
          <w:rFonts w:ascii="Arial" w:hAnsi="Arial" w:hint="cs"/>
          <w:b/>
          <w:bCs/>
          <w:sz w:val="24"/>
          <w:u w:val="single"/>
          <w:rtl/>
        </w:rPr>
        <w:t>וחלפה שנה אחת</w:t>
      </w:r>
      <w:r>
        <w:rPr>
          <w:rFonts w:ascii="Arial" w:hAnsi="Arial" w:hint="cs"/>
          <w:sz w:val="24"/>
          <w:rtl/>
        </w:rPr>
        <w:t xml:space="preserve"> לפחות ממועד ההרשעה האחרונה ועד למועד ההגשה. </w:t>
      </w:r>
    </w:p>
    <w:p w14:paraId="76EF775D" w14:textId="794B02FA" w:rsidR="00237FF6" w:rsidRDefault="00237FF6" w:rsidP="00BC7739">
      <w:pPr>
        <w:numPr>
          <w:ilvl w:val="0"/>
          <w:numId w:val="24"/>
        </w:numPr>
        <w:spacing w:line="360" w:lineRule="auto"/>
        <w:ind w:left="1082" w:right="360" w:hanging="425"/>
        <w:jc w:val="both"/>
        <w:rPr>
          <w:rFonts w:ascii="Arial" w:hAnsi="Arial"/>
          <w:sz w:val="24"/>
        </w:rPr>
      </w:pPr>
      <w:r>
        <w:rPr>
          <w:rFonts w:ascii="Arial" w:hAnsi="Arial" w:hint="cs"/>
          <w:sz w:val="24"/>
          <w:rtl/>
        </w:rPr>
        <w:t xml:space="preserve">המציע או בעל זיקה אליו </w:t>
      </w:r>
      <w:r>
        <w:rPr>
          <w:rFonts w:ascii="Arial" w:hAnsi="Arial" w:hint="cs"/>
          <w:b/>
          <w:bCs/>
          <w:sz w:val="24"/>
          <w:u w:val="single"/>
          <w:rtl/>
        </w:rPr>
        <w:t>הורשעו</w:t>
      </w:r>
      <w:r>
        <w:rPr>
          <w:rFonts w:ascii="Arial" w:hAnsi="Arial" w:hint="cs"/>
          <w:sz w:val="24"/>
          <w:rtl/>
        </w:rPr>
        <w:t xml:space="preserve"> בפסק דין</w:t>
      </w:r>
      <w:r w:rsidR="00747700">
        <w:rPr>
          <w:rFonts w:ascii="Arial" w:hAnsi="Arial" w:hint="cs"/>
          <w:sz w:val="24"/>
          <w:rtl/>
        </w:rPr>
        <w:t xml:space="preserve"> </w:t>
      </w:r>
      <w:r>
        <w:rPr>
          <w:rFonts w:ascii="Arial" w:hAnsi="Arial" w:hint="cs"/>
          <w:sz w:val="24"/>
          <w:rtl/>
        </w:rPr>
        <w:t xml:space="preserve">ביותר משתי עבירות </w:t>
      </w:r>
      <w:r>
        <w:rPr>
          <w:rFonts w:ascii="Arial" w:hAnsi="Arial" w:hint="cs"/>
          <w:b/>
          <w:bCs/>
          <w:sz w:val="24"/>
          <w:u w:val="single"/>
          <w:rtl/>
        </w:rPr>
        <w:t>ולא חלפה שנה אחת</w:t>
      </w:r>
      <w:r>
        <w:rPr>
          <w:rFonts w:ascii="Arial" w:hAnsi="Arial" w:hint="cs"/>
          <w:sz w:val="24"/>
          <w:rtl/>
        </w:rPr>
        <w:t xml:space="preserve"> לפחות ממועד ההרשעה האחרונה ועד למועד ההגשה. </w:t>
      </w:r>
    </w:p>
    <w:p w14:paraId="5BC315EE" w14:textId="77777777" w:rsidR="00237FF6" w:rsidRDefault="00237FF6" w:rsidP="00A84815">
      <w:pPr>
        <w:pStyle w:val="a6"/>
        <w:spacing w:after="120" w:line="360" w:lineRule="auto"/>
        <w:ind w:left="719"/>
        <w:jc w:val="both"/>
        <w:rPr>
          <w:sz w:val="24"/>
        </w:rPr>
      </w:pPr>
    </w:p>
    <w:p w14:paraId="662D4212" w14:textId="73DCF8FF" w:rsidR="00237FF6" w:rsidRDefault="00237FF6" w:rsidP="00A84815">
      <w:pPr>
        <w:pStyle w:val="a6"/>
        <w:numPr>
          <w:ilvl w:val="0"/>
          <w:numId w:val="23"/>
        </w:numPr>
        <w:spacing w:before="120" w:after="120" w:line="360" w:lineRule="auto"/>
        <w:jc w:val="both"/>
        <w:rPr>
          <w:sz w:val="24"/>
          <w:rtl/>
        </w:rPr>
        <w:sectPr w:rsidR="00237FF6" w:rsidSect="00237FF6">
          <w:pgSz w:w="11907" w:h="16840" w:code="9"/>
          <w:pgMar w:top="1440" w:right="1440" w:bottom="1440" w:left="1440" w:header="709" w:footer="709" w:gutter="0"/>
          <w:cols w:space="708"/>
          <w:docGrid w:linePitch="360"/>
        </w:sectPr>
      </w:pPr>
      <w:r>
        <w:rPr>
          <w:rFonts w:hint="cs"/>
          <w:sz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r>
        <w:rPr>
          <w:sz w:val="24"/>
          <w:rtl/>
        </w:rPr>
        <w:tab/>
      </w:r>
    </w:p>
    <w:p w14:paraId="22E28559" w14:textId="174F5513" w:rsidR="00237FF6" w:rsidRDefault="00237FF6" w:rsidP="00A84815">
      <w:pPr>
        <w:pStyle w:val="a6"/>
        <w:numPr>
          <w:ilvl w:val="0"/>
          <w:numId w:val="23"/>
        </w:numPr>
        <w:spacing w:before="120" w:after="120" w:line="360" w:lineRule="auto"/>
        <w:jc w:val="both"/>
        <w:rPr>
          <w:sz w:val="24"/>
        </w:rPr>
      </w:pPr>
      <w:r>
        <w:rPr>
          <w:rFonts w:hint="cs"/>
          <w:sz w:val="24"/>
          <w:rtl/>
        </w:rPr>
        <w:lastRenderedPageBreak/>
        <w:t xml:space="preserve">בשלוש השנים שקדמו למועד האחרון להגשת ההצעות למכרז, לא הוטלו על המציע או על בעלי זיקה אליו, כהגדרתם בחוק עסקות גופים ציבוריים, </w:t>
      </w:r>
      <w:r w:rsidR="00AA4404">
        <w:rPr>
          <w:rFonts w:hint="cs"/>
          <w:sz w:val="24"/>
          <w:rtl/>
        </w:rPr>
        <w:t>ה</w:t>
      </w:r>
      <w:r>
        <w:rPr>
          <w:rFonts w:hint="cs"/>
          <w:sz w:val="24"/>
          <w:rtl/>
        </w:rPr>
        <w:t>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0B8CCF42" w14:textId="77777777" w:rsidR="00237FF6" w:rsidRDefault="00237FF6" w:rsidP="00A84815">
      <w:pPr>
        <w:pStyle w:val="a6"/>
        <w:numPr>
          <w:ilvl w:val="0"/>
          <w:numId w:val="23"/>
        </w:numPr>
        <w:spacing w:before="120" w:after="120" w:line="360" w:lineRule="auto"/>
        <w:jc w:val="both"/>
        <w:rPr>
          <w:sz w:val="24"/>
        </w:rPr>
      </w:pPr>
      <w:r>
        <w:rPr>
          <w:rFonts w:hint="cs"/>
          <w:sz w:val="24"/>
          <w:rtl/>
        </w:rPr>
        <w:t>זה שמי, זו חתימתי ותוכן תצהירי דלעיל אמת.</w:t>
      </w:r>
    </w:p>
    <w:p w14:paraId="33F7C848" w14:textId="77777777" w:rsidR="00237FF6" w:rsidRDefault="00237FF6" w:rsidP="00A84815">
      <w:pPr>
        <w:pStyle w:val="a6"/>
        <w:spacing w:before="120" w:after="120" w:line="360" w:lineRule="auto"/>
        <w:ind w:left="719"/>
        <w:jc w:val="both"/>
        <w:rPr>
          <w:sz w:val="24"/>
        </w:rPr>
      </w:pPr>
    </w:p>
    <w:p w14:paraId="32A55A70" w14:textId="77777777" w:rsidR="00237FF6" w:rsidRDefault="00237FF6" w:rsidP="00A84815">
      <w:pPr>
        <w:bidi w:val="0"/>
        <w:spacing w:after="200" w:line="360" w:lineRule="auto"/>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BC7739" w14:paraId="2F4FBF1F" w14:textId="77777777" w:rsidTr="00BC7739">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649B9DC7" w14:textId="77777777" w:rsidR="00BC7739" w:rsidRPr="00587CA7" w:rsidRDefault="00BC7739" w:rsidP="00BC7739">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4100BE59" w14:textId="77777777" w:rsidR="00BC7739" w:rsidRPr="00587CA7" w:rsidRDefault="00BC7739" w:rsidP="00BC7739">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54933B1E" w14:textId="77777777" w:rsidR="00BC7739" w:rsidRPr="00587CA7" w:rsidRDefault="00BC7739" w:rsidP="00BC7739">
            <w:pPr>
              <w:widowControl w:val="0"/>
              <w:spacing w:line="360" w:lineRule="auto"/>
              <w:jc w:val="center"/>
              <w:rPr>
                <w:rFonts w:ascii="Arial" w:hAnsi="Arial"/>
                <w:b/>
                <w:bCs/>
                <w:sz w:val="12"/>
                <w:szCs w:val="14"/>
              </w:rPr>
            </w:pPr>
          </w:p>
        </w:tc>
      </w:tr>
      <w:tr w:rsidR="00BC7739" w14:paraId="6DB2AB90"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163DE35" w14:textId="77777777" w:rsidR="00BC7739" w:rsidRDefault="00BC7739" w:rsidP="00BC7739">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F5057D8" w14:textId="77777777" w:rsidR="00BC7739" w:rsidRDefault="00BC7739" w:rsidP="00BC7739">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846C2FA" w14:textId="77777777" w:rsidR="00BC7739" w:rsidRDefault="00BC7739" w:rsidP="00BC7739">
            <w:pPr>
              <w:widowControl w:val="0"/>
              <w:spacing w:line="360" w:lineRule="auto"/>
              <w:jc w:val="center"/>
              <w:rPr>
                <w:rFonts w:ascii="Arial" w:hAnsi="Arial"/>
                <w:b/>
                <w:bCs/>
                <w:lang w:bidi="en-US"/>
              </w:rPr>
            </w:pPr>
            <w:r>
              <w:rPr>
                <w:rFonts w:hint="cs"/>
                <w:b/>
                <w:bCs/>
                <w:rtl/>
              </w:rPr>
              <w:t>חתימה וחותמת המציע</w:t>
            </w:r>
          </w:p>
        </w:tc>
      </w:tr>
      <w:tr w:rsidR="00BC7739" w14:paraId="5001E94C" w14:textId="77777777" w:rsidTr="00BC7739">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7A6C9CBC" w14:textId="77777777" w:rsidR="00BC7739" w:rsidRDefault="00BC7739" w:rsidP="00BC7739">
            <w:pPr>
              <w:widowControl w:val="0"/>
              <w:spacing w:line="360" w:lineRule="auto"/>
              <w:jc w:val="both"/>
              <w:rPr>
                <w:b/>
                <w:bCs/>
                <w:rtl/>
              </w:rPr>
            </w:pPr>
          </w:p>
          <w:p w14:paraId="33C5C804" w14:textId="77777777" w:rsidR="00BC7739" w:rsidRDefault="00BC7739" w:rsidP="00BC7739">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59714B3" w14:textId="77777777" w:rsidR="00BC7739" w:rsidRDefault="00BC7739" w:rsidP="00BC7739">
            <w:pPr>
              <w:widowControl w:val="0"/>
              <w:spacing w:line="360" w:lineRule="auto"/>
              <w:jc w:val="both"/>
              <w:rPr>
                <w:b/>
                <w:bCs/>
                <w:rtl/>
              </w:rPr>
            </w:pPr>
          </w:p>
        </w:tc>
      </w:tr>
      <w:tr w:rsidR="00BC7739" w14:paraId="771E4DAB"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45FF361" w14:textId="77777777" w:rsidR="00BC7739" w:rsidRDefault="00BC7739" w:rsidP="00BC7739">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008CA39" w14:textId="77777777" w:rsidR="00BC7739" w:rsidRDefault="00BC7739" w:rsidP="00BC7739">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C42BB76" w14:textId="77777777" w:rsidR="00BC7739" w:rsidRDefault="00BC7739" w:rsidP="00BC7739">
            <w:pPr>
              <w:widowControl w:val="0"/>
              <w:spacing w:line="360" w:lineRule="auto"/>
              <w:jc w:val="center"/>
              <w:rPr>
                <w:b/>
                <w:bCs/>
                <w:rtl/>
              </w:rPr>
            </w:pPr>
          </w:p>
        </w:tc>
      </w:tr>
      <w:tr w:rsidR="00BC7739" w14:paraId="534C505A"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09694FA" w14:textId="77777777" w:rsidR="00BC7739" w:rsidRDefault="00BC7739" w:rsidP="00BC7739">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BDE1E67" w14:textId="77777777" w:rsidR="00BC7739" w:rsidRDefault="00BC7739" w:rsidP="00BC7739">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3411841" w14:textId="77777777" w:rsidR="00BC7739" w:rsidRDefault="00BC7739" w:rsidP="00BC7739">
            <w:pPr>
              <w:widowControl w:val="0"/>
              <w:spacing w:line="360" w:lineRule="auto"/>
              <w:jc w:val="center"/>
              <w:rPr>
                <w:b/>
                <w:bCs/>
                <w:rtl/>
              </w:rPr>
            </w:pPr>
            <w:r>
              <w:rPr>
                <w:rFonts w:hint="cs"/>
                <w:b/>
                <w:bCs/>
                <w:rtl/>
              </w:rPr>
              <w:t>חתימה וחותמת</w:t>
            </w:r>
          </w:p>
        </w:tc>
      </w:tr>
    </w:tbl>
    <w:p w14:paraId="0C8B4804" w14:textId="77777777" w:rsidR="00237FF6" w:rsidRPr="00237FF6" w:rsidRDefault="00237FF6" w:rsidP="00A84815">
      <w:pPr>
        <w:pStyle w:val="14"/>
        <w:widowControl w:val="0"/>
        <w:spacing w:after="200" w:line="360" w:lineRule="auto"/>
        <w:jc w:val="center"/>
        <w:rPr>
          <w:rFonts w:asciiTheme="minorHAnsi" w:hAnsiTheme="minorHAnsi" w:cs="David"/>
          <w:rtl/>
          <w:lang w:eastAsia="en-US"/>
        </w:rPr>
      </w:pPr>
      <w:r>
        <w:rPr>
          <w:b w:val="0"/>
          <w:bCs w:val="0"/>
          <w:rtl/>
        </w:rPr>
        <w:br w:type="page"/>
      </w:r>
      <w:bookmarkStart w:id="463" w:name="_Toc345415697"/>
      <w:bookmarkStart w:id="464" w:name="_Toc448320990"/>
      <w:r w:rsidRPr="00237FF6">
        <w:rPr>
          <w:rFonts w:asciiTheme="minorHAnsi" w:hAnsiTheme="minorHAnsi" w:cs="David" w:hint="cs"/>
          <w:rtl/>
          <w:lang w:eastAsia="en-US"/>
        </w:rPr>
        <w:lastRenderedPageBreak/>
        <w:t>נספח</w:t>
      </w:r>
      <w:r w:rsidRPr="00237FF6">
        <w:rPr>
          <w:rFonts w:asciiTheme="minorHAnsi" w:hAnsiTheme="minorHAnsi" w:cs="David"/>
          <w:rtl/>
          <w:lang w:eastAsia="en-US"/>
        </w:rPr>
        <w:t xml:space="preserve"> </w:t>
      </w:r>
      <w:r w:rsidRPr="00237FF6">
        <w:rPr>
          <w:rFonts w:asciiTheme="minorHAnsi" w:hAnsiTheme="minorHAnsi" w:cs="David" w:hint="cs"/>
          <w:rtl/>
          <w:lang w:eastAsia="en-US"/>
        </w:rPr>
        <w:t xml:space="preserve">ה' </w:t>
      </w:r>
      <w:r w:rsidRPr="00237FF6">
        <w:rPr>
          <w:rFonts w:asciiTheme="minorHAnsi" w:hAnsiTheme="minorHAnsi" w:cs="David"/>
          <w:rtl/>
          <w:lang w:eastAsia="en-US"/>
        </w:rPr>
        <w:t>–</w:t>
      </w:r>
      <w:r w:rsidRPr="00237FF6">
        <w:rPr>
          <w:rFonts w:asciiTheme="minorHAnsi" w:hAnsiTheme="minorHAnsi" w:cs="David" w:hint="cs"/>
          <w:rtl/>
          <w:lang w:eastAsia="en-US"/>
        </w:rPr>
        <w:t xml:space="preserve"> תצהיר שימוש בתוכנות מקור</w:t>
      </w:r>
      <w:bookmarkEnd w:id="463"/>
      <w:bookmarkEnd w:id="464"/>
      <w:r w:rsidRPr="00237FF6">
        <w:rPr>
          <w:rFonts w:asciiTheme="minorHAnsi" w:hAnsiTheme="minorHAnsi" w:cs="David" w:hint="cs"/>
          <w:rtl/>
          <w:lang w:eastAsia="en-US"/>
        </w:rPr>
        <w:t xml:space="preserve"> </w:t>
      </w:r>
    </w:p>
    <w:p w14:paraId="56568650" w14:textId="77777777" w:rsidR="00237FF6" w:rsidRPr="00DA1810" w:rsidRDefault="00237FF6" w:rsidP="00A84815">
      <w:pPr>
        <w:pStyle w:val="affffa"/>
        <w:rPr>
          <w:rFonts w:ascii="David"/>
          <w:b/>
          <w:bCs/>
          <w:sz w:val="24"/>
          <w:rtl/>
        </w:rPr>
      </w:pPr>
      <w:r w:rsidRPr="00DA1810">
        <w:rPr>
          <w:rFonts w:hint="cs"/>
          <w:sz w:val="24"/>
          <w:rtl/>
          <w:lang w:bidi="he-IL"/>
        </w:rPr>
        <w:t>אני</w:t>
      </w:r>
      <w:r w:rsidRPr="00DA1810">
        <w:rPr>
          <w:rFonts w:ascii="David" w:hint="cs"/>
          <w:sz w:val="24"/>
          <w:rtl/>
        </w:rPr>
        <w:t xml:space="preserve"> </w:t>
      </w:r>
      <w:r w:rsidRPr="00DA1810">
        <w:rPr>
          <w:rFonts w:hint="cs"/>
          <w:sz w:val="24"/>
          <w:rtl/>
          <w:lang w:bidi="he-IL"/>
        </w:rPr>
        <w:t>החתום</w:t>
      </w:r>
      <w:r w:rsidRPr="00DA1810">
        <w:rPr>
          <w:rFonts w:ascii="David" w:hint="cs"/>
          <w:sz w:val="24"/>
          <w:rtl/>
        </w:rPr>
        <w:t xml:space="preserve"> </w:t>
      </w:r>
      <w:r w:rsidRPr="00DA1810">
        <w:rPr>
          <w:rFonts w:hint="cs"/>
          <w:sz w:val="24"/>
          <w:rtl/>
          <w:lang w:bidi="he-IL"/>
        </w:rPr>
        <w:t>מטה</w:t>
      </w:r>
      <w:r w:rsidRPr="00DA1810">
        <w:rPr>
          <w:rFonts w:ascii="David" w:hint="cs"/>
          <w:sz w:val="24"/>
          <w:rtl/>
        </w:rPr>
        <w:t xml:space="preserve">, </w:t>
      </w:r>
      <w:r w:rsidRPr="00DA1810">
        <w:rPr>
          <w:rFonts w:hint="cs"/>
          <w:sz w:val="24"/>
          <w:rtl/>
          <w:lang w:bidi="he-IL"/>
        </w:rPr>
        <w:t>מר</w:t>
      </w:r>
      <w:r w:rsidRPr="00DA1810">
        <w:rPr>
          <w:rFonts w:ascii="David" w:hint="cs"/>
          <w:sz w:val="24"/>
          <w:rtl/>
        </w:rPr>
        <w:t>/</w:t>
      </w:r>
      <w:r w:rsidRPr="00DA1810">
        <w:rPr>
          <w:rFonts w:hint="cs"/>
          <w:sz w:val="24"/>
          <w:rtl/>
          <w:lang w:bidi="he-IL"/>
        </w:rPr>
        <w:t>גב</w:t>
      </w:r>
      <w:r w:rsidRPr="00DA1810">
        <w:rPr>
          <w:rFonts w:ascii="David" w:hint="cs"/>
          <w:sz w:val="24"/>
          <w:rtl/>
        </w:rPr>
        <w:t xml:space="preserve">' _______________, </w:t>
      </w:r>
      <w:r w:rsidRPr="00DA1810">
        <w:rPr>
          <w:rFonts w:hint="cs"/>
          <w:sz w:val="24"/>
          <w:rtl/>
          <w:lang w:bidi="he-IL"/>
        </w:rPr>
        <w:t>נושא</w:t>
      </w:r>
      <w:r w:rsidRPr="00DA1810">
        <w:rPr>
          <w:rFonts w:ascii="David" w:hint="cs"/>
          <w:sz w:val="24"/>
          <w:rtl/>
        </w:rPr>
        <w:t>/</w:t>
      </w:r>
      <w:r w:rsidRPr="00DA1810">
        <w:rPr>
          <w:rFonts w:hint="cs"/>
          <w:sz w:val="24"/>
          <w:rtl/>
          <w:lang w:bidi="he-IL"/>
        </w:rPr>
        <w:t>ת</w:t>
      </w:r>
      <w:r w:rsidRPr="00DA1810">
        <w:rPr>
          <w:rFonts w:ascii="David" w:hint="cs"/>
          <w:sz w:val="24"/>
          <w:rtl/>
        </w:rPr>
        <w:t xml:space="preserve"> </w:t>
      </w:r>
      <w:proofErr w:type="spellStart"/>
      <w:r w:rsidRPr="00DA1810">
        <w:rPr>
          <w:rFonts w:hint="cs"/>
          <w:sz w:val="24"/>
          <w:rtl/>
          <w:lang w:bidi="he-IL"/>
        </w:rPr>
        <w:t>ת</w:t>
      </w:r>
      <w:proofErr w:type="spellEnd"/>
      <w:r w:rsidRPr="00DA1810">
        <w:rPr>
          <w:rFonts w:ascii="David" w:hint="cs"/>
          <w:sz w:val="24"/>
          <w:rtl/>
        </w:rPr>
        <w:t>.</w:t>
      </w:r>
      <w:r w:rsidRPr="00DA1810">
        <w:rPr>
          <w:rFonts w:hint="cs"/>
          <w:sz w:val="24"/>
          <w:rtl/>
          <w:lang w:bidi="he-IL"/>
        </w:rPr>
        <w:t>ז</w:t>
      </w:r>
      <w:r w:rsidRPr="00DA1810">
        <w:rPr>
          <w:rFonts w:ascii="David" w:hint="cs"/>
          <w:sz w:val="24"/>
          <w:rtl/>
        </w:rPr>
        <w:t xml:space="preserve">. </w:t>
      </w:r>
      <w:r w:rsidRPr="00DA1810">
        <w:rPr>
          <w:rFonts w:hint="cs"/>
          <w:sz w:val="24"/>
          <w:rtl/>
          <w:lang w:bidi="he-IL"/>
        </w:rPr>
        <w:t>שמספרה</w:t>
      </w:r>
      <w:r w:rsidRPr="00DA1810">
        <w:rPr>
          <w:rFonts w:ascii="David" w:hint="cs"/>
          <w:sz w:val="24"/>
          <w:rtl/>
        </w:rPr>
        <w:t xml:space="preserve"> ____________, </w:t>
      </w:r>
      <w:r w:rsidRPr="00DA1810">
        <w:rPr>
          <w:rFonts w:hint="cs"/>
          <w:sz w:val="24"/>
          <w:rtl/>
          <w:lang w:bidi="he-IL"/>
        </w:rPr>
        <w:t>לאחר</w:t>
      </w:r>
      <w:r w:rsidRPr="00DA1810">
        <w:rPr>
          <w:rFonts w:ascii="David" w:hint="cs"/>
          <w:sz w:val="24"/>
          <w:rtl/>
        </w:rPr>
        <w:t xml:space="preserve"> </w:t>
      </w:r>
      <w:r w:rsidRPr="00DA1810">
        <w:rPr>
          <w:rFonts w:hint="cs"/>
          <w:sz w:val="24"/>
          <w:rtl/>
          <w:lang w:bidi="he-IL"/>
        </w:rPr>
        <w:t>שהוזהרתי</w:t>
      </w:r>
      <w:r w:rsidRPr="00DA1810">
        <w:rPr>
          <w:rFonts w:ascii="David" w:hint="cs"/>
          <w:sz w:val="24"/>
          <w:rtl/>
        </w:rPr>
        <w:t xml:space="preserve"> </w:t>
      </w:r>
      <w:r w:rsidRPr="00DA1810">
        <w:rPr>
          <w:rFonts w:hint="cs"/>
          <w:sz w:val="24"/>
          <w:rtl/>
          <w:lang w:bidi="he-IL"/>
        </w:rPr>
        <w:t>כי</w:t>
      </w:r>
      <w:r w:rsidRPr="00DA1810">
        <w:rPr>
          <w:rFonts w:ascii="David" w:hint="cs"/>
          <w:sz w:val="24"/>
          <w:rtl/>
        </w:rPr>
        <w:t xml:space="preserve"> </w:t>
      </w:r>
      <w:r w:rsidRPr="00DA1810">
        <w:rPr>
          <w:rFonts w:hint="cs"/>
          <w:sz w:val="24"/>
          <w:rtl/>
          <w:lang w:bidi="he-IL"/>
        </w:rPr>
        <w:t>עלי</w:t>
      </w:r>
      <w:r w:rsidRPr="00DA1810">
        <w:rPr>
          <w:rFonts w:ascii="David" w:hint="cs"/>
          <w:sz w:val="24"/>
          <w:rtl/>
        </w:rPr>
        <w:t xml:space="preserve"> </w:t>
      </w:r>
      <w:r w:rsidRPr="00DA1810">
        <w:rPr>
          <w:rFonts w:hint="cs"/>
          <w:sz w:val="24"/>
          <w:rtl/>
          <w:lang w:bidi="he-IL"/>
        </w:rPr>
        <w:t>לומר</w:t>
      </w:r>
      <w:r w:rsidRPr="00DA1810">
        <w:rPr>
          <w:rFonts w:ascii="David" w:hint="cs"/>
          <w:sz w:val="24"/>
          <w:rtl/>
        </w:rPr>
        <w:t xml:space="preserve"> </w:t>
      </w:r>
      <w:r w:rsidRPr="00DA1810">
        <w:rPr>
          <w:rFonts w:hint="cs"/>
          <w:sz w:val="24"/>
          <w:rtl/>
          <w:lang w:bidi="he-IL"/>
        </w:rPr>
        <w:t>את</w:t>
      </w:r>
      <w:r w:rsidRPr="00DA1810">
        <w:rPr>
          <w:rFonts w:ascii="David" w:hint="cs"/>
          <w:sz w:val="24"/>
          <w:rtl/>
        </w:rPr>
        <w:t xml:space="preserve"> </w:t>
      </w:r>
      <w:r w:rsidRPr="00DA1810">
        <w:rPr>
          <w:rFonts w:hint="cs"/>
          <w:sz w:val="24"/>
          <w:rtl/>
          <w:lang w:bidi="he-IL"/>
        </w:rPr>
        <w:t>האמת</w:t>
      </w:r>
      <w:r w:rsidRPr="00DA1810">
        <w:rPr>
          <w:rFonts w:ascii="David" w:hint="cs"/>
          <w:sz w:val="24"/>
          <w:rtl/>
        </w:rPr>
        <w:t xml:space="preserve"> </w:t>
      </w:r>
      <w:r w:rsidRPr="00DA1810">
        <w:rPr>
          <w:rFonts w:hint="cs"/>
          <w:sz w:val="24"/>
          <w:rtl/>
          <w:lang w:bidi="he-IL"/>
        </w:rPr>
        <w:t>וכי</w:t>
      </w:r>
      <w:r w:rsidRPr="00DA1810">
        <w:rPr>
          <w:rFonts w:ascii="David" w:hint="cs"/>
          <w:sz w:val="24"/>
          <w:rtl/>
        </w:rPr>
        <w:t xml:space="preserve"> </w:t>
      </w:r>
      <w:r w:rsidRPr="00DA1810">
        <w:rPr>
          <w:rFonts w:hint="cs"/>
          <w:sz w:val="24"/>
          <w:rtl/>
          <w:lang w:bidi="he-IL"/>
        </w:rPr>
        <w:t>אהיה</w:t>
      </w:r>
      <w:r w:rsidRPr="00DA1810">
        <w:rPr>
          <w:rFonts w:ascii="David" w:hint="cs"/>
          <w:sz w:val="24"/>
          <w:rtl/>
        </w:rPr>
        <w:t xml:space="preserve"> </w:t>
      </w:r>
      <w:r w:rsidRPr="00DA1810">
        <w:rPr>
          <w:rFonts w:hint="cs"/>
          <w:sz w:val="24"/>
          <w:rtl/>
          <w:lang w:bidi="he-IL"/>
        </w:rPr>
        <w:t>צפוי</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לעונשים</w:t>
      </w:r>
      <w:r w:rsidRPr="00DA1810">
        <w:rPr>
          <w:rFonts w:ascii="David" w:hint="cs"/>
          <w:sz w:val="24"/>
          <w:rtl/>
        </w:rPr>
        <w:t xml:space="preserve"> </w:t>
      </w:r>
      <w:r w:rsidRPr="00DA1810">
        <w:rPr>
          <w:rFonts w:hint="cs"/>
          <w:sz w:val="24"/>
          <w:rtl/>
          <w:lang w:bidi="he-IL"/>
        </w:rPr>
        <w:t>הקבועים</w:t>
      </w:r>
      <w:r w:rsidRPr="00DA1810">
        <w:rPr>
          <w:rFonts w:ascii="David" w:hint="cs"/>
          <w:sz w:val="24"/>
          <w:rtl/>
        </w:rPr>
        <w:t xml:space="preserve"> </w:t>
      </w:r>
      <w:r w:rsidRPr="00DA1810">
        <w:rPr>
          <w:rFonts w:hint="cs"/>
          <w:sz w:val="24"/>
          <w:rtl/>
          <w:lang w:bidi="he-IL"/>
        </w:rPr>
        <w:t>בחוק</w:t>
      </w:r>
      <w:r w:rsidRPr="00DA1810">
        <w:rPr>
          <w:rFonts w:ascii="David" w:hint="cs"/>
          <w:sz w:val="24"/>
          <w:rtl/>
        </w:rPr>
        <w:t xml:space="preserve"> </w:t>
      </w:r>
      <w:r w:rsidRPr="00DA1810">
        <w:rPr>
          <w:rFonts w:hint="cs"/>
          <w:sz w:val="24"/>
          <w:rtl/>
          <w:lang w:bidi="he-IL"/>
        </w:rPr>
        <w:t>אם</w:t>
      </w:r>
      <w:r w:rsidRPr="00DA1810">
        <w:rPr>
          <w:rFonts w:ascii="David" w:hint="cs"/>
          <w:sz w:val="24"/>
          <w:rtl/>
        </w:rPr>
        <w:t xml:space="preserve"> </w:t>
      </w:r>
      <w:r w:rsidRPr="00DA1810">
        <w:rPr>
          <w:rFonts w:hint="cs"/>
          <w:sz w:val="24"/>
          <w:rtl/>
          <w:lang w:bidi="he-IL"/>
        </w:rPr>
        <w:t>לא</w:t>
      </w:r>
      <w:r w:rsidRPr="00DA1810">
        <w:rPr>
          <w:rFonts w:ascii="David" w:hint="cs"/>
          <w:sz w:val="24"/>
          <w:rtl/>
        </w:rPr>
        <w:t xml:space="preserve"> </w:t>
      </w:r>
      <w:r w:rsidRPr="00DA1810">
        <w:rPr>
          <w:rFonts w:hint="cs"/>
          <w:sz w:val="24"/>
          <w:rtl/>
          <w:lang w:bidi="he-IL"/>
        </w:rPr>
        <w:t>אעשה</w:t>
      </w:r>
      <w:r w:rsidRPr="00DA1810">
        <w:rPr>
          <w:rFonts w:ascii="David" w:hint="cs"/>
          <w:sz w:val="24"/>
          <w:rtl/>
        </w:rPr>
        <w:t xml:space="preserve"> </w:t>
      </w:r>
      <w:r w:rsidRPr="00DA1810">
        <w:rPr>
          <w:rFonts w:hint="cs"/>
          <w:sz w:val="24"/>
          <w:rtl/>
          <w:lang w:bidi="he-IL"/>
        </w:rPr>
        <w:t>כן</w:t>
      </w:r>
      <w:r w:rsidRPr="00DA1810">
        <w:rPr>
          <w:rFonts w:ascii="David" w:hint="cs"/>
          <w:sz w:val="24"/>
          <w:rtl/>
        </w:rPr>
        <w:t xml:space="preserve">, </w:t>
      </w:r>
      <w:r w:rsidRPr="00DA1810">
        <w:rPr>
          <w:rFonts w:hint="cs"/>
          <w:sz w:val="24"/>
          <w:rtl/>
          <w:lang w:bidi="he-IL"/>
        </w:rPr>
        <w:t>מצהיר</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בכתב</w:t>
      </w:r>
      <w:r w:rsidRPr="00DA1810">
        <w:rPr>
          <w:rFonts w:ascii="David" w:hint="cs"/>
          <w:sz w:val="24"/>
          <w:rtl/>
        </w:rPr>
        <w:t xml:space="preserve"> </w:t>
      </w:r>
      <w:r w:rsidRPr="00DA1810">
        <w:rPr>
          <w:rFonts w:hint="cs"/>
          <w:sz w:val="24"/>
          <w:rtl/>
          <w:lang w:bidi="he-IL"/>
        </w:rPr>
        <w:t>כדלקמן</w:t>
      </w:r>
      <w:r w:rsidRPr="00DA1810">
        <w:rPr>
          <w:rFonts w:ascii="David" w:hint="cs"/>
          <w:sz w:val="24"/>
          <w:rtl/>
        </w:rPr>
        <w:t>:</w:t>
      </w:r>
    </w:p>
    <w:p w14:paraId="506B8221" w14:textId="716CC805" w:rsidR="00237FF6" w:rsidRPr="00162646" w:rsidRDefault="00237FF6" w:rsidP="00917EFF">
      <w:pPr>
        <w:pStyle w:val="a6"/>
        <w:numPr>
          <w:ilvl w:val="0"/>
          <w:numId w:val="22"/>
        </w:numPr>
        <w:spacing w:before="120" w:after="120" w:line="360" w:lineRule="auto"/>
        <w:jc w:val="both"/>
        <w:rPr>
          <w:sz w:val="24"/>
          <w:rtl/>
        </w:rPr>
      </w:pPr>
      <w:r w:rsidRPr="00162646">
        <w:rPr>
          <w:rFonts w:hint="cs"/>
          <w:sz w:val="24"/>
          <w:rtl/>
        </w:rPr>
        <w:t>אני הוסמכתי כדין על ידי __________________ (להלן: "</w:t>
      </w:r>
      <w:r w:rsidRPr="00162646">
        <w:rPr>
          <w:rFonts w:hint="cs"/>
          <w:b/>
          <w:bCs/>
          <w:sz w:val="24"/>
          <w:rtl/>
        </w:rPr>
        <w:t>המציע</w:t>
      </w:r>
      <w:r w:rsidRPr="00162646">
        <w:rPr>
          <w:rFonts w:hint="cs"/>
          <w:sz w:val="24"/>
          <w:rtl/>
        </w:rPr>
        <w:t>") לחתום על תצהיר זה בתמיכה להצעה למכרז מס'</w:t>
      </w:r>
      <w:r w:rsidR="00917EFF">
        <w:rPr>
          <w:rFonts w:hint="cs"/>
          <w:sz w:val="24"/>
          <w:rtl/>
        </w:rPr>
        <w:t xml:space="preserve"> </w:t>
      </w:r>
      <w:r w:rsidR="0099378A">
        <w:rPr>
          <w:rFonts w:hint="cs"/>
          <w:sz w:val="24"/>
          <w:rtl/>
        </w:rPr>
        <w:t>71/</w:t>
      </w:r>
      <w:r w:rsidR="00917EFF">
        <w:rPr>
          <w:rFonts w:hint="cs"/>
          <w:sz w:val="24"/>
          <w:rtl/>
        </w:rPr>
        <w:t>2016</w:t>
      </w:r>
      <w:r w:rsidR="00AA4404">
        <w:rPr>
          <w:rFonts w:hint="cs"/>
          <w:sz w:val="24"/>
          <w:rtl/>
        </w:rPr>
        <w:t xml:space="preserve"> </w:t>
      </w:r>
      <w:r w:rsidR="00AA4404" w:rsidRPr="00904163">
        <w:rPr>
          <w:rFonts w:hint="cs"/>
          <w:sz w:val="24"/>
          <w:rtl/>
        </w:rPr>
        <w:t>ל</w:t>
      </w:r>
      <w:r w:rsidR="00AA4404" w:rsidRPr="00237FF6">
        <w:rPr>
          <w:rFonts w:hint="cs"/>
          <w:sz w:val="24"/>
          <w:rtl/>
        </w:rPr>
        <w:t>התאמה, המלצה ואספקה של מכשירי שמיעה ועזרים לתינוקות, ילדים ונוער (עד גיל 18) הזכאים לסיוע היחידה לשיקום וניידות במשרד הבריאות</w:t>
      </w:r>
      <w:r w:rsidRPr="00162646">
        <w:rPr>
          <w:rFonts w:hint="cs"/>
          <w:sz w:val="24"/>
          <w:rtl/>
        </w:rPr>
        <w:t xml:space="preserve"> (להלן: "</w:t>
      </w:r>
      <w:r w:rsidRPr="00162646">
        <w:rPr>
          <w:rFonts w:hint="cs"/>
          <w:b/>
          <w:bCs/>
          <w:sz w:val="24"/>
          <w:rtl/>
        </w:rPr>
        <w:t>המכרז</w:t>
      </w:r>
      <w:r w:rsidRPr="00162646">
        <w:rPr>
          <w:rFonts w:hint="cs"/>
          <w:sz w:val="24"/>
          <w:rtl/>
        </w:rPr>
        <w:t>").</w:t>
      </w:r>
    </w:p>
    <w:p w14:paraId="476C0860" w14:textId="6FBB3FC7" w:rsidR="00237FF6" w:rsidRPr="00587CA7" w:rsidRDefault="00237FF6" w:rsidP="00917EFF">
      <w:pPr>
        <w:pStyle w:val="a6"/>
        <w:numPr>
          <w:ilvl w:val="0"/>
          <w:numId w:val="22"/>
        </w:numPr>
        <w:spacing w:before="120" w:after="120" w:line="360" w:lineRule="auto"/>
        <w:jc w:val="both"/>
        <w:rPr>
          <w:sz w:val="24"/>
        </w:rPr>
      </w:pPr>
      <w:r w:rsidRPr="00587CA7">
        <w:rPr>
          <w:rFonts w:hint="cs"/>
          <w:sz w:val="24"/>
          <w:rtl/>
        </w:rPr>
        <w:t>הריני להצהיר כי המציע מתחייב לעשות שימוש אך ורק בתוכנות מקוריות לצורך מכרז מס'</w:t>
      </w:r>
      <w:r w:rsidR="00AA4404">
        <w:rPr>
          <w:rFonts w:hint="cs"/>
          <w:sz w:val="24"/>
          <w:rtl/>
        </w:rPr>
        <w:t xml:space="preserve"> </w:t>
      </w:r>
      <w:r w:rsidRPr="00587CA7">
        <w:rPr>
          <w:rFonts w:hint="cs"/>
          <w:sz w:val="24"/>
          <w:rtl/>
        </w:rPr>
        <w:t xml:space="preserve"> </w:t>
      </w:r>
      <w:r w:rsidR="0099378A">
        <w:rPr>
          <w:rFonts w:hint="cs"/>
          <w:sz w:val="24"/>
          <w:rtl/>
        </w:rPr>
        <w:t>71/</w:t>
      </w:r>
      <w:r w:rsidR="00917EFF">
        <w:rPr>
          <w:rFonts w:hint="cs"/>
          <w:sz w:val="24"/>
          <w:rtl/>
        </w:rPr>
        <w:t xml:space="preserve">2016 </w:t>
      </w:r>
      <w:r w:rsidRPr="00587CA7">
        <w:rPr>
          <w:rFonts w:hint="cs"/>
          <w:sz w:val="24"/>
          <w:rtl/>
        </w:rPr>
        <w:t xml:space="preserve">ולצורך ביצוע השירותים נשוא המכרז, ככל שהצעתו תוכרז כזוכה על ידי </w:t>
      </w:r>
      <w:r>
        <w:rPr>
          <w:rFonts w:hint="cs"/>
          <w:sz w:val="24"/>
          <w:rtl/>
        </w:rPr>
        <w:t>ה</w:t>
      </w:r>
      <w:r w:rsidRPr="00587CA7">
        <w:rPr>
          <w:rFonts w:hint="cs"/>
          <w:sz w:val="24"/>
          <w:rtl/>
        </w:rPr>
        <w:t>משרד</w:t>
      </w:r>
      <w:r>
        <w:rPr>
          <w:rFonts w:hint="cs"/>
          <w:sz w:val="24"/>
          <w:rtl/>
        </w:rPr>
        <w:t>.</w:t>
      </w:r>
      <w:r w:rsidRPr="00587CA7">
        <w:rPr>
          <w:rFonts w:hint="cs"/>
          <w:sz w:val="24"/>
          <w:rtl/>
        </w:rPr>
        <w:t xml:space="preserve"> </w:t>
      </w:r>
    </w:p>
    <w:p w14:paraId="168A234B" w14:textId="77777777" w:rsidR="00237FF6" w:rsidRDefault="00237FF6" w:rsidP="00A84815">
      <w:pPr>
        <w:pStyle w:val="a6"/>
        <w:numPr>
          <w:ilvl w:val="0"/>
          <w:numId w:val="22"/>
        </w:numPr>
        <w:spacing w:before="120" w:after="120" w:line="360" w:lineRule="auto"/>
        <w:jc w:val="both"/>
        <w:rPr>
          <w:sz w:val="24"/>
        </w:rPr>
      </w:pPr>
      <w:r w:rsidRPr="00587CA7">
        <w:rPr>
          <w:rFonts w:hint="cs"/>
          <w:sz w:val="24"/>
          <w:rtl/>
        </w:rPr>
        <w:t xml:space="preserve">זה שמי, להלן חתימתי ותוכן תצהירי דלעיל אמת. </w:t>
      </w:r>
    </w:p>
    <w:p w14:paraId="4C78B49C" w14:textId="77777777" w:rsidR="00237FF6" w:rsidRDefault="00237FF6" w:rsidP="00A84815">
      <w:pPr>
        <w:pStyle w:val="a6"/>
        <w:spacing w:before="120" w:after="120" w:line="360" w:lineRule="auto"/>
        <w:jc w:val="both"/>
        <w:rPr>
          <w:sz w:val="24"/>
          <w:rtl/>
        </w:rPr>
      </w:pPr>
    </w:p>
    <w:p w14:paraId="114401DB" w14:textId="77777777" w:rsidR="00BC7739" w:rsidRDefault="00BC7739" w:rsidP="00A84815">
      <w:pPr>
        <w:pStyle w:val="a6"/>
        <w:spacing w:before="120" w:after="120" w:line="360" w:lineRule="auto"/>
        <w:jc w:val="both"/>
        <w:rPr>
          <w:sz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BC7739" w14:paraId="36A81C3E" w14:textId="77777777" w:rsidTr="00A84815">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083E049F" w14:textId="77777777" w:rsidR="00BC7739" w:rsidRPr="00587CA7" w:rsidRDefault="00BC7739" w:rsidP="00BC7739">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4E440115" w14:textId="77777777" w:rsidR="00BC7739" w:rsidRPr="00587CA7" w:rsidRDefault="00BC7739" w:rsidP="00BC7739">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21EA5ABF" w14:textId="77777777" w:rsidR="00BC7739" w:rsidRPr="00587CA7" w:rsidRDefault="00BC7739" w:rsidP="00BC7739">
            <w:pPr>
              <w:widowControl w:val="0"/>
              <w:spacing w:line="360" w:lineRule="auto"/>
              <w:jc w:val="center"/>
              <w:rPr>
                <w:rFonts w:ascii="Arial" w:hAnsi="Arial"/>
                <w:b/>
                <w:bCs/>
                <w:sz w:val="12"/>
                <w:szCs w:val="14"/>
              </w:rPr>
            </w:pPr>
          </w:p>
        </w:tc>
      </w:tr>
      <w:tr w:rsidR="00BC7739" w14:paraId="2F9BAD40" w14:textId="77777777" w:rsidTr="00A8481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A503B9B" w14:textId="77777777" w:rsidR="00BC7739" w:rsidRDefault="00BC7739" w:rsidP="00BC7739">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230B9548" w14:textId="77777777" w:rsidR="00BC7739" w:rsidRDefault="00BC7739" w:rsidP="00BC7739">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0E6ABB2F" w14:textId="77777777" w:rsidR="00BC7739" w:rsidRDefault="00BC7739" w:rsidP="00BC7739">
            <w:pPr>
              <w:widowControl w:val="0"/>
              <w:spacing w:line="360" w:lineRule="auto"/>
              <w:jc w:val="center"/>
              <w:rPr>
                <w:rFonts w:ascii="Arial" w:hAnsi="Arial"/>
                <w:b/>
                <w:bCs/>
                <w:lang w:bidi="en-US"/>
              </w:rPr>
            </w:pPr>
            <w:r>
              <w:rPr>
                <w:rFonts w:hint="cs"/>
                <w:b/>
                <w:bCs/>
                <w:rtl/>
              </w:rPr>
              <w:t>חתימה וחותמת המציע</w:t>
            </w:r>
          </w:p>
        </w:tc>
      </w:tr>
      <w:tr w:rsidR="00BC7739" w14:paraId="7DD3868B" w14:textId="77777777" w:rsidTr="00A8481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02524C6A" w14:textId="77777777" w:rsidR="00BC7739" w:rsidRDefault="00BC7739" w:rsidP="00BC7739">
            <w:pPr>
              <w:widowControl w:val="0"/>
              <w:spacing w:line="360" w:lineRule="auto"/>
              <w:jc w:val="both"/>
              <w:rPr>
                <w:b/>
                <w:bCs/>
                <w:rtl/>
              </w:rPr>
            </w:pPr>
          </w:p>
          <w:p w14:paraId="4CC872A0" w14:textId="77777777" w:rsidR="00BC7739" w:rsidRDefault="00BC7739" w:rsidP="00BC7739">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A4A4205" w14:textId="77777777" w:rsidR="00BC7739" w:rsidRDefault="00BC7739" w:rsidP="00BC7739">
            <w:pPr>
              <w:widowControl w:val="0"/>
              <w:spacing w:line="360" w:lineRule="auto"/>
              <w:jc w:val="both"/>
              <w:rPr>
                <w:b/>
                <w:bCs/>
                <w:rtl/>
              </w:rPr>
            </w:pPr>
          </w:p>
        </w:tc>
      </w:tr>
      <w:tr w:rsidR="00BC7739" w14:paraId="4C963B4F" w14:textId="77777777" w:rsidTr="00A8481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6DD7357" w14:textId="77777777" w:rsidR="00BC7739" w:rsidRDefault="00BC7739" w:rsidP="00BC7739">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89E995C" w14:textId="77777777" w:rsidR="00BC7739" w:rsidRDefault="00BC7739" w:rsidP="00BC7739">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76E4693" w14:textId="77777777" w:rsidR="00BC7739" w:rsidRDefault="00BC7739" w:rsidP="00BC7739">
            <w:pPr>
              <w:widowControl w:val="0"/>
              <w:spacing w:line="360" w:lineRule="auto"/>
              <w:jc w:val="center"/>
              <w:rPr>
                <w:b/>
                <w:bCs/>
                <w:rtl/>
              </w:rPr>
            </w:pPr>
          </w:p>
        </w:tc>
      </w:tr>
      <w:tr w:rsidR="00BC7739" w14:paraId="148D2A2A"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A6E3199" w14:textId="77777777" w:rsidR="00BC7739" w:rsidRDefault="00BC7739" w:rsidP="00BC7739">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07183A3" w14:textId="77777777" w:rsidR="00BC7739" w:rsidRDefault="00BC7739" w:rsidP="00BC7739">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DD3E1E1" w14:textId="77777777" w:rsidR="00BC7739" w:rsidRDefault="00BC7739" w:rsidP="00BC7739">
            <w:pPr>
              <w:widowControl w:val="0"/>
              <w:spacing w:line="360" w:lineRule="auto"/>
              <w:jc w:val="center"/>
              <w:rPr>
                <w:b/>
                <w:bCs/>
                <w:rtl/>
              </w:rPr>
            </w:pPr>
            <w:r>
              <w:rPr>
                <w:rFonts w:hint="cs"/>
                <w:b/>
                <w:bCs/>
                <w:rtl/>
              </w:rPr>
              <w:t>חתימה וחותמת</w:t>
            </w:r>
          </w:p>
        </w:tc>
      </w:tr>
    </w:tbl>
    <w:p w14:paraId="70FE73C7" w14:textId="77777777" w:rsidR="00237FF6" w:rsidRDefault="00237FF6" w:rsidP="00A84815">
      <w:pPr>
        <w:spacing w:line="360" w:lineRule="auto"/>
        <w:ind w:left="696"/>
        <w:rPr>
          <w:rFonts w:ascii="Arial" w:hAnsi="Arial"/>
          <w:b/>
          <w:bCs/>
          <w:rtl/>
        </w:rPr>
      </w:pPr>
    </w:p>
    <w:p w14:paraId="1492F535" w14:textId="77777777" w:rsidR="00237FF6" w:rsidRDefault="00237FF6" w:rsidP="00A84815">
      <w:pPr>
        <w:bidi w:val="0"/>
        <w:spacing w:after="200" w:line="360" w:lineRule="auto"/>
      </w:pPr>
    </w:p>
    <w:p w14:paraId="64D5A0DB" w14:textId="09BDA643" w:rsidR="00237FF6" w:rsidRPr="00591096" w:rsidRDefault="00237FF6" w:rsidP="00A84815">
      <w:pPr>
        <w:pStyle w:val="14"/>
        <w:widowControl w:val="0"/>
        <w:spacing w:after="200" w:line="360" w:lineRule="auto"/>
        <w:jc w:val="center"/>
        <w:rPr>
          <w:rtl/>
        </w:rPr>
      </w:pPr>
      <w:r>
        <w:br w:type="page"/>
      </w:r>
      <w:bookmarkStart w:id="465" w:name="_Toc345415698"/>
      <w:bookmarkStart w:id="466" w:name="_Toc448320991"/>
      <w:r w:rsidRPr="00237FF6">
        <w:rPr>
          <w:rFonts w:asciiTheme="minorHAnsi" w:hAnsiTheme="minorHAnsi" w:cs="David" w:hint="cs"/>
          <w:rtl/>
          <w:lang w:eastAsia="en-US"/>
        </w:rPr>
        <w:lastRenderedPageBreak/>
        <w:t>נספח ו' - תצהיר</w:t>
      </w:r>
      <w:r w:rsidRPr="00237FF6">
        <w:rPr>
          <w:rFonts w:asciiTheme="minorHAnsi" w:hAnsiTheme="minorHAnsi" w:cs="David"/>
          <w:rtl/>
          <w:lang w:eastAsia="en-US"/>
        </w:rPr>
        <w:t xml:space="preserve"> </w:t>
      </w:r>
      <w:r w:rsidRPr="00237FF6">
        <w:rPr>
          <w:rFonts w:asciiTheme="minorHAnsi" w:hAnsiTheme="minorHAnsi" w:cs="David" w:hint="cs"/>
          <w:rtl/>
          <w:lang w:eastAsia="en-US"/>
        </w:rPr>
        <w:t>על</w:t>
      </w:r>
      <w:r w:rsidRPr="00237FF6">
        <w:rPr>
          <w:rFonts w:asciiTheme="minorHAnsi" w:hAnsiTheme="minorHAnsi" w:cs="David"/>
          <w:rtl/>
          <w:lang w:eastAsia="en-US"/>
        </w:rPr>
        <w:t xml:space="preserve"> </w:t>
      </w:r>
      <w:r w:rsidRPr="00237FF6">
        <w:rPr>
          <w:rFonts w:asciiTheme="minorHAnsi" w:hAnsiTheme="minorHAnsi" w:cs="David" w:hint="cs"/>
          <w:rtl/>
          <w:lang w:eastAsia="en-US"/>
        </w:rPr>
        <w:t>שמירת</w:t>
      </w:r>
      <w:r w:rsidRPr="00237FF6">
        <w:rPr>
          <w:rFonts w:asciiTheme="minorHAnsi" w:hAnsiTheme="minorHAnsi" w:cs="David"/>
          <w:rtl/>
          <w:lang w:eastAsia="en-US"/>
        </w:rPr>
        <w:t xml:space="preserve"> </w:t>
      </w:r>
      <w:r w:rsidRPr="00237FF6">
        <w:rPr>
          <w:rFonts w:asciiTheme="minorHAnsi" w:hAnsiTheme="minorHAnsi" w:cs="David" w:hint="cs"/>
          <w:rtl/>
          <w:lang w:eastAsia="en-US"/>
        </w:rPr>
        <w:t>סודיות</w:t>
      </w:r>
      <w:r w:rsidRPr="00237FF6">
        <w:rPr>
          <w:rFonts w:asciiTheme="minorHAnsi" w:hAnsiTheme="minorHAnsi" w:cs="David"/>
          <w:rtl/>
          <w:lang w:eastAsia="en-US"/>
        </w:rPr>
        <w:t xml:space="preserve">, </w:t>
      </w:r>
      <w:r w:rsidRPr="00237FF6">
        <w:rPr>
          <w:rFonts w:asciiTheme="minorHAnsi" w:hAnsiTheme="minorHAnsi" w:cs="David" w:hint="cs"/>
          <w:rtl/>
          <w:lang w:eastAsia="en-US"/>
        </w:rPr>
        <w:t>נאמנות</w:t>
      </w:r>
      <w:r w:rsidRPr="00237FF6">
        <w:rPr>
          <w:rFonts w:asciiTheme="minorHAnsi" w:hAnsiTheme="minorHAnsi" w:cs="David"/>
          <w:rtl/>
          <w:lang w:eastAsia="en-US"/>
        </w:rPr>
        <w:t xml:space="preserve"> </w:t>
      </w:r>
      <w:r w:rsidRPr="00237FF6">
        <w:rPr>
          <w:rFonts w:asciiTheme="minorHAnsi" w:hAnsiTheme="minorHAnsi" w:cs="David" w:hint="cs"/>
          <w:rtl/>
          <w:lang w:eastAsia="en-US"/>
        </w:rPr>
        <w:t>וניגוד</w:t>
      </w:r>
      <w:r w:rsidRPr="00237FF6">
        <w:rPr>
          <w:rFonts w:asciiTheme="minorHAnsi" w:hAnsiTheme="minorHAnsi" w:cs="David"/>
          <w:rtl/>
          <w:lang w:eastAsia="en-US"/>
        </w:rPr>
        <w:t xml:space="preserve"> </w:t>
      </w:r>
      <w:r w:rsidRPr="00237FF6">
        <w:rPr>
          <w:rFonts w:asciiTheme="minorHAnsi" w:hAnsiTheme="minorHAnsi" w:cs="David" w:hint="cs"/>
          <w:rtl/>
          <w:lang w:eastAsia="en-US"/>
        </w:rPr>
        <w:t>עניינים</w:t>
      </w:r>
      <w:bookmarkEnd w:id="465"/>
      <w:bookmarkEnd w:id="466"/>
    </w:p>
    <w:p w14:paraId="7288F102" w14:textId="77777777" w:rsidR="00237FF6" w:rsidRPr="00DA1810" w:rsidRDefault="00237FF6" w:rsidP="00A84815">
      <w:pPr>
        <w:pStyle w:val="affffa"/>
        <w:rPr>
          <w:rFonts w:ascii="David"/>
          <w:b/>
          <w:bCs/>
          <w:sz w:val="24"/>
          <w:rtl/>
        </w:rPr>
      </w:pPr>
      <w:r w:rsidRPr="00DA1810">
        <w:rPr>
          <w:rFonts w:hint="cs"/>
          <w:sz w:val="24"/>
          <w:rtl/>
          <w:lang w:bidi="he-IL"/>
        </w:rPr>
        <w:t>אני</w:t>
      </w:r>
      <w:r w:rsidRPr="00DA1810">
        <w:rPr>
          <w:rFonts w:ascii="David" w:hint="cs"/>
          <w:sz w:val="24"/>
          <w:rtl/>
        </w:rPr>
        <w:t xml:space="preserve"> </w:t>
      </w:r>
      <w:r w:rsidRPr="00DA1810">
        <w:rPr>
          <w:rFonts w:hint="cs"/>
          <w:sz w:val="24"/>
          <w:rtl/>
          <w:lang w:bidi="he-IL"/>
        </w:rPr>
        <w:t>החתום</w:t>
      </w:r>
      <w:r w:rsidRPr="00DA1810">
        <w:rPr>
          <w:rFonts w:ascii="David" w:hint="cs"/>
          <w:sz w:val="24"/>
          <w:rtl/>
        </w:rPr>
        <w:t xml:space="preserve"> </w:t>
      </w:r>
      <w:r w:rsidRPr="00DA1810">
        <w:rPr>
          <w:rFonts w:hint="cs"/>
          <w:sz w:val="24"/>
          <w:rtl/>
          <w:lang w:bidi="he-IL"/>
        </w:rPr>
        <w:t>מטה</w:t>
      </w:r>
      <w:r w:rsidRPr="00DA1810">
        <w:rPr>
          <w:rFonts w:ascii="David" w:hint="cs"/>
          <w:sz w:val="24"/>
          <w:rtl/>
        </w:rPr>
        <w:t xml:space="preserve">, </w:t>
      </w:r>
      <w:r w:rsidRPr="00DA1810">
        <w:rPr>
          <w:rFonts w:hint="cs"/>
          <w:sz w:val="24"/>
          <w:rtl/>
          <w:lang w:bidi="he-IL"/>
        </w:rPr>
        <w:t>מר</w:t>
      </w:r>
      <w:r w:rsidRPr="00DA1810">
        <w:rPr>
          <w:rFonts w:ascii="David" w:hint="cs"/>
          <w:sz w:val="24"/>
          <w:rtl/>
        </w:rPr>
        <w:t>/</w:t>
      </w:r>
      <w:r w:rsidRPr="00DA1810">
        <w:rPr>
          <w:rFonts w:hint="cs"/>
          <w:sz w:val="24"/>
          <w:rtl/>
          <w:lang w:bidi="he-IL"/>
        </w:rPr>
        <w:t>גב</w:t>
      </w:r>
      <w:r w:rsidRPr="00DA1810">
        <w:rPr>
          <w:rFonts w:ascii="David" w:hint="cs"/>
          <w:sz w:val="24"/>
          <w:rtl/>
        </w:rPr>
        <w:t xml:space="preserve">' _______________, </w:t>
      </w:r>
      <w:r w:rsidRPr="00DA1810">
        <w:rPr>
          <w:rFonts w:hint="cs"/>
          <w:sz w:val="24"/>
          <w:rtl/>
          <w:lang w:bidi="he-IL"/>
        </w:rPr>
        <w:t>נושא</w:t>
      </w:r>
      <w:r w:rsidRPr="00DA1810">
        <w:rPr>
          <w:rFonts w:ascii="David" w:hint="cs"/>
          <w:sz w:val="24"/>
          <w:rtl/>
        </w:rPr>
        <w:t>/</w:t>
      </w:r>
      <w:r w:rsidRPr="00DA1810">
        <w:rPr>
          <w:rFonts w:hint="cs"/>
          <w:sz w:val="24"/>
          <w:rtl/>
          <w:lang w:bidi="he-IL"/>
        </w:rPr>
        <w:t>ת</w:t>
      </w:r>
      <w:r w:rsidRPr="00DA1810">
        <w:rPr>
          <w:rFonts w:ascii="David" w:hint="cs"/>
          <w:sz w:val="24"/>
          <w:rtl/>
        </w:rPr>
        <w:t xml:space="preserve"> </w:t>
      </w:r>
      <w:proofErr w:type="spellStart"/>
      <w:r w:rsidRPr="00DA1810">
        <w:rPr>
          <w:rFonts w:hint="cs"/>
          <w:sz w:val="24"/>
          <w:rtl/>
          <w:lang w:bidi="he-IL"/>
        </w:rPr>
        <w:t>ת</w:t>
      </w:r>
      <w:proofErr w:type="spellEnd"/>
      <w:r w:rsidRPr="00DA1810">
        <w:rPr>
          <w:rFonts w:ascii="David" w:hint="cs"/>
          <w:sz w:val="24"/>
          <w:rtl/>
        </w:rPr>
        <w:t>.</w:t>
      </w:r>
      <w:r w:rsidRPr="00DA1810">
        <w:rPr>
          <w:rFonts w:hint="cs"/>
          <w:sz w:val="24"/>
          <w:rtl/>
          <w:lang w:bidi="he-IL"/>
        </w:rPr>
        <w:t>ז</w:t>
      </w:r>
      <w:r w:rsidRPr="00DA1810">
        <w:rPr>
          <w:rFonts w:ascii="David" w:hint="cs"/>
          <w:sz w:val="24"/>
          <w:rtl/>
        </w:rPr>
        <w:t xml:space="preserve">. </w:t>
      </w:r>
      <w:r w:rsidRPr="00DA1810">
        <w:rPr>
          <w:rFonts w:hint="cs"/>
          <w:sz w:val="24"/>
          <w:rtl/>
          <w:lang w:bidi="he-IL"/>
        </w:rPr>
        <w:t>שמספרה</w:t>
      </w:r>
      <w:r w:rsidRPr="00DA1810">
        <w:rPr>
          <w:rFonts w:ascii="David" w:hint="cs"/>
          <w:sz w:val="24"/>
          <w:rtl/>
        </w:rPr>
        <w:t xml:space="preserve"> ____________, </w:t>
      </w:r>
      <w:r w:rsidRPr="00DA1810">
        <w:rPr>
          <w:rFonts w:hint="cs"/>
          <w:sz w:val="24"/>
          <w:rtl/>
          <w:lang w:bidi="he-IL"/>
        </w:rPr>
        <w:t>לאחר</w:t>
      </w:r>
      <w:r w:rsidRPr="00DA1810">
        <w:rPr>
          <w:rFonts w:ascii="David" w:hint="cs"/>
          <w:sz w:val="24"/>
          <w:rtl/>
        </w:rPr>
        <w:t xml:space="preserve"> </w:t>
      </w:r>
      <w:r w:rsidRPr="00DA1810">
        <w:rPr>
          <w:rFonts w:hint="cs"/>
          <w:sz w:val="24"/>
          <w:rtl/>
          <w:lang w:bidi="he-IL"/>
        </w:rPr>
        <w:t>שהוזהרתי</w:t>
      </w:r>
      <w:r w:rsidRPr="00DA1810">
        <w:rPr>
          <w:rFonts w:ascii="David" w:hint="cs"/>
          <w:sz w:val="24"/>
          <w:rtl/>
        </w:rPr>
        <w:t xml:space="preserve"> </w:t>
      </w:r>
      <w:r w:rsidRPr="00DA1810">
        <w:rPr>
          <w:rFonts w:hint="cs"/>
          <w:sz w:val="24"/>
          <w:rtl/>
          <w:lang w:bidi="he-IL"/>
        </w:rPr>
        <w:t>כי</w:t>
      </w:r>
      <w:r w:rsidRPr="00DA1810">
        <w:rPr>
          <w:rFonts w:ascii="David" w:hint="cs"/>
          <w:sz w:val="24"/>
          <w:rtl/>
        </w:rPr>
        <w:t xml:space="preserve"> </w:t>
      </w:r>
      <w:r w:rsidRPr="00DA1810">
        <w:rPr>
          <w:rFonts w:hint="cs"/>
          <w:sz w:val="24"/>
          <w:rtl/>
          <w:lang w:bidi="he-IL"/>
        </w:rPr>
        <w:t>עלי</w:t>
      </w:r>
      <w:r w:rsidRPr="00DA1810">
        <w:rPr>
          <w:rFonts w:ascii="David" w:hint="cs"/>
          <w:sz w:val="24"/>
          <w:rtl/>
        </w:rPr>
        <w:t xml:space="preserve"> </w:t>
      </w:r>
      <w:r w:rsidRPr="00DA1810">
        <w:rPr>
          <w:rFonts w:hint="cs"/>
          <w:sz w:val="24"/>
          <w:rtl/>
          <w:lang w:bidi="he-IL"/>
        </w:rPr>
        <w:t>לומר</w:t>
      </w:r>
      <w:r w:rsidRPr="00DA1810">
        <w:rPr>
          <w:rFonts w:ascii="David" w:hint="cs"/>
          <w:sz w:val="24"/>
          <w:rtl/>
        </w:rPr>
        <w:t xml:space="preserve"> </w:t>
      </w:r>
      <w:r w:rsidRPr="00DA1810">
        <w:rPr>
          <w:rFonts w:hint="cs"/>
          <w:sz w:val="24"/>
          <w:rtl/>
          <w:lang w:bidi="he-IL"/>
        </w:rPr>
        <w:t>את</w:t>
      </w:r>
      <w:r w:rsidRPr="00DA1810">
        <w:rPr>
          <w:rFonts w:ascii="David" w:hint="cs"/>
          <w:sz w:val="24"/>
          <w:rtl/>
        </w:rPr>
        <w:t xml:space="preserve"> </w:t>
      </w:r>
      <w:r w:rsidRPr="00DA1810">
        <w:rPr>
          <w:rFonts w:hint="cs"/>
          <w:sz w:val="24"/>
          <w:rtl/>
          <w:lang w:bidi="he-IL"/>
        </w:rPr>
        <w:t>האמת</w:t>
      </w:r>
      <w:r w:rsidRPr="00DA1810">
        <w:rPr>
          <w:rFonts w:ascii="David" w:hint="cs"/>
          <w:sz w:val="24"/>
          <w:rtl/>
        </w:rPr>
        <w:t xml:space="preserve"> </w:t>
      </w:r>
      <w:r w:rsidRPr="00DA1810">
        <w:rPr>
          <w:rFonts w:hint="cs"/>
          <w:sz w:val="24"/>
          <w:rtl/>
          <w:lang w:bidi="he-IL"/>
        </w:rPr>
        <w:t>וכי</w:t>
      </w:r>
      <w:r w:rsidRPr="00DA1810">
        <w:rPr>
          <w:rFonts w:ascii="David" w:hint="cs"/>
          <w:sz w:val="24"/>
          <w:rtl/>
        </w:rPr>
        <w:t xml:space="preserve"> </w:t>
      </w:r>
      <w:r w:rsidRPr="00DA1810">
        <w:rPr>
          <w:rFonts w:hint="cs"/>
          <w:sz w:val="24"/>
          <w:rtl/>
          <w:lang w:bidi="he-IL"/>
        </w:rPr>
        <w:t>אהיה</w:t>
      </w:r>
      <w:r w:rsidRPr="00DA1810">
        <w:rPr>
          <w:rFonts w:ascii="David" w:hint="cs"/>
          <w:sz w:val="24"/>
          <w:rtl/>
        </w:rPr>
        <w:t xml:space="preserve"> </w:t>
      </w:r>
      <w:r w:rsidRPr="00DA1810">
        <w:rPr>
          <w:rFonts w:hint="cs"/>
          <w:sz w:val="24"/>
          <w:rtl/>
          <w:lang w:bidi="he-IL"/>
        </w:rPr>
        <w:t>צפוי</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לעונשים</w:t>
      </w:r>
      <w:r w:rsidRPr="00DA1810">
        <w:rPr>
          <w:rFonts w:ascii="David" w:hint="cs"/>
          <w:sz w:val="24"/>
          <w:rtl/>
        </w:rPr>
        <w:t xml:space="preserve"> </w:t>
      </w:r>
      <w:r w:rsidRPr="00DA1810">
        <w:rPr>
          <w:rFonts w:hint="cs"/>
          <w:sz w:val="24"/>
          <w:rtl/>
          <w:lang w:bidi="he-IL"/>
        </w:rPr>
        <w:t>הקבועים</w:t>
      </w:r>
      <w:r w:rsidRPr="00DA1810">
        <w:rPr>
          <w:rFonts w:ascii="David" w:hint="cs"/>
          <w:sz w:val="24"/>
          <w:rtl/>
        </w:rPr>
        <w:t xml:space="preserve"> </w:t>
      </w:r>
      <w:r w:rsidRPr="00DA1810">
        <w:rPr>
          <w:rFonts w:hint="cs"/>
          <w:sz w:val="24"/>
          <w:rtl/>
          <w:lang w:bidi="he-IL"/>
        </w:rPr>
        <w:t>בחוק</w:t>
      </w:r>
      <w:r w:rsidRPr="00DA1810">
        <w:rPr>
          <w:rFonts w:ascii="David" w:hint="cs"/>
          <w:sz w:val="24"/>
          <w:rtl/>
        </w:rPr>
        <w:t xml:space="preserve"> </w:t>
      </w:r>
      <w:r w:rsidRPr="00DA1810">
        <w:rPr>
          <w:rFonts w:hint="cs"/>
          <w:sz w:val="24"/>
          <w:rtl/>
          <w:lang w:bidi="he-IL"/>
        </w:rPr>
        <w:t>אם</w:t>
      </w:r>
      <w:r w:rsidRPr="00DA1810">
        <w:rPr>
          <w:rFonts w:ascii="David" w:hint="cs"/>
          <w:sz w:val="24"/>
          <w:rtl/>
        </w:rPr>
        <w:t xml:space="preserve"> </w:t>
      </w:r>
      <w:r w:rsidRPr="00DA1810">
        <w:rPr>
          <w:rFonts w:hint="cs"/>
          <w:sz w:val="24"/>
          <w:rtl/>
          <w:lang w:bidi="he-IL"/>
        </w:rPr>
        <w:t>לא</w:t>
      </w:r>
      <w:r w:rsidRPr="00DA1810">
        <w:rPr>
          <w:rFonts w:ascii="David" w:hint="cs"/>
          <w:sz w:val="24"/>
          <w:rtl/>
        </w:rPr>
        <w:t xml:space="preserve"> </w:t>
      </w:r>
      <w:r w:rsidRPr="00DA1810">
        <w:rPr>
          <w:rFonts w:hint="cs"/>
          <w:sz w:val="24"/>
          <w:rtl/>
          <w:lang w:bidi="he-IL"/>
        </w:rPr>
        <w:t>אעשה</w:t>
      </w:r>
      <w:r w:rsidRPr="00DA1810">
        <w:rPr>
          <w:rFonts w:ascii="David" w:hint="cs"/>
          <w:sz w:val="24"/>
          <w:rtl/>
        </w:rPr>
        <w:t xml:space="preserve"> </w:t>
      </w:r>
      <w:r w:rsidRPr="00DA1810">
        <w:rPr>
          <w:rFonts w:hint="cs"/>
          <w:sz w:val="24"/>
          <w:rtl/>
          <w:lang w:bidi="he-IL"/>
        </w:rPr>
        <w:t>כן</w:t>
      </w:r>
      <w:r w:rsidRPr="00DA1810">
        <w:rPr>
          <w:rFonts w:ascii="David" w:hint="cs"/>
          <w:sz w:val="24"/>
          <w:rtl/>
        </w:rPr>
        <w:t xml:space="preserve">, </w:t>
      </w:r>
      <w:r w:rsidRPr="00DA1810">
        <w:rPr>
          <w:rFonts w:hint="cs"/>
          <w:sz w:val="24"/>
          <w:rtl/>
          <w:lang w:bidi="he-IL"/>
        </w:rPr>
        <w:t>מצהיר</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בכתב</w:t>
      </w:r>
      <w:r w:rsidRPr="00DA1810">
        <w:rPr>
          <w:rFonts w:ascii="David" w:hint="cs"/>
          <w:sz w:val="24"/>
          <w:rtl/>
        </w:rPr>
        <w:t xml:space="preserve"> </w:t>
      </w:r>
      <w:r w:rsidRPr="00DA1810">
        <w:rPr>
          <w:rFonts w:hint="cs"/>
          <w:sz w:val="24"/>
          <w:rtl/>
          <w:lang w:bidi="he-IL"/>
        </w:rPr>
        <w:t>כדלקמן</w:t>
      </w:r>
      <w:r w:rsidRPr="00DA1810">
        <w:rPr>
          <w:rFonts w:ascii="David" w:hint="cs"/>
          <w:sz w:val="24"/>
          <w:rtl/>
        </w:rPr>
        <w:t>:</w:t>
      </w:r>
    </w:p>
    <w:p w14:paraId="0A92D8CF" w14:textId="4D7F6F6F" w:rsidR="00237FF6" w:rsidRPr="00162646" w:rsidRDefault="00237FF6" w:rsidP="00917EFF">
      <w:pPr>
        <w:pStyle w:val="a6"/>
        <w:numPr>
          <w:ilvl w:val="0"/>
          <w:numId w:val="26"/>
        </w:numPr>
        <w:spacing w:before="120" w:after="120" w:line="360" w:lineRule="auto"/>
        <w:jc w:val="both"/>
        <w:rPr>
          <w:sz w:val="24"/>
          <w:rtl/>
        </w:rPr>
      </w:pPr>
      <w:r w:rsidRPr="00162646">
        <w:rPr>
          <w:rFonts w:hint="cs"/>
          <w:sz w:val="24"/>
          <w:rtl/>
        </w:rPr>
        <w:t>אני הוסמכתי כדין על ידי __________________ (להלן: "</w:t>
      </w:r>
      <w:r w:rsidRPr="00162646">
        <w:rPr>
          <w:rFonts w:hint="cs"/>
          <w:b/>
          <w:bCs/>
          <w:sz w:val="24"/>
          <w:rtl/>
        </w:rPr>
        <w:t>המציע</w:t>
      </w:r>
      <w:r w:rsidRPr="00162646">
        <w:rPr>
          <w:rFonts w:hint="cs"/>
          <w:sz w:val="24"/>
          <w:rtl/>
        </w:rPr>
        <w:t>") לחתום על תצהיר זה בתמיכה להצעה למכרז מס'</w:t>
      </w:r>
      <w:r w:rsidR="00917EFF">
        <w:rPr>
          <w:rFonts w:hint="cs"/>
          <w:sz w:val="24"/>
          <w:rtl/>
        </w:rPr>
        <w:t xml:space="preserve"> </w:t>
      </w:r>
      <w:r w:rsidR="0099378A">
        <w:rPr>
          <w:rFonts w:hint="cs"/>
          <w:sz w:val="24"/>
          <w:rtl/>
        </w:rPr>
        <w:t>71/</w:t>
      </w:r>
      <w:r w:rsidR="00917EFF">
        <w:rPr>
          <w:rFonts w:hint="cs"/>
          <w:sz w:val="24"/>
          <w:rtl/>
        </w:rPr>
        <w:t>2016</w:t>
      </w:r>
      <w:r w:rsidR="00150F5E">
        <w:rPr>
          <w:rFonts w:hint="cs"/>
          <w:sz w:val="24"/>
          <w:rtl/>
        </w:rPr>
        <w:t xml:space="preserve"> </w:t>
      </w:r>
      <w:r w:rsidR="00150F5E" w:rsidRPr="00904163">
        <w:rPr>
          <w:rFonts w:hint="cs"/>
          <w:sz w:val="24"/>
          <w:rtl/>
        </w:rPr>
        <w:t>ל</w:t>
      </w:r>
      <w:r w:rsidR="00150F5E" w:rsidRPr="00237FF6">
        <w:rPr>
          <w:rFonts w:hint="cs"/>
          <w:sz w:val="24"/>
          <w:rtl/>
        </w:rPr>
        <w:t>התאמה, המלצה ואספקה של מכשירי שמיעה ועזרים לתינוקות, ילדים ונוער (עד גיל 18) הזכאים לסיוע היחידה לשיקום וניידות במשרד הבריאות</w:t>
      </w:r>
      <w:r w:rsidRPr="00162646">
        <w:rPr>
          <w:rFonts w:hint="cs"/>
          <w:sz w:val="24"/>
          <w:rtl/>
        </w:rPr>
        <w:t xml:space="preserve"> (להלן: "</w:t>
      </w:r>
      <w:r w:rsidRPr="00162646">
        <w:rPr>
          <w:rFonts w:hint="cs"/>
          <w:b/>
          <w:bCs/>
          <w:sz w:val="24"/>
          <w:rtl/>
        </w:rPr>
        <w:t>המכרז</w:t>
      </w:r>
      <w:r w:rsidRPr="00162646">
        <w:rPr>
          <w:rFonts w:hint="cs"/>
          <w:sz w:val="24"/>
          <w:rtl/>
        </w:rPr>
        <w:t>").</w:t>
      </w:r>
    </w:p>
    <w:p w14:paraId="3E943313" w14:textId="77777777" w:rsidR="00237FF6" w:rsidRPr="00E92052" w:rsidRDefault="00237FF6" w:rsidP="00A84815">
      <w:pPr>
        <w:pStyle w:val="a6"/>
        <w:numPr>
          <w:ilvl w:val="0"/>
          <w:numId w:val="26"/>
        </w:numPr>
        <w:spacing w:before="120" w:after="120" w:line="360" w:lineRule="auto"/>
        <w:jc w:val="both"/>
        <w:rPr>
          <w:sz w:val="24"/>
          <w:u w:val="single"/>
          <w:rtl/>
        </w:rPr>
      </w:pPr>
      <w:r w:rsidRPr="00E92052">
        <w:rPr>
          <w:rFonts w:hint="cs"/>
          <w:sz w:val="24"/>
          <w:u w:val="single"/>
          <w:rtl/>
        </w:rPr>
        <w:t>חובת</w:t>
      </w:r>
      <w:r w:rsidRPr="00E92052">
        <w:rPr>
          <w:sz w:val="24"/>
          <w:u w:val="single"/>
          <w:rtl/>
        </w:rPr>
        <w:t xml:space="preserve"> </w:t>
      </w:r>
      <w:r w:rsidRPr="00E92052">
        <w:rPr>
          <w:rFonts w:hint="cs"/>
          <w:sz w:val="24"/>
          <w:u w:val="single"/>
          <w:rtl/>
        </w:rPr>
        <w:t>סודיות</w:t>
      </w:r>
      <w:r w:rsidRPr="00E92052">
        <w:rPr>
          <w:sz w:val="24"/>
          <w:u w:val="single"/>
          <w:rtl/>
        </w:rPr>
        <w:t>:</w:t>
      </w:r>
    </w:p>
    <w:p w14:paraId="56782A61" w14:textId="77777777" w:rsidR="00237FF6" w:rsidRPr="00D00186" w:rsidRDefault="00237FF6" w:rsidP="00A84815">
      <w:pPr>
        <w:pStyle w:val="a6"/>
        <w:numPr>
          <w:ilvl w:val="1"/>
          <w:numId w:val="26"/>
        </w:numPr>
        <w:spacing w:before="120" w:after="120" w:line="360" w:lineRule="auto"/>
        <w:ind w:left="947"/>
        <w:jc w:val="both"/>
        <w:rPr>
          <w:sz w:val="24"/>
        </w:rPr>
      </w:pPr>
      <w:r w:rsidRPr="00D00186">
        <w:rPr>
          <w:rFonts w:hint="cs"/>
          <w:sz w:val="24"/>
          <w:rtl/>
        </w:rPr>
        <w:t>לא</w:t>
      </w:r>
      <w:r w:rsidRPr="00D00186">
        <w:rPr>
          <w:sz w:val="24"/>
          <w:rtl/>
        </w:rPr>
        <w:t xml:space="preserve"> </w:t>
      </w:r>
      <w:r w:rsidRPr="00D00186">
        <w:rPr>
          <w:rFonts w:hint="cs"/>
          <w:sz w:val="24"/>
          <w:rtl/>
        </w:rPr>
        <w:t>להעביר</w:t>
      </w:r>
      <w:r w:rsidRPr="00D00186">
        <w:rPr>
          <w:sz w:val="24"/>
          <w:rtl/>
        </w:rPr>
        <w:t xml:space="preserve">, </w:t>
      </w:r>
      <w:r w:rsidRPr="00D00186">
        <w:rPr>
          <w:rFonts w:hint="cs"/>
          <w:sz w:val="24"/>
          <w:rtl/>
        </w:rPr>
        <w:t>להודיע</w:t>
      </w:r>
      <w:r w:rsidRPr="00D00186">
        <w:rPr>
          <w:sz w:val="24"/>
          <w:rtl/>
        </w:rPr>
        <w:t xml:space="preserve">, </w:t>
      </w:r>
      <w:r w:rsidRPr="00D00186">
        <w:rPr>
          <w:rFonts w:hint="cs"/>
          <w:sz w:val="24"/>
          <w:rtl/>
        </w:rPr>
        <w:t>למסור</w:t>
      </w:r>
      <w:r w:rsidRPr="00D00186">
        <w:rPr>
          <w:sz w:val="24"/>
          <w:rtl/>
        </w:rPr>
        <w:t xml:space="preserve"> </w:t>
      </w:r>
      <w:r w:rsidRPr="00D00186">
        <w:rPr>
          <w:rFonts w:hint="cs"/>
          <w:sz w:val="24"/>
          <w:rtl/>
        </w:rPr>
        <w:t>או</w:t>
      </w:r>
      <w:r w:rsidRPr="00D00186">
        <w:rPr>
          <w:sz w:val="24"/>
          <w:rtl/>
        </w:rPr>
        <w:t xml:space="preserve"> </w:t>
      </w:r>
      <w:r w:rsidRPr="00D00186">
        <w:rPr>
          <w:rFonts w:hint="cs"/>
          <w:sz w:val="24"/>
          <w:rtl/>
        </w:rPr>
        <w:t>להביא</w:t>
      </w:r>
      <w:r w:rsidRPr="00D00186">
        <w:rPr>
          <w:sz w:val="24"/>
          <w:rtl/>
        </w:rPr>
        <w:t xml:space="preserve"> </w:t>
      </w:r>
      <w:r w:rsidRPr="00D00186">
        <w:rPr>
          <w:rFonts w:hint="cs"/>
          <w:sz w:val="24"/>
          <w:rtl/>
        </w:rPr>
        <w:t>לידיעת</w:t>
      </w:r>
      <w:r w:rsidRPr="00D00186">
        <w:rPr>
          <w:sz w:val="24"/>
          <w:rtl/>
        </w:rPr>
        <w:t xml:space="preserve"> </w:t>
      </w:r>
      <w:r w:rsidRPr="00D00186">
        <w:rPr>
          <w:rFonts w:hint="cs"/>
          <w:sz w:val="24"/>
          <w:rtl/>
        </w:rPr>
        <w:t>כל</w:t>
      </w:r>
      <w:r w:rsidRPr="00D00186">
        <w:rPr>
          <w:sz w:val="24"/>
          <w:rtl/>
        </w:rPr>
        <w:t xml:space="preserve"> </w:t>
      </w:r>
      <w:r w:rsidRPr="00D00186">
        <w:rPr>
          <w:rFonts w:hint="cs"/>
          <w:sz w:val="24"/>
          <w:rtl/>
        </w:rPr>
        <w:t>אדם</w:t>
      </w:r>
      <w:r w:rsidRPr="00D00186">
        <w:rPr>
          <w:sz w:val="24"/>
          <w:rtl/>
        </w:rPr>
        <w:t xml:space="preserve">, </w:t>
      </w:r>
      <w:r w:rsidRPr="00D00186">
        <w:rPr>
          <w:rFonts w:hint="cs"/>
          <w:sz w:val="24"/>
          <w:rtl/>
        </w:rPr>
        <w:t>כל</w:t>
      </w:r>
      <w:r w:rsidRPr="00D00186">
        <w:rPr>
          <w:sz w:val="24"/>
          <w:rtl/>
        </w:rPr>
        <w:t xml:space="preserve"> </w:t>
      </w:r>
      <w:r w:rsidRPr="00D00186">
        <w:rPr>
          <w:rFonts w:hint="cs"/>
          <w:sz w:val="24"/>
          <w:rtl/>
        </w:rPr>
        <w:t>ידיעה</w:t>
      </w:r>
      <w:r w:rsidRPr="00D00186">
        <w:rPr>
          <w:sz w:val="24"/>
          <w:rtl/>
        </w:rPr>
        <w:t xml:space="preserve"> </w:t>
      </w:r>
      <w:r w:rsidRPr="00D00186">
        <w:rPr>
          <w:rFonts w:hint="cs"/>
          <w:sz w:val="24"/>
          <w:rtl/>
        </w:rPr>
        <w:t>שתגיע</w:t>
      </w:r>
      <w:r w:rsidRPr="00D00186">
        <w:rPr>
          <w:sz w:val="24"/>
          <w:rtl/>
        </w:rPr>
        <w:t xml:space="preserve"> </w:t>
      </w:r>
      <w:r w:rsidRPr="00D00186">
        <w:rPr>
          <w:rFonts w:hint="cs"/>
          <w:sz w:val="24"/>
          <w:rtl/>
        </w:rPr>
        <w:t>אלי</w:t>
      </w:r>
      <w:r w:rsidRPr="00D00186">
        <w:rPr>
          <w:sz w:val="24"/>
          <w:rtl/>
        </w:rPr>
        <w:t xml:space="preserve"> </w:t>
      </w:r>
      <w:r w:rsidRPr="00D00186">
        <w:rPr>
          <w:rFonts w:hint="cs"/>
          <w:sz w:val="24"/>
          <w:rtl/>
        </w:rPr>
        <w:t>בקשר</w:t>
      </w:r>
      <w:r w:rsidRPr="00D00186">
        <w:rPr>
          <w:sz w:val="24"/>
          <w:rtl/>
        </w:rPr>
        <w:t xml:space="preserve"> </w:t>
      </w:r>
      <w:r w:rsidRPr="00D00186">
        <w:rPr>
          <w:rFonts w:hint="cs"/>
          <w:sz w:val="24"/>
          <w:rtl/>
        </w:rPr>
        <w:t>עם</w:t>
      </w:r>
      <w:r w:rsidRPr="00D00186">
        <w:rPr>
          <w:sz w:val="24"/>
          <w:rtl/>
        </w:rPr>
        <w:t xml:space="preserve"> </w:t>
      </w:r>
      <w:r w:rsidRPr="00D00186">
        <w:rPr>
          <w:rFonts w:hint="cs"/>
          <w:sz w:val="24"/>
          <w:rtl/>
        </w:rPr>
        <w:t>ביצוע</w:t>
      </w:r>
      <w:r w:rsidRPr="00D00186">
        <w:rPr>
          <w:sz w:val="24"/>
          <w:rtl/>
        </w:rPr>
        <w:t xml:space="preserve"> </w:t>
      </w:r>
      <w:r w:rsidRPr="00D00186">
        <w:rPr>
          <w:rFonts w:hint="cs"/>
          <w:sz w:val="24"/>
          <w:rtl/>
        </w:rPr>
        <w:t>עבודה</w:t>
      </w:r>
      <w:r w:rsidRPr="00D00186">
        <w:rPr>
          <w:sz w:val="24"/>
          <w:rtl/>
        </w:rPr>
        <w:t xml:space="preserve"> </w:t>
      </w:r>
      <w:r w:rsidRPr="00D00186">
        <w:rPr>
          <w:rFonts w:hint="cs"/>
          <w:sz w:val="24"/>
          <w:rtl/>
        </w:rPr>
        <w:t>זו</w:t>
      </w:r>
      <w:r w:rsidRPr="00D00186">
        <w:rPr>
          <w:sz w:val="24"/>
          <w:rtl/>
        </w:rPr>
        <w:t xml:space="preserve">, </w:t>
      </w:r>
      <w:r w:rsidRPr="00D00186">
        <w:rPr>
          <w:rFonts w:hint="cs"/>
          <w:sz w:val="24"/>
          <w:rtl/>
        </w:rPr>
        <w:t>בתוך</w:t>
      </w:r>
      <w:r w:rsidRPr="00D00186">
        <w:rPr>
          <w:sz w:val="24"/>
          <w:rtl/>
        </w:rPr>
        <w:t xml:space="preserve"> </w:t>
      </w:r>
      <w:r w:rsidRPr="00D00186">
        <w:rPr>
          <w:rFonts w:hint="cs"/>
          <w:sz w:val="24"/>
          <w:rtl/>
        </w:rPr>
        <w:t>תקופת</w:t>
      </w:r>
      <w:r w:rsidRPr="00D00186">
        <w:rPr>
          <w:sz w:val="24"/>
          <w:rtl/>
        </w:rPr>
        <w:t xml:space="preserve"> </w:t>
      </w:r>
      <w:r w:rsidRPr="00D00186">
        <w:rPr>
          <w:rFonts w:hint="cs"/>
          <w:sz w:val="24"/>
          <w:rtl/>
        </w:rPr>
        <w:t>ההסכם</w:t>
      </w:r>
      <w:r w:rsidRPr="00D00186">
        <w:rPr>
          <w:sz w:val="24"/>
          <w:rtl/>
        </w:rPr>
        <w:t xml:space="preserve">, </w:t>
      </w:r>
      <w:r w:rsidRPr="00D00186">
        <w:rPr>
          <w:rFonts w:hint="cs"/>
          <w:sz w:val="24"/>
          <w:rtl/>
        </w:rPr>
        <w:t>לפניה</w:t>
      </w:r>
      <w:r w:rsidRPr="00D00186">
        <w:rPr>
          <w:sz w:val="24"/>
          <w:rtl/>
        </w:rPr>
        <w:t xml:space="preserve"> </w:t>
      </w:r>
      <w:r w:rsidRPr="00D00186">
        <w:rPr>
          <w:rFonts w:hint="cs"/>
          <w:sz w:val="24"/>
          <w:rtl/>
        </w:rPr>
        <w:t>או</w:t>
      </w:r>
      <w:r w:rsidRPr="00D00186">
        <w:rPr>
          <w:sz w:val="24"/>
          <w:rtl/>
        </w:rPr>
        <w:t xml:space="preserve"> </w:t>
      </w:r>
      <w:r w:rsidRPr="00D00186">
        <w:rPr>
          <w:rFonts w:hint="cs"/>
          <w:sz w:val="24"/>
          <w:rtl/>
        </w:rPr>
        <w:t>לאחריה</w:t>
      </w:r>
      <w:r w:rsidRPr="00D00186">
        <w:rPr>
          <w:sz w:val="24"/>
          <w:rtl/>
        </w:rPr>
        <w:t xml:space="preserve"> </w:t>
      </w:r>
      <w:r w:rsidRPr="00D00186">
        <w:rPr>
          <w:rFonts w:hint="cs"/>
          <w:sz w:val="24"/>
          <w:rtl/>
        </w:rPr>
        <w:t>וכי</w:t>
      </w:r>
      <w:r w:rsidRPr="00D00186">
        <w:rPr>
          <w:sz w:val="24"/>
          <w:rtl/>
        </w:rPr>
        <w:t xml:space="preserve"> </w:t>
      </w:r>
      <w:r w:rsidRPr="00D00186">
        <w:rPr>
          <w:rFonts w:hint="cs"/>
          <w:sz w:val="24"/>
          <w:rtl/>
        </w:rPr>
        <w:t>תשמר</w:t>
      </w:r>
      <w:r w:rsidRPr="00D00186">
        <w:rPr>
          <w:sz w:val="24"/>
          <w:rtl/>
        </w:rPr>
        <w:t xml:space="preserve"> </w:t>
      </w:r>
      <w:r w:rsidRPr="00D00186">
        <w:rPr>
          <w:rFonts w:hint="cs"/>
          <w:sz w:val="24"/>
          <w:rtl/>
        </w:rPr>
        <w:t>הסודיות</w:t>
      </w:r>
      <w:r w:rsidRPr="00D00186">
        <w:rPr>
          <w:sz w:val="24"/>
          <w:rtl/>
        </w:rPr>
        <w:t xml:space="preserve"> </w:t>
      </w:r>
      <w:r w:rsidRPr="00D00186">
        <w:rPr>
          <w:rFonts w:hint="cs"/>
          <w:sz w:val="24"/>
          <w:rtl/>
        </w:rPr>
        <w:t>כאמור</w:t>
      </w:r>
      <w:r w:rsidRPr="00D00186">
        <w:rPr>
          <w:sz w:val="24"/>
          <w:rtl/>
        </w:rPr>
        <w:t xml:space="preserve"> </w:t>
      </w:r>
      <w:r w:rsidRPr="00D00186">
        <w:rPr>
          <w:rFonts w:hint="cs"/>
          <w:sz w:val="24"/>
          <w:rtl/>
        </w:rPr>
        <w:t>גם</w:t>
      </w:r>
      <w:r w:rsidRPr="00D00186">
        <w:rPr>
          <w:sz w:val="24"/>
          <w:rtl/>
        </w:rPr>
        <w:t xml:space="preserve"> </w:t>
      </w:r>
      <w:r w:rsidRPr="00D00186">
        <w:rPr>
          <w:rFonts w:hint="cs"/>
          <w:sz w:val="24"/>
          <w:rtl/>
        </w:rPr>
        <w:t>על</w:t>
      </w:r>
      <w:r w:rsidRPr="00D00186">
        <w:rPr>
          <w:sz w:val="24"/>
          <w:rtl/>
        </w:rPr>
        <w:t xml:space="preserve"> </w:t>
      </w:r>
      <w:r w:rsidRPr="00D00186">
        <w:rPr>
          <w:rFonts w:hint="cs"/>
          <w:sz w:val="24"/>
          <w:rtl/>
        </w:rPr>
        <w:t>ידי</w:t>
      </w:r>
      <w:r w:rsidRPr="00D00186">
        <w:rPr>
          <w:sz w:val="24"/>
          <w:rtl/>
        </w:rPr>
        <w:t xml:space="preserve"> </w:t>
      </w:r>
      <w:r w:rsidRPr="00D00186">
        <w:rPr>
          <w:rFonts w:hint="cs"/>
          <w:sz w:val="24"/>
          <w:rtl/>
        </w:rPr>
        <w:t>המועסקים</w:t>
      </w:r>
      <w:r w:rsidRPr="00D00186">
        <w:rPr>
          <w:sz w:val="24"/>
          <w:rtl/>
        </w:rPr>
        <w:t xml:space="preserve"> </w:t>
      </w:r>
      <w:r w:rsidRPr="00D00186">
        <w:rPr>
          <w:rFonts w:hint="cs"/>
          <w:sz w:val="24"/>
          <w:rtl/>
        </w:rPr>
        <w:t>על</w:t>
      </w:r>
      <w:r w:rsidRPr="00D00186">
        <w:rPr>
          <w:sz w:val="24"/>
          <w:rtl/>
        </w:rPr>
        <w:t xml:space="preserve"> </w:t>
      </w:r>
      <w:r w:rsidRPr="00D00186">
        <w:rPr>
          <w:rFonts w:hint="cs"/>
          <w:sz w:val="24"/>
          <w:rtl/>
        </w:rPr>
        <w:t>ידי</w:t>
      </w:r>
      <w:r w:rsidRPr="00D00186">
        <w:rPr>
          <w:sz w:val="24"/>
          <w:rtl/>
        </w:rPr>
        <w:t xml:space="preserve"> </w:t>
      </w:r>
      <w:r w:rsidRPr="00D00186">
        <w:rPr>
          <w:rFonts w:hint="cs"/>
          <w:sz w:val="24"/>
          <w:rtl/>
        </w:rPr>
        <w:t>וכל</w:t>
      </w:r>
      <w:r w:rsidRPr="00D00186">
        <w:rPr>
          <w:sz w:val="24"/>
          <w:rtl/>
        </w:rPr>
        <w:t xml:space="preserve"> </w:t>
      </w:r>
      <w:r w:rsidRPr="00D00186">
        <w:rPr>
          <w:rFonts w:hint="cs"/>
          <w:sz w:val="24"/>
          <w:rtl/>
        </w:rPr>
        <w:t>מי</w:t>
      </w:r>
      <w:r w:rsidRPr="00D00186">
        <w:rPr>
          <w:sz w:val="24"/>
          <w:rtl/>
        </w:rPr>
        <w:t xml:space="preserve"> </w:t>
      </w:r>
      <w:r w:rsidRPr="00D00186">
        <w:rPr>
          <w:rFonts w:hint="cs"/>
          <w:sz w:val="24"/>
          <w:rtl/>
        </w:rPr>
        <w:t>שמידע</w:t>
      </w:r>
      <w:r w:rsidRPr="00D00186">
        <w:rPr>
          <w:sz w:val="24"/>
          <w:rtl/>
        </w:rPr>
        <w:t xml:space="preserve"> </w:t>
      </w:r>
      <w:r w:rsidRPr="00D00186">
        <w:rPr>
          <w:rFonts w:hint="cs"/>
          <w:sz w:val="24"/>
          <w:rtl/>
        </w:rPr>
        <w:t>הכרוך</w:t>
      </w:r>
      <w:r w:rsidRPr="00D00186">
        <w:rPr>
          <w:sz w:val="24"/>
          <w:rtl/>
        </w:rPr>
        <w:t xml:space="preserve"> </w:t>
      </w:r>
      <w:r w:rsidRPr="00D00186">
        <w:rPr>
          <w:rFonts w:hint="cs"/>
          <w:sz w:val="24"/>
          <w:rtl/>
        </w:rPr>
        <w:t>בביצוע</w:t>
      </w:r>
      <w:r w:rsidRPr="00D00186">
        <w:rPr>
          <w:sz w:val="24"/>
          <w:rtl/>
        </w:rPr>
        <w:t xml:space="preserve"> </w:t>
      </w:r>
      <w:r w:rsidRPr="00D00186">
        <w:rPr>
          <w:rFonts w:hint="cs"/>
          <w:sz w:val="24"/>
          <w:rtl/>
        </w:rPr>
        <w:t>ההסכם</w:t>
      </w:r>
      <w:r w:rsidRPr="00D00186">
        <w:rPr>
          <w:sz w:val="24"/>
          <w:rtl/>
        </w:rPr>
        <w:t xml:space="preserve"> </w:t>
      </w:r>
      <w:r w:rsidRPr="00D00186">
        <w:rPr>
          <w:rFonts w:hint="cs"/>
          <w:sz w:val="24"/>
          <w:rtl/>
        </w:rPr>
        <w:t>יובא</w:t>
      </w:r>
      <w:r w:rsidRPr="00D00186">
        <w:rPr>
          <w:sz w:val="24"/>
          <w:rtl/>
        </w:rPr>
        <w:t xml:space="preserve"> </w:t>
      </w:r>
      <w:r w:rsidRPr="00D00186">
        <w:rPr>
          <w:rFonts w:hint="cs"/>
          <w:sz w:val="24"/>
          <w:rtl/>
        </w:rPr>
        <w:t>לידיעתו</w:t>
      </w:r>
      <w:r w:rsidRPr="00D00186">
        <w:rPr>
          <w:sz w:val="24"/>
          <w:rtl/>
        </w:rPr>
        <w:t xml:space="preserve">. </w:t>
      </w:r>
      <w:r w:rsidRPr="00D00186">
        <w:rPr>
          <w:rFonts w:hint="cs"/>
          <w:sz w:val="24"/>
          <w:rtl/>
        </w:rPr>
        <w:t>וכן</w:t>
      </w:r>
      <w:r w:rsidRPr="00D00186">
        <w:rPr>
          <w:sz w:val="24"/>
          <w:rtl/>
        </w:rPr>
        <w:t xml:space="preserve"> </w:t>
      </w:r>
      <w:r w:rsidRPr="00D00186">
        <w:rPr>
          <w:rFonts w:hint="cs"/>
          <w:sz w:val="24"/>
          <w:rtl/>
        </w:rPr>
        <w:t>הנני</w:t>
      </w:r>
      <w:r w:rsidRPr="00D00186">
        <w:rPr>
          <w:sz w:val="24"/>
          <w:rtl/>
        </w:rPr>
        <w:t xml:space="preserve"> </w:t>
      </w:r>
      <w:r w:rsidRPr="00D00186">
        <w:rPr>
          <w:rFonts w:hint="cs"/>
          <w:sz w:val="24"/>
          <w:rtl/>
        </w:rPr>
        <w:t>מתחייב</w:t>
      </w:r>
      <w:r w:rsidRPr="00D00186">
        <w:rPr>
          <w:sz w:val="24"/>
          <w:rtl/>
        </w:rPr>
        <w:t xml:space="preserve"> </w:t>
      </w:r>
      <w:r w:rsidRPr="00D00186">
        <w:rPr>
          <w:rFonts w:hint="cs"/>
          <w:sz w:val="24"/>
          <w:rtl/>
        </w:rPr>
        <w:t>לשמור</w:t>
      </w:r>
      <w:r w:rsidRPr="00D00186">
        <w:rPr>
          <w:sz w:val="24"/>
          <w:rtl/>
        </w:rPr>
        <w:t xml:space="preserve"> </w:t>
      </w:r>
      <w:r w:rsidRPr="00D00186">
        <w:rPr>
          <w:rFonts w:hint="cs"/>
          <w:sz w:val="24"/>
          <w:rtl/>
        </w:rPr>
        <w:t>על</w:t>
      </w:r>
      <w:r w:rsidRPr="00D00186">
        <w:rPr>
          <w:sz w:val="24"/>
          <w:rtl/>
        </w:rPr>
        <w:t xml:space="preserve"> </w:t>
      </w:r>
      <w:r w:rsidRPr="00D00186">
        <w:rPr>
          <w:rFonts w:hint="cs"/>
          <w:sz w:val="24"/>
          <w:rtl/>
        </w:rPr>
        <w:t>סודיות</w:t>
      </w:r>
      <w:r w:rsidRPr="00D00186">
        <w:rPr>
          <w:sz w:val="24"/>
          <w:rtl/>
        </w:rPr>
        <w:t xml:space="preserve"> </w:t>
      </w:r>
      <w:r w:rsidRPr="00D00186">
        <w:rPr>
          <w:rFonts w:hint="cs"/>
          <w:sz w:val="24"/>
          <w:rtl/>
        </w:rPr>
        <w:t>הרשימות</w:t>
      </w:r>
      <w:r w:rsidRPr="00D00186">
        <w:rPr>
          <w:sz w:val="24"/>
          <w:rtl/>
        </w:rPr>
        <w:t xml:space="preserve">, </w:t>
      </w:r>
      <w:r w:rsidRPr="00D00186">
        <w:rPr>
          <w:rFonts w:hint="cs"/>
          <w:sz w:val="24"/>
          <w:rtl/>
        </w:rPr>
        <w:t>המפרטים</w:t>
      </w:r>
      <w:r w:rsidRPr="00D00186">
        <w:rPr>
          <w:sz w:val="24"/>
          <w:rtl/>
        </w:rPr>
        <w:t xml:space="preserve"> </w:t>
      </w:r>
      <w:r w:rsidRPr="00D00186">
        <w:rPr>
          <w:rFonts w:hint="cs"/>
          <w:sz w:val="24"/>
          <w:rtl/>
        </w:rPr>
        <w:t>וכל</w:t>
      </w:r>
      <w:r w:rsidRPr="00D00186">
        <w:rPr>
          <w:sz w:val="24"/>
          <w:rtl/>
        </w:rPr>
        <w:t xml:space="preserve"> </w:t>
      </w:r>
      <w:r w:rsidRPr="00D00186">
        <w:rPr>
          <w:rFonts w:hint="cs"/>
          <w:sz w:val="24"/>
          <w:rtl/>
        </w:rPr>
        <w:t>יתר</w:t>
      </w:r>
      <w:r w:rsidRPr="00D00186">
        <w:rPr>
          <w:sz w:val="24"/>
          <w:rtl/>
        </w:rPr>
        <w:t xml:space="preserve"> </w:t>
      </w:r>
      <w:r w:rsidRPr="00D00186">
        <w:rPr>
          <w:rFonts w:hint="cs"/>
          <w:sz w:val="24"/>
          <w:rtl/>
        </w:rPr>
        <w:t>הניירות</w:t>
      </w:r>
      <w:r w:rsidRPr="00D00186">
        <w:rPr>
          <w:sz w:val="24"/>
          <w:rtl/>
        </w:rPr>
        <w:t xml:space="preserve">, </w:t>
      </w:r>
      <w:r w:rsidRPr="00D00186">
        <w:rPr>
          <w:rFonts w:hint="cs"/>
          <w:sz w:val="24"/>
          <w:rtl/>
        </w:rPr>
        <w:t>הנתונים</w:t>
      </w:r>
      <w:r w:rsidRPr="00D00186">
        <w:rPr>
          <w:sz w:val="24"/>
          <w:rtl/>
        </w:rPr>
        <w:t xml:space="preserve"> </w:t>
      </w:r>
      <w:r w:rsidRPr="00D00186">
        <w:rPr>
          <w:rFonts w:hint="cs"/>
          <w:sz w:val="24"/>
          <w:rtl/>
        </w:rPr>
        <w:t>והמסמכים</w:t>
      </w:r>
      <w:r w:rsidRPr="00D00186">
        <w:rPr>
          <w:sz w:val="24"/>
          <w:rtl/>
        </w:rPr>
        <w:t xml:space="preserve"> </w:t>
      </w:r>
      <w:r w:rsidRPr="00D00186">
        <w:rPr>
          <w:rFonts w:hint="cs"/>
          <w:sz w:val="24"/>
          <w:rtl/>
        </w:rPr>
        <w:t>הקשורים</w:t>
      </w:r>
      <w:r w:rsidRPr="00D00186">
        <w:rPr>
          <w:sz w:val="24"/>
          <w:rtl/>
        </w:rPr>
        <w:t xml:space="preserve"> </w:t>
      </w:r>
      <w:r w:rsidRPr="00D00186">
        <w:rPr>
          <w:rFonts w:hint="cs"/>
          <w:sz w:val="24"/>
          <w:rtl/>
        </w:rPr>
        <w:t>בביצוע</w:t>
      </w:r>
      <w:r w:rsidRPr="00D00186">
        <w:rPr>
          <w:sz w:val="24"/>
          <w:rtl/>
        </w:rPr>
        <w:t xml:space="preserve"> </w:t>
      </w:r>
      <w:r w:rsidRPr="00D00186">
        <w:rPr>
          <w:rFonts w:hint="cs"/>
          <w:sz w:val="24"/>
          <w:rtl/>
        </w:rPr>
        <w:t>ההסכם</w:t>
      </w:r>
      <w:r w:rsidRPr="00D00186">
        <w:rPr>
          <w:sz w:val="24"/>
          <w:rtl/>
        </w:rPr>
        <w:t>.</w:t>
      </w:r>
    </w:p>
    <w:p w14:paraId="5AFEBA35" w14:textId="77777777" w:rsidR="00237FF6" w:rsidRPr="00D00186" w:rsidRDefault="00237FF6" w:rsidP="00A84815">
      <w:pPr>
        <w:pStyle w:val="a6"/>
        <w:numPr>
          <w:ilvl w:val="1"/>
          <w:numId w:val="26"/>
        </w:numPr>
        <w:spacing w:before="120" w:after="120" w:line="360" w:lineRule="auto"/>
        <w:ind w:left="947"/>
        <w:jc w:val="both"/>
        <w:rPr>
          <w:sz w:val="24"/>
        </w:rPr>
      </w:pPr>
      <w:r w:rsidRPr="00D00186">
        <w:rPr>
          <w:rFonts w:hint="cs"/>
          <w:sz w:val="24"/>
          <w:rtl/>
        </w:rPr>
        <w:t>ידוע</w:t>
      </w:r>
      <w:r w:rsidRPr="00D00186">
        <w:rPr>
          <w:sz w:val="24"/>
          <w:rtl/>
        </w:rPr>
        <w:t xml:space="preserve"> </w:t>
      </w:r>
      <w:r w:rsidRPr="00D00186">
        <w:rPr>
          <w:rFonts w:hint="cs"/>
          <w:sz w:val="24"/>
          <w:rtl/>
        </w:rPr>
        <w:t>לי</w:t>
      </w:r>
      <w:r w:rsidRPr="00D00186">
        <w:rPr>
          <w:sz w:val="24"/>
          <w:rtl/>
        </w:rPr>
        <w:t xml:space="preserve"> </w:t>
      </w:r>
      <w:r w:rsidRPr="00D00186">
        <w:rPr>
          <w:rFonts w:hint="cs"/>
          <w:sz w:val="24"/>
          <w:rtl/>
        </w:rPr>
        <w:t>כי</w:t>
      </w:r>
      <w:r w:rsidRPr="00D00186">
        <w:rPr>
          <w:sz w:val="24"/>
          <w:rtl/>
        </w:rPr>
        <w:t xml:space="preserve"> </w:t>
      </w:r>
      <w:r w:rsidRPr="00D00186">
        <w:rPr>
          <w:rFonts w:hint="cs"/>
          <w:sz w:val="24"/>
          <w:rtl/>
        </w:rPr>
        <w:t>אי</w:t>
      </w:r>
      <w:r w:rsidRPr="00D00186">
        <w:rPr>
          <w:sz w:val="24"/>
          <w:rtl/>
        </w:rPr>
        <w:t xml:space="preserve"> </w:t>
      </w:r>
      <w:r w:rsidRPr="00D00186">
        <w:rPr>
          <w:rFonts w:hint="cs"/>
          <w:sz w:val="24"/>
          <w:rtl/>
        </w:rPr>
        <w:t>מילוי</w:t>
      </w:r>
      <w:r w:rsidRPr="00D00186">
        <w:rPr>
          <w:sz w:val="24"/>
          <w:rtl/>
        </w:rPr>
        <w:t xml:space="preserve"> </w:t>
      </w:r>
      <w:r w:rsidRPr="00D00186">
        <w:rPr>
          <w:rFonts w:hint="cs"/>
          <w:sz w:val="24"/>
          <w:rtl/>
        </w:rPr>
        <w:t>התחייבותי</w:t>
      </w:r>
      <w:r w:rsidRPr="00D00186">
        <w:rPr>
          <w:sz w:val="24"/>
          <w:rtl/>
        </w:rPr>
        <w:t xml:space="preserve"> </w:t>
      </w:r>
      <w:r w:rsidRPr="00D00186">
        <w:rPr>
          <w:rFonts w:hint="cs"/>
          <w:sz w:val="24"/>
          <w:rtl/>
        </w:rPr>
        <w:t>כאמור</w:t>
      </w:r>
      <w:r w:rsidRPr="00D00186">
        <w:rPr>
          <w:sz w:val="24"/>
          <w:rtl/>
        </w:rPr>
        <w:t xml:space="preserve"> </w:t>
      </w:r>
      <w:r w:rsidRPr="00D00186">
        <w:rPr>
          <w:rFonts w:hint="cs"/>
          <w:sz w:val="24"/>
          <w:rtl/>
        </w:rPr>
        <w:t>לעיל</w:t>
      </w:r>
      <w:r w:rsidRPr="00D00186">
        <w:rPr>
          <w:sz w:val="24"/>
          <w:rtl/>
        </w:rPr>
        <w:t xml:space="preserve">, </w:t>
      </w:r>
      <w:r w:rsidRPr="00D00186">
        <w:rPr>
          <w:rFonts w:hint="cs"/>
          <w:sz w:val="24"/>
          <w:rtl/>
        </w:rPr>
        <w:t>מהווה</w:t>
      </w:r>
      <w:r w:rsidRPr="00D00186">
        <w:rPr>
          <w:sz w:val="24"/>
          <w:rtl/>
        </w:rPr>
        <w:t xml:space="preserve"> </w:t>
      </w:r>
      <w:r w:rsidRPr="00D00186">
        <w:rPr>
          <w:rFonts w:hint="cs"/>
          <w:sz w:val="24"/>
          <w:rtl/>
        </w:rPr>
        <w:t>עבירה</w:t>
      </w:r>
      <w:r w:rsidRPr="00D00186">
        <w:rPr>
          <w:sz w:val="24"/>
          <w:rtl/>
        </w:rPr>
        <w:t xml:space="preserve"> </w:t>
      </w:r>
      <w:r w:rsidRPr="00D00186">
        <w:rPr>
          <w:rFonts w:hint="cs"/>
          <w:sz w:val="24"/>
          <w:rtl/>
        </w:rPr>
        <w:t>לפי</w:t>
      </w:r>
      <w:r w:rsidRPr="00D00186">
        <w:rPr>
          <w:sz w:val="24"/>
          <w:rtl/>
        </w:rPr>
        <w:t xml:space="preserve"> </w:t>
      </w:r>
      <w:r w:rsidRPr="00D00186">
        <w:rPr>
          <w:rFonts w:hint="cs"/>
          <w:sz w:val="24"/>
          <w:rtl/>
        </w:rPr>
        <w:t>סעיף</w:t>
      </w:r>
      <w:r w:rsidRPr="00D00186">
        <w:rPr>
          <w:sz w:val="24"/>
          <w:rtl/>
        </w:rPr>
        <w:t xml:space="preserve"> 118 </w:t>
      </w:r>
      <w:r w:rsidRPr="00D00186">
        <w:rPr>
          <w:rFonts w:hint="cs"/>
          <w:sz w:val="24"/>
          <w:rtl/>
        </w:rPr>
        <w:t>לחוק</w:t>
      </w:r>
      <w:r w:rsidRPr="00D00186">
        <w:rPr>
          <w:sz w:val="24"/>
          <w:rtl/>
        </w:rPr>
        <w:t xml:space="preserve"> </w:t>
      </w:r>
      <w:r w:rsidRPr="00D00186">
        <w:rPr>
          <w:rFonts w:hint="cs"/>
          <w:sz w:val="24"/>
          <w:rtl/>
        </w:rPr>
        <w:t>העונשין</w:t>
      </w:r>
      <w:r w:rsidRPr="00D00186">
        <w:rPr>
          <w:sz w:val="24"/>
          <w:rtl/>
        </w:rPr>
        <w:t xml:space="preserve">, </w:t>
      </w:r>
      <w:r w:rsidRPr="00D00186">
        <w:rPr>
          <w:rFonts w:hint="cs"/>
          <w:sz w:val="24"/>
          <w:rtl/>
        </w:rPr>
        <w:t>התשל</w:t>
      </w:r>
      <w:r w:rsidRPr="00D00186">
        <w:rPr>
          <w:sz w:val="24"/>
          <w:rtl/>
        </w:rPr>
        <w:t>"</w:t>
      </w:r>
      <w:r w:rsidRPr="00D00186">
        <w:rPr>
          <w:rFonts w:hint="cs"/>
          <w:sz w:val="24"/>
          <w:rtl/>
        </w:rPr>
        <w:t>ז</w:t>
      </w:r>
      <w:r w:rsidRPr="00D00186">
        <w:rPr>
          <w:sz w:val="24"/>
          <w:rtl/>
        </w:rPr>
        <w:t>-1977.</w:t>
      </w:r>
    </w:p>
    <w:p w14:paraId="4F2092BE" w14:textId="77777777" w:rsidR="00237FF6" w:rsidRPr="00E92052" w:rsidRDefault="00237FF6" w:rsidP="00A84815">
      <w:pPr>
        <w:pStyle w:val="a6"/>
        <w:numPr>
          <w:ilvl w:val="0"/>
          <w:numId w:val="26"/>
        </w:numPr>
        <w:spacing w:before="120" w:after="120" w:line="360" w:lineRule="auto"/>
        <w:jc w:val="both"/>
        <w:rPr>
          <w:sz w:val="24"/>
          <w:u w:val="single"/>
        </w:rPr>
      </w:pPr>
      <w:r w:rsidRPr="00D00186">
        <w:rPr>
          <w:rFonts w:hint="cs"/>
          <w:sz w:val="24"/>
          <w:u w:val="single"/>
          <w:rtl/>
        </w:rPr>
        <w:t>חובת</w:t>
      </w:r>
      <w:r w:rsidRPr="00D00186">
        <w:rPr>
          <w:sz w:val="24"/>
          <w:u w:val="single"/>
          <w:rtl/>
        </w:rPr>
        <w:t xml:space="preserve"> </w:t>
      </w:r>
      <w:r w:rsidRPr="00D00186">
        <w:rPr>
          <w:rFonts w:hint="cs"/>
          <w:sz w:val="24"/>
          <w:u w:val="single"/>
          <w:rtl/>
        </w:rPr>
        <w:t>נאמנות</w:t>
      </w:r>
      <w:r w:rsidRPr="00D00186">
        <w:rPr>
          <w:sz w:val="24"/>
          <w:u w:val="single"/>
          <w:rtl/>
        </w:rPr>
        <w:t xml:space="preserve"> </w:t>
      </w:r>
      <w:r w:rsidRPr="00D00186">
        <w:rPr>
          <w:rFonts w:hint="cs"/>
          <w:sz w:val="24"/>
          <w:u w:val="single"/>
          <w:rtl/>
        </w:rPr>
        <w:t>וניגוד</w:t>
      </w:r>
      <w:r w:rsidRPr="00D00186">
        <w:rPr>
          <w:sz w:val="24"/>
          <w:u w:val="single"/>
          <w:rtl/>
        </w:rPr>
        <w:t xml:space="preserve"> </w:t>
      </w:r>
      <w:r w:rsidRPr="00D00186">
        <w:rPr>
          <w:rFonts w:hint="cs"/>
          <w:sz w:val="24"/>
          <w:u w:val="single"/>
          <w:rtl/>
        </w:rPr>
        <w:t>עניינים</w:t>
      </w:r>
      <w:r w:rsidRPr="00E92052">
        <w:rPr>
          <w:sz w:val="24"/>
          <w:u w:val="single"/>
          <w:rtl/>
        </w:rPr>
        <w:t>:</w:t>
      </w:r>
    </w:p>
    <w:p w14:paraId="2FAA6E3F" w14:textId="77777777" w:rsidR="00237FF6" w:rsidRPr="00E92052" w:rsidRDefault="00237FF6" w:rsidP="00A84815">
      <w:pPr>
        <w:pStyle w:val="a6"/>
        <w:numPr>
          <w:ilvl w:val="1"/>
          <w:numId w:val="26"/>
        </w:numPr>
        <w:spacing w:before="120" w:after="120" w:line="360" w:lineRule="auto"/>
        <w:ind w:left="947"/>
        <w:jc w:val="both"/>
        <w:rPr>
          <w:sz w:val="24"/>
        </w:rPr>
      </w:pPr>
      <w:r w:rsidRPr="00E92052">
        <w:rPr>
          <w:rFonts w:hint="cs"/>
          <w:sz w:val="24"/>
          <w:rtl/>
        </w:rPr>
        <w:t>ידוע</w:t>
      </w:r>
      <w:r w:rsidRPr="00E92052">
        <w:rPr>
          <w:sz w:val="24"/>
          <w:rtl/>
        </w:rPr>
        <w:t xml:space="preserve"> </w:t>
      </w:r>
      <w:r w:rsidRPr="00E92052">
        <w:rPr>
          <w:rFonts w:hint="cs"/>
          <w:sz w:val="24"/>
          <w:rtl/>
        </w:rPr>
        <w:t>לי</w:t>
      </w:r>
      <w:r w:rsidRPr="00E92052">
        <w:rPr>
          <w:sz w:val="24"/>
          <w:rtl/>
        </w:rPr>
        <w:t xml:space="preserve"> </w:t>
      </w:r>
      <w:r w:rsidRPr="00E92052">
        <w:rPr>
          <w:rFonts w:hint="cs"/>
          <w:sz w:val="24"/>
          <w:rtl/>
        </w:rPr>
        <w:t>כי</w:t>
      </w:r>
      <w:r w:rsidRPr="00E92052">
        <w:rPr>
          <w:sz w:val="24"/>
          <w:rtl/>
        </w:rPr>
        <w:t xml:space="preserve"> </w:t>
      </w:r>
      <w:r w:rsidRPr="00E92052">
        <w:rPr>
          <w:rFonts w:hint="cs"/>
          <w:sz w:val="24"/>
          <w:rtl/>
        </w:rPr>
        <w:t>אני</w:t>
      </w:r>
      <w:r w:rsidRPr="00E92052">
        <w:rPr>
          <w:sz w:val="24"/>
          <w:rtl/>
        </w:rPr>
        <w:t xml:space="preserve"> </w:t>
      </w:r>
      <w:r w:rsidRPr="00E92052">
        <w:rPr>
          <w:rFonts w:hint="cs"/>
          <w:sz w:val="24"/>
          <w:rtl/>
        </w:rPr>
        <w:t>חב</w:t>
      </w:r>
      <w:r w:rsidRPr="00E92052">
        <w:rPr>
          <w:sz w:val="24"/>
          <w:rtl/>
        </w:rPr>
        <w:t xml:space="preserve"> </w:t>
      </w:r>
      <w:r w:rsidRPr="00E92052">
        <w:rPr>
          <w:rFonts w:hint="cs"/>
          <w:sz w:val="24"/>
          <w:rtl/>
        </w:rPr>
        <w:t>חובת</w:t>
      </w:r>
      <w:r w:rsidRPr="00E92052">
        <w:rPr>
          <w:sz w:val="24"/>
          <w:rtl/>
        </w:rPr>
        <w:t xml:space="preserve"> </w:t>
      </w:r>
      <w:r w:rsidRPr="00E92052">
        <w:rPr>
          <w:rFonts w:hint="cs"/>
          <w:sz w:val="24"/>
          <w:rtl/>
        </w:rPr>
        <w:t>נאמנות</w:t>
      </w:r>
      <w:r w:rsidRPr="00E92052">
        <w:rPr>
          <w:sz w:val="24"/>
          <w:rtl/>
        </w:rPr>
        <w:t xml:space="preserve"> </w:t>
      </w:r>
      <w:r w:rsidRPr="00E92052">
        <w:rPr>
          <w:rFonts w:hint="cs"/>
          <w:sz w:val="24"/>
          <w:rtl/>
        </w:rPr>
        <w:t>כלפי</w:t>
      </w:r>
      <w:r w:rsidRPr="00E92052">
        <w:rPr>
          <w:sz w:val="24"/>
          <w:rtl/>
        </w:rPr>
        <w:t xml:space="preserve"> </w:t>
      </w:r>
      <w:r w:rsidRPr="00E92052">
        <w:rPr>
          <w:rFonts w:hint="cs"/>
          <w:sz w:val="24"/>
          <w:rtl/>
        </w:rPr>
        <w:t>המשרד</w:t>
      </w:r>
      <w:r w:rsidRPr="00E92052">
        <w:rPr>
          <w:sz w:val="24"/>
          <w:rtl/>
        </w:rPr>
        <w:t xml:space="preserve"> </w:t>
      </w:r>
      <w:r w:rsidRPr="00E92052">
        <w:rPr>
          <w:rFonts w:hint="cs"/>
          <w:sz w:val="24"/>
          <w:rtl/>
        </w:rPr>
        <w:t>בלבד</w:t>
      </w:r>
      <w:r w:rsidRPr="00E92052">
        <w:rPr>
          <w:sz w:val="24"/>
          <w:rtl/>
        </w:rPr>
        <w:t xml:space="preserve"> </w:t>
      </w:r>
      <w:r w:rsidRPr="00E92052">
        <w:rPr>
          <w:rFonts w:hint="cs"/>
          <w:sz w:val="24"/>
          <w:rtl/>
        </w:rPr>
        <w:t>בכל</w:t>
      </w:r>
      <w:r w:rsidRPr="00E92052">
        <w:rPr>
          <w:sz w:val="24"/>
          <w:rtl/>
        </w:rPr>
        <w:t xml:space="preserve"> </w:t>
      </w:r>
      <w:r w:rsidRPr="00E92052">
        <w:rPr>
          <w:rFonts w:hint="cs"/>
          <w:sz w:val="24"/>
          <w:rtl/>
        </w:rPr>
        <w:t>הקשור</w:t>
      </w:r>
      <w:r w:rsidRPr="00E92052">
        <w:rPr>
          <w:sz w:val="24"/>
          <w:rtl/>
        </w:rPr>
        <w:t xml:space="preserve"> </w:t>
      </w:r>
      <w:r w:rsidRPr="00E92052">
        <w:rPr>
          <w:rFonts w:hint="cs"/>
          <w:sz w:val="24"/>
          <w:rtl/>
        </w:rPr>
        <w:t>לשירות</w:t>
      </w:r>
      <w:r w:rsidRPr="00E92052">
        <w:rPr>
          <w:sz w:val="24"/>
          <w:rtl/>
        </w:rPr>
        <w:t xml:space="preserve"> </w:t>
      </w:r>
      <w:r w:rsidRPr="00E92052">
        <w:rPr>
          <w:rFonts w:hint="cs"/>
          <w:sz w:val="24"/>
          <w:rtl/>
        </w:rPr>
        <w:t>הניתן</w:t>
      </w:r>
      <w:r w:rsidRPr="00E92052">
        <w:rPr>
          <w:sz w:val="24"/>
          <w:rtl/>
        </w:rPr>
        <w:t xml:space="preserve"> </w:t>
      </w:r>
      <w:r w:rsidRPr="00E92052">
        <w:rPr>
          <w:rFonts w:hint="cs"/>
          <w:sz w:val="24"/>
          <w:rtl/>
        </w:rPr>
        <w:t>על</w:t>
      </w:r>
      <w:r w:rsidRPr="00E92052">
        <w:rPr>
          <w:sz w:val="24"/>
          <w:rtl/>
        </w:rPr>
        <w:t xml:space="preserve"> </w:t>
      </w:r>
      <w:r w:rsidRPr="00E92052">
        <w:rPr>
          <w:rFonts w:hint="cs"/>
          <w:sz w:val="24"/>
          <w:rtl/>
        </w:rPr>
        <w:t>ידי</w:t>
      </w:r>
      <w:r w:rsidRPr="00E92052">
        <w:rPr>
          <w:sz w:val="24"/>
          <w:rtl/>
        </w:rPr>
        <w:t xml:space="preserve"> </w:t>
      </w:r>
      <w:r w:rsidRPr="00E92052">
        <w:rPr>
          <w:rFonts w:hint="cs"/>
          <w:sz w:val="24"/>
          <w:rtl/>
        </w:rPr>
        <w:t>במסגרת</w:t>
      </w:r>
      <w:r w:rsidRPr="00E92052">
        <w:rPr>
          <w:sz w:val="24"/>
          <w:rtl/>
        </w:rPr>
        <w:t xml:space="preserve"> </w:t>
      </w:r>
      <w:r w:rsidRPr="00E92052">
        <w:rPr>
          <w:rFonts w:hint="cs"/>
          <w:sz w:val="24"/>
          <w:rtl/>
        </w:rPr>
        <w:t>העבודה</w:t>
      </w:r>
      <w:r w:rsidRPr="00E92052">
        <w:rPr>
          <w:sz w:val="24"/>
          <w:rtl/>
        </w:rPr>
        <w:t xml:space="preserve"> </w:t>
      </w:r>
      <w:r w:rsidRPr="00E92052">
        <w:rPr>
          <w:rFonts w:hint="cs"/>
          <w:sz w:val="24"/>
          <w:rtl/>
        </w:rPr>
        <w:t>הכוללת</w:t>
      </w:r>
      <w:r w:rsidRPr="00E92052">
        <w:rPr>
          <w:sz w:val="24"/>
          <w:rtl/>
        </w:rPr>
        <w:t xml:space="preserve"> </w:t>
      </w:r>
      <w:r w:rsidRPr="00E92052">
        <w:rPr>
          <w:rFonts w:hint="cs"/>
          <w:sz w:val="24"/>
          <w:rtl/>
        </w:rPr>
        <w:t>ואפעל</w:t>
      </w:r>
      <w:r w:rsidRPr="00E92052">
        <w:rPr>
          <w:sz w:val="24"/>
          <w:rtl/>
        </w:rPr>
        <w:t xml:space="preserve"> </w:t>
      </w:r>
      <w:r w:rsidRPr="00E92052">
        <w:rPr>
          <w:rFonts w:hint="cs"/>
          <w:sz w:val="24"/>
          <w:rtl/>
        </w:rPr>
        <w:t>למען</w:t>
      </w:r>
      <w:r w:rsidRPr="00E92052">
        <w:rPr>
          <w:sz w:val="24"/>
          <w:rtl/>
        </w:rPr>
        <w:t xml:space="preserve"> </w:t>
      </w:r>
      <w:r w:rsidRPr="00E92052">
        <w:rPr>
          <w:rFonts w:hint="cs"/>
          <w:sz w:val="24"/>
          <w:rtl/>
        </w:rPr>
        <w:t>מימוש</w:t>
      </w:r>
      <w:r w:rsidRPr="00E92052">
        <w:rPr>
          <w:sz w:val="24"/>
          <w:rtl/>
        </w:rPr>
        <w:t xml:space="preserve"> </w:t>
      </w:r>
      <w:r w:rsidRPr="00E92052">
        <w:rPr>
          <w:rFonts w:hint="cs"/>
          <w:sz w:val="24"/>
          <w:rtl/>
        </w:rPr>
        <w:t>חובת</w:t>
      </w:r>
      <w:r w:rsidRPr="00E92052">
        <w:rPr>
          <w:sz w:val="24"/>
          <w:rtl/>
        </w:rPr>
        <w:t xml:space="preserve"> </w:t>
      </w:r>
      <w:r w:rsidRPr="00E92052">
        <w:rPr>
          <w:rFonts w:hint="cs"/>
          <w:sz w:val="24"/>
          <w:rtl/>
        </w:rPr>
        <w:t>נאמנות</w:t>
      </w:r>
      <w:r w:rsidRPr="00E92052">
        <w:rPr>
          <w:sz w:val="24"/>
          <w:rtl/>
        </w:rPr>
        <w:t xml:space="preserve"> </w:t>
      </w:r>
      <w:r w:rsidRPr="00E92052">
        <w:rPr>
          <w:rFonts w:hint="cs"/>
          <w:sz w:val="24"/>
          <w:rtl/>
        </w:rPr>
        <w:t>זאת</w:t>
      </w:r>
      <w:r w:rsidRPr="00E92052">
        <w:rPr>
          <w:sz w:val="24"/>
          <w:rtl/>
        </w:rPr>
        <w:t xml:space="preserve"> </w:t>
      </w:r>
      <w:r w:rsidRPr="00E92052">
        <w:rPr>
          <w:rFonts w:hint="cs"/>
          <w:sz w:val="24"/>
          <w:rtl/>
        </w:rPr>
        <w:t>בין</w:t>
      </w:r>
      <w:r w:rsidRPr="00E92052">
        <w:rPr>
          <w:sz w:val="24"/>
          <w:rtl/>
        </w:rPr>
        <w:t xml:space="preserve"> </w:t>
      </w:r>
      <w:r w:rsidRPr="00E92052">
        <w:rPr>
          <w:rFonts w:hint="cs"/>
          <w:sz w:val="24"/>
          <w:rtl/>
        </w:rPr>
        <w:t>במישרין</w:t>
      </w:r>
      <w:r w:rsidRPr="00E92052">
        <w:rPr>
          <w:sz w:val="24"/>
          <w:rtl/>
        </w:rPr>
        <w:t xml:space="preserve"> </w:t>
      </w:r>
      <w:r w:rsidRPr="00E92052">
        <w:rPr>
          <w:rFonts w:hint="cs"/>
          <w:sz w:val="24"/>
          <w:rtl/>
        </w:rPr>
        <w:t>ובין</w:t>
      </w:r>
      <w:r w:rsidRPr="00E92052">
        <w:rPr>
          <w:sz w:val="24"/>
          <w:rtl/>
        </w:rPr>
        <w:t xml:space="preserve"> </w:t>
      </w:r>
      <w:r w:rsidRPr="00E92052">
        <w:rPr>
          <w:rFonts w:hint="cs"/>
          <w:sz w:val="24"/>
          <w:rtl/>
        </w:rPr>
        <w:t>בעקיפין</w:t>
      </w:r>
      <w:r w:rsidRPr="00E92052">
        <w:rPr>
          <w:sz w:val="24"/>
          <w:rtl/>
        </w:rPr>
        <w:t>.</w:t>
      </w:r>
    </w:p>
    <w:p w14:paraId="38543DF4" w14:textId="77777777" w:rsidR="00237FF6" w:rsidRPr="00E92052" w:rsidRDefault="00237FF6" w:rsidP="00A84815">
      <w:pPr>
        <w:pStyle w:val="a6"/>
        <w:numPr>
          <w:ilvl w:val="1"/>
          <w:numId w:val="26"/>
        </w:numPr>
        <w:spacing w:before="120" w:after="120" w:line="360" w:lineRule="auto"/>
        <w:ind w:left="947"/>
        <w:jc w:val="both"/>
        <w:rPr>
          <w:sz w:val="24"/>
          <w:rtl/>
        </w:rPr>
      </w:pPr>
      <w:r w:rsidRPr="00E92052">
        <w:rPr>
          <w:rFonts w:hint="cs"/>
          <w:sz w:val="24"/>
          <w:rtl/>
        </w:rPr>
        <w:t>אני</w:t>
      </w:r>
      <w:r w:rsidRPr="00E92052">
        <w:rPr>
          <w:sz w:val="24"/>
          <w:rtl/>
        </w:rPr>
        <w:t xml:space="preserve"> </w:t>
      </w:r>
      <w:r w:rsidRPr="00E92052">
        <w:rPr>
          <w:rFonts w:hint="cs"/>
          <w:sz w:val="24"/>
          <w:rtl/>
        </w:rPr>
        <w:t>מצהיר</w:t>
      </w:r>
      <w:r w:rsidRPr="00E92052">
        <w:rPr>
          <w:sz w:val="24"/>
          <w:rtl/>
        </w:rPr>
        <w:t xml:space="preserve"> </w:t>
      </w:r>
      <w:r w:rsidRPr="00E92052">
        <w:rPr>
          <w:rFonts w:hint="cs"/>
          <w:sz w:val="24"/>
          <w:rtl/>
        </w:rPr>
        <w:t>בזאת</w:t>
      </w:r>
      <w:r w:rsidRPr="00E92052">
        <w:rPr>
          <w:sz w:val="24"/>
          <w:rtl/>
        </w:rPr>
        <w:t xml:space="preserve"> </w:t>
      </w:r>
      <w:r w:rsidRPr="00E92052">
        <w:rPr>
          <w:rFonts w:hint="cs"/>
          <w:sz w:val="24"/>
          <w:rtl/>
        </w:rPr>
        <w:t>כי</w:t>
      </w:r>
      <w:r w:rsidRPr="00E92052">
        <w:rPr>
          <w:sz w:val="24"/>
          <w:rtl/>
        </w:rPr>
        <w:t xml:space="preserve"> </w:t>
      </w:r>
      <w:r w:rsidRPr="00E92052">
        <w:rPr>
          <w:rFonts w:hint="cs"/>
          <w:sz w:val="24"/>
          <w:rtl/>
        </w:rPr>
        <w:t>אינני</w:t>
      </w:r>
      <w:r w:rsidRPr="00E92052">
        <w:rPr>
          <w:sz w:val="24"/>
          <w:rtl/>
        </w:rPr>
        <w:t xml:space="preserve"> </w:t>
      </w:r>
      <w:r w:rsidRPr="00E92052">
        <w:rPr>
          <w:rFonts w:hint="cs"/>
          <w:sz w:val="24"/>
          <w:rtl/>
        </w:rPr>
        <w:t>מצוי</w:t>
      </w:r>
      <w:r w:rsidRPr="00E92052">
        <w:rPr>
          <w:sz w:val="24"/>
          <w:rtl/>
        </w:rPr>
        <w:t xml:space="preserve"> </w:t>
      </w:r>
      <w:r w:rsidRPr="00E92052">
        <w:rPr>
          <w:rFonts w:hint="cs"/>
          <w:sz w:val="24"/>
          <w:rtl/>
        </w:rPr>
        <w:t>במצב</w:t>
      </w:r>
      <w:r w:rsidRPr="00E92052">
        <w:rPr>
          <w:sz w:val="24"/>
          <w:rtl/>
        </w:rPr>
        <w:t xml:space="preserve"> </w:t>
      </w:r>
      <w:r w:rsidRPr="00E92052">
        <w:rPr>
          <w:rFonts w:hint="cs"/>
          <w:sz w:val="24"/>
          <w:rtl/>
        </w:rPr>
        <w:t>של</w:t>
      </w:r>
      <w:r w:rsidRPr="00E92052">
        <w:rPr>
          <w:sz w:val="24"/>
          <w:rtl/>
        </w:rPr>
        <w:t xml:space="preserve"> </w:t>
      </w:r>
      <w:r w:rsidRPr="00E92052">
        <w:rPr>
          <w:rFonts w:hint="cs"/>
          <w:sz w:val="24"/>
          <w:rtl/>
        </w:rPr>
        <w:t>ניגוד</w:t>
      </w:r>
      <w:r w:rsidRPr="00E92052">
        <w:rPr>
          <w:sz w:val="24"/>
          <w:rtl/>
        </w:rPr>
        <w:t xml:space="preserve"> </w:t>
      </w:r>
      <w:r w:rsidRPr="00E92052">
        <w:rPr>
          <w:rFonts w:hint="cs"/>
          <w:sz w:val="24"/>
          <w:rtl/>
        </w:rPr>
        <w:t>אינטרסים</w:t>
      </w:r>
      <w:r w:rsidRPr="00E92052">
        <w:rPr>
          <w:sz w:val="24"/>
          <w:rtl/>
        </w:rPr>
        <w:t xml:space="preserve"> </w:t>
      </w:r>
      <w:r w:rsidRPr="00E92052">
        <w:rPr>
          <w:rFonts w:hint="cs"/>
          <w:sz w:val="24"/>
          <w:rtl/>
        </w:rPr>
        <w:t>או</w:t>
      </w:r>
      <w:r w:rsidRPr="00E92052">
        <w:rPr>
          <w:sz w:val="24"/>
          <w:rtl/>
        </w:rPr>
        <w:t xml:space="preserve"> </w:t>
      </w:r>
      <w:r w:rsidRPr="00E92052">
        <w:rPr>
          <w:rFonts w:hint="cs"/>
          <w:sz w:val="24"/>
          <w:rtl/>
        </w:rPr>
        <w:t>אפשרות</w:t>
      </w:r>
      <w:r w:rsidRPr="00E92052">
        <w:rPr>
          <w:sz w:val="24"/>
          <w:rtl/>
        </w:rPr>
        <w:t xml:space="preserve"> </w:t>
      </w:r>
      <w:r w:rsidRPr="00E92052">
        <w:rPr>
          <w:rFonts w:hint="cs"/>
          <w:sz w:val="24"/>
          <w:rtl/>
        </w:rPr>
        <w:t>של</w:t>
      </w:r>
      <w:r w:rsidRPr="00E92052">
        <w:rPr>
          <w:sz w:val="24"/>
          <w:rtl/>
        </w:rPr>
        <w:t xml:space="preserve"> </w:t>
      </w:r>
      <w:r w:rsidRPr="00E92052">
        <w:rPr>
          <w:rFonts w:hint="cs"/>
          <w:sz w:val="24"/>
          <w:rtl/>
        </w:rPr>
        <w:t>ניגוד</w:t>
      </w:r>
      <w:r w:rsidRPr="00E92052">
        <w:rPr>
          <w:sz w:val="24"/>
          <w:rtl/>
        </w:rPr>
        <w:t xml:space="preserve"> </w:t>
      </w:r>
      <w:r w:rsidRPr="00E92052">
        <w:rPr>
          <w:rFonts w:hint="cs"/>
          <w:sz w:val="24"/>
          <w:rtl/>
        </w:rPr>
        <w:t>אינטרסים</w:t>
      </w:r>
      <w:r w:rsidRPr="00E92052">
        <w:rPr>
          <w:sz w:val="24"/>
          <w:rtl/>
        </w:rPr>
        <w:t xml:space="preserve"> </w:t>
      </w:r>
      <w:r w:rsidRPr="00E92052">
        <w:rPr>
          <w:rFonts w:hint="cs"/>
          <w:sz w:val="24"/>
          <w:rtl/>
        </w:rPr>
        <w:t>בין</w:t>
      </w:r>
      <w:r w:rsidRPr="00E92052">
        <w:rPr>
          <w:sz w:val="24"/>
          <w:rtl/>
        </w:rPr>
        <w:t xml:space="preserve"> </w:t>
      </w:r>
      <w:r w:rsidRPr="00E92052">
        <w:rPr>
          <w:rFonts w:hint="cs"/>
          <w:sz w:val="24"/>
          <w:rtl/>
        </w:rPr>
        <w:t>האינטרסים</w:t>
      </w:r>
      <w:r w:rsidRPr="00E92052">
        <w:rPr>
          <w:sz w:val="24"/>
          <w:rtl/>
        </w:rPr>
        <w:t xml:space="preserve"> </w:t>
      </w:r>
      <w:r w:rsidRPr="00E92052">
        <w:rPr>
          <w:rFonts w:hint="cs"/>
          <w:sz w:val="24"/>
          <w:rtl/>
        </w:rPr>
        <w:t>של</w:t>
      </w:r>
      <w:r w:rsidRPr="00E92052">
        <w:rPr>
          <w:sz w:val="24"/>
          <w:rtl/>
        </w:rPr>
        <w:t xml:space="preserve"> </w:t>
      </w:r>
      <w:r w:rsidRPr="00E92052">
        <w:rPr>
          <w:rFonts w:hint="cs"/>
          <w:sz w:val="24"/>
          <w:rtl/>
        </w:rPr>
        <w:t>המשרד</w:t>
      </w:r>
      <w:r w:rsidRPr="00E92052">
        <w:rPr>
          <w:sz w:val="24"/>
          <w:rtl/>
        </w:rPr>
        <w:t xml:space="preserve"> </w:t>
      </w:r>
      <w:r w:rsidRPr="00E92052">
        <w:rPr>
          <w:rFonts w:hint="cs"/>
          <w:sz w:val="24"/>
          <w:rtl/>
        </w:rPr>
        <w:t>בקשר</w:t>
      </w:r>
      <w:r w:rsidRPr="00E92052">
        <w:rPr>
          <w:sz w:val="24"/>
          <w:rtl/>
        </w:rPr>
        <w:t xml:space="preserve"> </w:t>
      </w:r>
      <w:r w:rsidRPr="00E92052">
        <w:rPr>
          <w:rFonts w:hint="cs"/>
          <w:sz w:val="24"/>
          <w:rtl/>
        </w:rPr>
        <w:t>לשירות</w:t>
      </w:r>
      <w:r w:rsidRPr="00E92052">
        <w:rPr>
          <w:sz w:val="24"/>
          <w:rtl/>
        </w:rPr>
        <w:t xml:space="preserve"> </w:t>
      </w:r>
      <w:r w:rsidRPr="00E92052">
        <w:rPr>
          <w:rFonts w:hint="cs"/>
          <w:sz w:val="24"/>
          <w:rtl/>
        </w:rPr>
        <w:t>הניתן</w:t>
      </w:r>
      <w:r w:rsidRPr="00E92052">
        <w:rPr>
          <w:sz w:val="24"/>
          <w:rtl/>
        </w:rPr>
        <w:t xml:space="preserve"> </w:t>
      </w:r>
      <w:r w:rsidRPr="00E92052">
        <w:rPr>
          <w:rFonts w:hint="cs"/>
          <w:sz w:val="24"/>
          <w:rtl/>
        </w:rPr>
        <w:t>על</w:t>
      </w:r>
      <w:r w:rsidRPr="00E92052">
        <w:rPr>
          <w:sz w:val="24"/>
          <w:rtl/>
        </w:rPr>
        <w:t xml:space="preserve"> </w:t>
      </w:r>
      <w:r w:rsidRPr="00E92052">
        <w:rPr>
          <w:rFonts w:hint="cs"/>
          <w:sz w:val="24"/>
          <w:rtl/>
        </w:rPr>
        <w:t>ידי</w:t>
      </w:r>
      <w:r w:rsidRPr="00E92052">
        <w:rPr>
          <w:sz w:val="24"/>
          <w:rtl/>
        </w:rPr>
        <w:t xml:space="preserve"> </w:t>
      </w:r>
      <w:r w:rsidRPr="00E92052">
        <w:rPr>
          <w:rFonts w:hint="cs"/>
          <w:sz w:val="24"/>
          <w:rtl/>
        </w:rPr>
        <w:t>במסגרת</w:t>
      </w:r>
      <w:r w:rsidRPr="00E92052">
        <w:rPr>
          <w:sz w:val="24"/>
          <w:rtl/>
        </w:rPr>
        <w:t xml:space="preserve"> </w:t>
      </w:r>
      <w:r w:rsidRPr="00E92052">
        <w:rPr>
          <w:rFonts w:hint="cs"/>
          <w:sz w:val="24"/>
          <w:rtl/>
        </w:rPr>
        <w:t>זו</w:t>
      </w:r>
      <w:r w:rsidRPr="00E92052">
        <w:rPr>
          <w:sz w:val="24"/>
          <w:rtl/>
        </w:rPr>
        <w:t xml:space="preserve"> </w:t>
      </w:r>
      <w:r w:rsidRPr="00E92052">
        <w:rPr>
          <w:rFonts w:hint="cs"/>
          <w:sz w:val="24"/>
          <w:rtl/>
        </w:rPr>
        <w:t>ובין</w:t>
      </w:r>
      <w:r w:rsidRPr="00E92052">
        <w:rPr>
          <w:sz w:val="24"/>
          <w:rtl/>
        </w:rPr>
        <w:t xml:space="preserve"> </w:t>
      </w:r>
      <w:r w:rsidRPr="00E92052">
        <w:rPr>
          <w:rFonts w:hint="cs"/>
          <w:sz w:val="24"/>
          <w:rtl/>
        </w:rPr>
        <w:t>אלה</w:t>
      </w:r>
      <w:r w:rsidRPr="00E92052">
        <w:rPr>
          <w:sz w:val="24"/>
          <w:rtl/>
        </w:rPr>
        <w:t xml:space="preserve"> </w:t>
      </w:r>
      <w:r w:rsidRPr="00E92052">
        <w:rPr>
          <w:rFonts w:hint="cs"/>
          <w:sz w:val="24"/>
          <w:rtl/>
        </w:rPr>
        <w:t>שלי</w:t>
      </w:r>
      <w:r w:rsidRPr="00E92052">
        <w:rPr>
          <w:sz w:val="24"/>
          <w:rtl/>
        </w:rPr>
        <w:t xml:space="preserve"> </w:t>
      </w:r>
      <w:r w:rsidRPr="00E92052">
        <w:rPr>
          <w:rFonts w:hint="cs"/>
          <w:sz w:val="24"/>
          <w:rtl/>
        </w:rPr>
        <w:t>או</w:t>
      </w:r>
      <w:r w:rsidRPr="00E92052">
        <w:rPr>
          <w:sz w:val="24"/>
          <w:rtl/>
        </w:rPr>
        <w:t xml:space="preserve"> </w:t>
      </w:r>
      <w:r w:rsidRPr="00E92052">
        <w:rPr>
          <w:rFonts w:hint="cs"/>
          <w:sz w:val="24"/>
          <w:rtl/>
        </w:rPr>
        <w:t>של</w:t>
      </w:r>
      <w:r w:rsidRPr="00E92052">
        <w:rPr>
          <w:sz w:val="24"/>
          <w:rtl/>
        </w:rPr>
        <w:t xml:space="preserve"> </w:t>
      </w:r>
      <w:r w:rsidRPr="00E92052">
        <w:rPr>
          <w:rFonts w:hint="cs"/>
          <w:sz w:val="24"/>
          <w:rtl/>
        </w:rPr>
        <w:t>גורם</w:t>
      </w:r>
      <w:r w:rsidRPr="00E92052">
        <w:rPr>
          <w:sz w:val="24"/>
          <w:rtl/>
        </w:rPr>
        <w:t xml:space="preserve"> </w:t>
      </w:r>
      <w:r w:rsidRPr="00E92052">
        <w:rPr>
          <w:rFonts w:hint="cs"/>
          <w:sz w:val="24"/>
          <w:rtl/>
        </w:rPr>
        <w:t>אחר</w:t>
      </w:r>
      <w:r w:rsidRPr="00E92052">
        <w:rPr>
          <w:sz w:val="24"/>
          <w:rtl/>
        </w:rPr>
        <w:t xml:space="preserve"> </w:t>
      </w:r>
      <w:r w:rsidRPr="00E92052">
        <w:rPr>
          <w:rFonts w:hint="cs"/>
          <w:sz w:val="24"/>
          <w:rtl/>
        </w:rPr>
        <w:t>כלשהו</w:t>
      </w:r>
      <w:r w:rsidRPr="00E92052">
        <w:rPr>
          <w:sz w:val="24"/>
          <w:rtl/>
        </w:rPr>
        <w:t xml:space="preserve"> </w:t>
      </w:r>
      <w:r w:rsidRPr="00E92052">
        <w:rPr>
          <w:rFonts w:hint="cs"/>
          <w:sz w:val="24"/>
          <w:rtl/>
        </w:rPr>
        <w:t>שאיננו</w:t>
      </w:r>
      <w:r w:rsidRPr="00E92052">
        <w:rPr>
          <w:sz w:val="24"/>
          <w:rtl/>
        </w:rPr>
        <w:t xml:space="preserve"> </w:t>
      </w:r>
      <w:r w:rsidRPr="00E92052">
        <w:rPr>
          <w:rFonts w:hint="cs"/>
          <w:sz w:val="24"/>
          <w:rtl/>
        </w:rPr>
        <w:t>המשרד</w:t>
      </w:r>
      <w:r w:rsidRPr="00E92052">
        <w:rPr>
          <w:sz w:val="24"/>
          <w:rtl/>
        </w:rPr>
        <w:t xml:space="preserve"> </w:t>
      </w:r>
      <w:r w:rsidRPr="00E92052">
        <w:rPr>
          <w:rFonts w:hint="cs"/>
          <w:sz w:val="24"/>
          <w:rtl/>
        </w:rPr>
        <w:t>ואני</w:t>
      </w:r>
      <w:r w:rsidRPr="00E92052">
        <w:rPr>
          <w:sz w:val="24"/>
          <w:rtl/>
        </w:rPr>
        <w:t xml:space="preserve"> </w:t>
      </w:r>
      <w:r w:rsidRPr="00E92052">
        <w:rPr>
          <w:rFonts w:hint="cs"/>
          <w:sz w:val="24"/>
          <w:rtl/>
        </w:rPr>
        <w:t>מתחייב</w:t>
      </w:r>
      <w:r w:rsidRPr="00E92052">
        <w:rPr>
          <w:sz w:val="24"/>
          <w:rtl/>
        </w:rPr>
        <w:t xml:space="preserve"> </w:t>
      </w:r>
      <w:r w:rsidRPr="00E92052">
        <w:rPr>
          <w:rFonts w:hint="cs"/>
          <w:sz w:val="24"/>
          <w:rtl/>
        </w:rPr>
        <w:t>שלא</w:t>
      </w:r>
      <w:r w:rsidRPr="00E92052">
        <w:rPr>
          <w:sz w:val="24"/>
          <w:rtl/>
        </w:rPr>
        <w:t xml:space="preserve"> </w:t>
      </w:r>
      <w:r w:rsidRPr="00E92052">
        <w:rPr>
          <w:rFonts w:hint="cs"/>
          <w:sz w:val="24"/>
          <w:rtl/>
        </w:rPr>
        <w:t>להימצא</w:t>
      </w:r>
      <w:r w:rsidRPr="00E92052">
        <w:rPr>
          <w:sz w:val="24"/>
          <w:rtl/>
        </w:rPr>
        <w:t xml:space="preserve"> </w:t>
      </w:r>
      <w:r w:rsidRPr="00E92052">
        <w:rPr>
          <w:rFonts w:hint="cs"/>
          <w:sz w:val="24"/>
          <w:rtl/>
        </w:rPr>
        <w:t>בעתיד</w:t>
      </w:r>
      <w:r w:rsidRPr="00E92052">
        <w:rPr>
          <w:sz w:val="24"/>
          <w:rtl/>
        </w:rPr>
        <w:t xml:space="preserve"> </w:t>
      </w:r>
      <w:r w:rsidRPr="00E92052">
        <w:rPr>
          <w:rFonts w:hint="cs"/>
          <w:sz w:val="24"/>
          <w:rtl/>
        </w:rPr>
        <w:t>במצב</w:t>
      </w:r>
      <w:r w:rsidRPr="00E92052">
        <w:rPr>
          <w:sz w:val="24"/>
          <w:rtl/>
        </w:rPr>
        <w:t xml:space="preserve"> </w:t>
      </w:r>
      <w:r w:rsidRPr="00E92052">
        <w:rPr>
          <w:rFonts w:hint="cs"/>
          <w:sz w:val="24"/>
          <w:rtl/>
        </w:rPr>
        <w:t>של</w:t>
      </w:r>
      <w:r w:rsidRPr="00E92052">
        <w:rPr>
          <w:sz w:val="24"/>
          <w:rtl/>
        </w:rPr>
        <w:t xml:space="preserve"> </w:t>
      </w:r>
      <w:r w:rsidRPr="00E92052">
        <w:rPr>
          <w:rFonts w:hint="cs"/>
          <w:sz w:val="24"/>
          <w:rtl/>
        </w:rPr>
        <w:t>ניגוד</w:t>
      </w:r>
      <w:r w:rsidRPr="00E92052">
        <w:rPr>
          <w:sz w:val="24"/>
          <w:rtl/>
        </w:rPr>
        <w:t xml:space="preserve"> </w:t>
      </w:r>
      <w:r w:rsidRPr="00E92052">
        <w:rPr>
          <w:rFonts w:hint="cs"/>
          <w:sz w:val="24"/>
          <w:rtl/>
        </w:rPr>
        <w:t>אינטרסים</w:t>
      </w:r>
      <w:r w:rsidRPr="00E92052">
        <w:rPr>
          <w:sz w:val="24"/>
          <w:rtl/>
        </w:rPr>
        <w:t xml:space="preserve"> </w:t>
      </w:r>
      <w:r w:rsidRPr="00E92052">
        <w:rPr>
          <w:rFonts w:hint="cs"/>
          <w:sz w:val="24"/>
          <w:rtl/>
        </w:rPr>
        <w:t>כאמור</w:t>
      </w:r>
      <w:r w:rsidRPr="00E92052">
        <w:rPr>
          <w:sz w:val="24"/>
          <w:rtl/>
        </w:rPr>
        <w:t xml:space="preserve"> </w:t>
      </w:r>
      <w:r w:rsidRPr="00E92052">
        <w:rPr>
          <w:rFonts w:hint="cs"/>
          <w:sz w:val="24"/>
          <w:rtl/>
        </w:rPr>
        <w:t>לא</w:t>
      </w:r>
      <w:r w:rsidRPr="00E92052">
        <w:rPr>
          <w:sz w:val="24"/>
          <w:rtl/>
        </w:rPr>
        <w:t xml:space="preserve"> </w:t>
      </w:r>
      <w:r w:rsidRPr="00E92052">
        <w:rPr>
          <w:rFonts w:hint="cs"/>
          <w:sz w:val="24"/>
          <w:rtl/>
        </w:rPr>
        <w:t>במישרין</w:t>
      </w:r>
      <w:r w:rsidRPr="00E92052">
        <w:rPr>
          <w:sz w:val="24"/>
          <w:rtl/>
        </w:rPr>
        <w:t xml:space="preserve"> </w:t>
      </w:r>
      <w:r w:rsidRPr="00E92052">
        <w:rPr>
          <w:rFonts w:hint="cs"/>
          <w:sz w:val="24"/>
          <w:rtl/>
        </w:rPr>
        <w:t>ולא</w:t>
      </w:r>
      <w:r w:rsidRPr="00E92052">
        <w:rPr>
          <w:sz w:val="24"/>
          <w:rtl/>
        </w:rPr>
        <w:t xml:space="preserve"> </w:t>
      </w:r>
      <w:r w:rsidRPr="00E92052">
        <w:rPr>
          <w:rFonts w:hint="cs"/>
          <w:sz w:val="24"/>
          <w:rtl/>
        </w:rPr>
        <w:t>בעקיפין</w:t>
      </w:r>
      <w:r w:rsidRPr="00E92052">
        <w:rPr>
          <w:sz w:val="24"/>
          <w:rtl/>
        </w:rPr>
        <w:t xml:space="preserve"> </w:t>
      </w:r>
      <w:r w:rsidRPr="00E92052">
        <w:rPr>
          <w:rFonts w:hint="cs"/>
          <w:sz w:val="24"/>
          <w:rtl/>
        </w:rPr>
        <w:t>ואם</w:t>
      </w:r>
      <w:r w:rsidRPr="00E92052">
        <w:rPr>
          <w:sz w:val="24"/>
          <w:rtl/>
        </w:rPr>
        <w:t xml:space="preserve"> </w:t>
      </w:r>
      <w:r w:rsidRPr="00E92052">
        <w:rPr>
          <w:rFonts w:hint="cs"/>
          <w:sz w:val="24"/>
          <w:rtl/>
        </w:rPr>
        <w:t>אקלע</w:t>
      </w:r>
      <w:r w:rsidRPr="00E92052">
        <w:rPr>
          <w:sz w:val="24"/>
          <w:rtl/>
        </w:rPr>
        <w:t xml:space="preserve"> </w:t>
      </w:r>
      <w:r w:rsidRPr="00E92052">
        <w:rPr>
          <w:rFonts w:hint="cs"/>
          <w:sz w:val="24"/>
          <w:rtl/>
        </w:rPr>
        <w:t>לניגוד</w:t>
      </w:r>
      <w:r w:rsidRPr="00E92052">
        <w:rPr>
          <w:sz w:val="24"/>
          <w:rtl/>
        </w:rPr>
        <w:t xml:space="preserve"> </w:t>
      </w:r>
      <w:r w:rsidRPr="00E92052">
        <w:rPr>
          <w:rFonts w:hint="cs"/>
          <w:sz w:val="24"/>
          <w:rtl/>
        </w:rPr>
        <w:t>כזה</w:t>
      </w:r>
      <w:r w:rsidRPr="00E92052">
        <w:rPr>
          <w:sz w:val="24"/>
          <w:rtl/>
        </w:rPr>
        <w:t xml:space="preserve"> </w:t>
      </w:r>
      <w:r w:rsidRPr="00E92052">
        <w:rPr>
          <w:rFonts w:hint="cs"/>
          <w:sz w:val="24"/>
          <w:rtl/>
        </w:rPr>
        <w:t>אפעל</w:t>
      </w:r>
      <w:r w:rsidRPr="00E92052">
        <w:rPr>
          <w:sz w:val="24"/>
          <w:rtl/>
        </w:rPr>
        <w:t xml:space="preserve"> </w:t>
      </w:r>
      <w:r w:rsidRPr="00E92052">
        <w:rPr>
          <w:rFonts w:hint="cs"/>
          <w:sz w:val="24"/>
          <w:rtl/>
        </w:rPr>
        <w:t>מיד</w:t>
      </w:r>
      <w:r w:rsidRPr="00E92052">
        <w:rPr>
          <w:sz w:val="24"/>
          <w:rtl/>
        </w:rPr>
        <w:t xml:space="preserve"> </w:t>
      </w:r>
      <w:r w:rsidRPr="00E92052">
        <w:rPr>
          <w:rFonts w:hint="cs"/>
          <w:sz w:val="24"/>
          <w:rtl/>
        </w:rPr>
        <w:t>להפסקתו</w:t>
      </w:r>
      <w:r w:rsidRPr="00E92052">
        <w:rPr>
          <w:sz w:val="24"/>
          <w:rtl/>
        </w:rPr>
        <w:t xml:space="preserve"> </w:t>
      </w:r>
      <w:r w:rsidRPr="00E92052">
        <w:rPr>
          <w:rFonts w:hint="cs"/>
          <w:sz w:val="24"/>
          <w:rtl/>
        </w:rPr>
        <w:t>ואודיע</w:t>
      </w:r>
      <w:r w:rsidRPr="00E92052">
        <w:rPr>
          <w:sz w:val="24"/>
          <w:rtl/>
        </w:rPr>
        <w:t xml:space="preserve"> </w:t>
      </w:r>
      <w:r w:rsidRPr="00E92052">
        <w:rPr>
          <w:rFonts w:hint="cs"/>
          <w:sz w:val="24"/>
          <w:rtl/>
        </w:rPr>
        <w:t>על</w:t>
      </w:r>
      <w:r w:rsidRPr="00E92052">
        <w:rPr>
          <w:sz w:val="24"/>
          <w:rtl/>
        </w:rPr>
        <w:t xml:space="preserve"> </w:t>
      </w:r>
      <w:r w:rsidRPr="00E92052">
        <w:rPr>
          <w:rFonts w:hint="cs"/>
          <w:sz w:val="24"/>
          <w:rtl/>
        </w:rPr>
        <w:t>כך</w:t>
      </w:r>
      <w:r w:rsidRPr="00E92052">
        <w:rPr>
          <w:sz w:val="24"/>
          <w:rtl/>
        </w:rPr>
        <w:t xml:space="preserve"> </w:t>
      </w:r>
      <w:r w:rsidRPr="00E92052">
        <w:rPr>
          <w:rFonts w:hint="cs"/>
          <w:sz w:val="24"/>
          <w:rtl/>
        </w:rPr>
        <w:t>מיד</w:t>
      </w:r>
      <w:r w:rsidRPr="00E92052">
        <w:rPr>
          <w:sz w:val="24"/>
          <w:rtl/>
        </w:rPr>
        <w:t xml:space="preserve"> </w:t>
      </w:r>
      <w:r w:rsidRPr="00E92052">
        <w:rPr>
          <w:rFonts w:hint="cs"/>
          <w:sz w:val="24"/>
          <w:rtl/>
        </w:rPr>
        <w:t>לנציגי</w:t>
      </w:r>
      <w:r w:rsidRPr="00E92052">
        <w:rPr>
          <w:sz w:val="24"/>
          <w:rtl/>
        </w:rPr>
        <w:t xml:space="preserve"> </w:t>
      </w:r>
      <w:r w:rsidRPr="00E92052">
        <w:rPr>
          <w:rFonts w:hint="cs"/>
          <w:sz w:val="24"/>
          <w:rtl/>
        </w:rPr>
        <w:t>המשרד</w:t>
      </w:r>
      <w:r w:rsidRPr="00E92052">
        <w:rPr>
          <w:sz w:val="24"/>
          <w:rtl/>
        </w:rPr>
        <w:t xml:space="preserve"> </w:t>
      </w:r>
      <w:r w:rsidRPr="00E92052">
        <w:rPr>
          <w:rFonts w:hint="cs"/>
          <w:sz w:val="24"/>
          <w:rtl/>
        </w:rPr>
        <w:t>ואפעל</w:t>
      </w:r>
      <w:r w:rsidRPr="00E92052">
        <w:rPr>
          <w:sz w:val="24"/>
          <w:rtl/>
        </w:rPr>
        <w:t xml:space="preserve"> </w:t>
      </w:r>
      <w:r w:rsidRPr="00E92052">
        <w:rPr>
          <w:rFonts w:hint="cs"/>
          <w:sz w:val="24"/>
          <w:rtl/>
        </w:rPr>
        <w:t>ככל</w:t>
      </w:r>
      <w:r w:rsidRPr="00E92052">
        <w:rPr>
          <w:sz w:val="24"/>
          <w:rtl/>
        </w:rPr>
        <w:t xml:space="preserve"> </w:t>
      </w:r>
      <w:r w:rsidRPr="00E92052">
        <w:rPr>
          <w:rFonts w:hint="cs"/>
          <w:sz w:val="24"/>
          <w:rtl/>
        </w:rPr>
        <w:t>שאלה</w:t>
      </w:r>
      <w:r w:rsidRPr="00E92052">
        <w:rPr>
          <w:sz w:val="24"/>
          <w:rtl/>
        </w:rPr>
        <w:t xml:space="preserve"> </w:t>
      </w:r>
      <w:r w:rsidRPr="00E92052">
        <w:rPr>
          <w:rFonts w:hint="cs"/>
          <w:sz w:val="24"/>
          <w:rtl/>
        </w:rPr>
        <w:t>ימצאו</w:t>
      </w:r>
      <w:r w:rsidRPr="00E92052">
        <w:rPr>
          <w:sz w:val="24"/>
          <w:rtl/>
        </w:rPr>
        <w:t xml:space="preserve"> </w:t>
      </w:r>
      <w:r w:rsidRPr="00E92052">
        <w:rPr>
          <w:rFonts w:hint="cs"/>
          <w:sz w:val="24"/>
          <w:rtl/>
        </w:rPr>
        <w:t>לנכון</w:t>
      </w:r>
      <w:r w:rsidRPr="00E92052">
        <w:rPr>
          <w:sz w:val="24"/>
          <w:rtl/>
        </w:rPr>
        <w:t xml:space="preserve"> </w:t>
      </w:r>
      <w:r w:rsidRPr="00E92052">
        <w:rPr>
          <w:rFonts w:hint="cs"/>
          <w:sz w:val="24"/>
          <w:rtl/>
        </w:rPr>
        <w:t>להורות</w:t>
      </w:r>
      <w:r w:rsidRPr="00E92052">
        <w:rPr>
          <w:sz w:val="24"/>
          <w:rtl/>
        </w:rPr>
        <w:t xml:space="preserve"> </w:t>
      </w:r>
      <w:r w:rsidRPr="00E92052">
        <w:rPr>
          <w:rFonts w:hint="cs"/>
          <w:sz w:val="24"/>
          <w:rtl/>
        </w:rPr>
        <w:t>לי</w:t>
      </w:r>
      <w:r w:rsidRPr="00E92052">
        <w:rPr>
          <w:sz w:val="24"/>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237FF6" w14:paraId="2F46B4C5" w14:textId="77777777" w:rsidTr="00237FF6">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59AA37BB" w14:textId="77777777" w:rsidR="00237FF6" w:rsidRPr="00587CA7" w:rsidRDefault="00237FF6" w:rsidP="00BC7739">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7228DBE5" w14:textId="77777777" w:rsidR="00237FF6" w:rsidRPr="00587CA7" w:rsidRDefault="00237FF6" w:rsidP="00BC7739">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2488CDAA" w14:textId="77777777" w:rsidR="00237FF6" w:rsidRPr="00587CA7" w:rsidRDefault="00237FF6" w:rsidP="00BC7739">
            <w:pPr>
              <w:widowControl w:val="0"/>
              <w:spacing w:line="360" w:lineRule="auto"/>
              <w:jc w:val="center"/>
              <w:rPr>
                <w:rFonts w:ascii="Arial" w:hAnsi="Arial"/>
                <w:b/>
                <w:bCs/>
                <w:sz w:val="12"/>
                <w:szCs w:val="14"/>
              </w:rPr>
            </w:pPr>
          </w:p>
        </w:tc>
      </w:tr>
      <w:tr w:rsidR="00237FF6" w14:paraId="31475F45" w14:textId="77777777" w:rsidTr="00A8481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691C461" w14:textId="77777777" w:rsidR="00237FF6" w:rsidRDefault="00237FF6" w:rsidP="00A84815">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1279CC5" w14:textId="77777777" w:rsidR="00237FF6" w:rsidRDefault="00237FF6" w:rsidP="00A84815">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7B6221C" w14:textId="77777777" w:rsidR="00237FF6" w:rsidRDefault="00237FF6" w:rsidP="00A84815">
            <w:pPr>
              <w:widowControl w:val="0"/>
              <w:spacing w:line="360" w:lineRule="auto"/>
              <w:jc w:val="center"/>
              <w:rPr>
                <w:rFonts w:ascii="Arial" w:hAnsi="Arial"/>
                <w:b/>
                <w:bCs/>
                <w:lang w:bidi="en-US"/>
              </w:rPr>
            </w:pPr>
            <w:r>
              <w:rPr>
                <w:rFonts w:hint="cs"/>
                <w:b/>
                <w:bCs/>
                <w:rtl/>
              </w:rPr>
              <w:t>חתימה וחותמת המציע</w:t>
            </w:r>
          </w:p>
        </w:tc>
      </w:tr>
      <w:tr w:rsidR="00BC7739" w14:paraId="7BB28C08" w14:textId="77777777" w:rsidTr="00A84815">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6F929CA3" w14:textId="77777777" w:rsidR="00BC7739" w:rsidRDefault="00BC7739" w:rsidP="00A84815">
            <w:pPr>
              <w:widowControl w:val="0"/>
              <w:spacing w:line="360" w:lineRule="auto"/>
              <w:jc w:val="both"/>
              <w:rPr>
                <w:b/>
                <w:bCs/>
                <w:rtl/>
              </w:rPr>
            </w:pPr>
          </w:p>
          <w:p w14:paraId="731A1C95" w14:textId="77777777" w:rsidR="00BC7739" w:rsidRDefault="00BC7739" w:rsidP="00A84815">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740B9726" w14:textId="54F12007" w:rsidR="00BC7739" w:rsidRDefault="00BC7739" w:rsidP="00A84815">
            <w:pPr>
              <w:widowControl w:val="0"/>
              <w:spacing w:line="360" w:lineRule="auto"/>
              <w:jc w:val="both"/>
              <w:rPr>
                <w:b/>
                <w:bCs/>
                <w:rtl/>
              </w:rPr>
            </w:pPr>
          </w:p>
        </w:tc>
      </w:tr>
      <w:tr w:rsidR="00BC7739" w14:paraId="548A83B4" w14:textId="77777777" w:rsidTr="00A84815">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938706E" w14:textId="7E130B44" w:rsidR="00BC7739" w:rsidRDefault="00BC7739" w:rsidP="00BC7739">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53E35AF" w14:textId="323A3514" w:rsidR="00BC7739" w:rsidRDefault="00BC7739" w:rsidP="00BC7739">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E9E28A8" w14:textId="1434374D" w:rsidR="00BC7739" w:rsidRDefault="00BC7739" w:rsidP="00BC7739">
            <w:pPr>
              <w:widowControl w:val="0"/>
              <w:spacing w:line="360" w:lineRule="auto"/>
              <w:jc w:val="center"/>
              <w:rPr>
                <w:b/>
                <w:bCs/>
                <w:rtl/>
              </w:rPr>
            </w:pPr>
          </w:p>
        </w:tc>
      </w:tr>
      <w:tr w:rsidR="00BC7739" w14:paraId="0646B12C" w14:textId="77777777" w:rsidTr="00BC7739">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6B442ED" w14:textId="3679349A" w:rsidR="00BC7739" w:rsidRDefault="00BC7739" w:rsidP="00BC7739">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C7830F9" w14:textId="62E3C63E" w:rsidR="00BC7739" w:rsidRDefault="00BC7739" w:rsidP="00BC7739">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9FBA71C" w14:textId="5739319B" w:rsidR="00BC7739" w:rsidRDefault="00BC7739" w:rsidP="00BC7739">
            <w:pPr>
              <w:widowControl w:val="0"/>
              <w:spacing w:line="360" w:lineRule="auto"/>
              <w:jc w:val="center"/>
              <w:rPr>
                <w:b/>
                <w:bCs/>
                <w:rtl/>
              </w:rPr>
            </w:pPr>
            <w:r>
              <w:rPr>
                <w:rFonts w:hint="cs"/>
                <w:b/>
                <w:bCs/>
                <w:rtl/>
              </w:rPr>
              <w:t>חתימה וחותמת</w:t>
            </w:r>
          </w:p>
        </w:tc>
      </w:tr>
    </w:tbl>
    <w:p w14:paraId="1A1E9E67" w14:textId="77777777" w:rsidR="00237FF6" w:rsidRDefault="00237FF6" w:rsidP="00A84815">
      <w:pPr>
        <w:spacing w:line="360" w:lineRule="auto"/>
        <w:ind w:left="696"/>
        <w:rPr>
          <w:rFonts w:ascii="Arial" w:hAnsi="Arial"/>
          <w:b/>
          <w:bCs/>
          <w:rtl/>
        </w:rPr>
      </w:pPr>
    </w:p>
    <w:p w14:paraId="0CF0A1D4" w14:textId="14BC67C1" w:rsidR="00237FF6" w:rsidRDefault="00237FF6" w:rsidP="00455D78">
      <w:pPr>
        <w:pStyle w:val="14"/>
        <w:widowControl w:val="0"/>
        <w:spacing w:after="200" w:line="360" w:lineRule="auto"/>
        <w:jc w:val="center"/>
        <w:rPr>
          <w:rFonts w:asciiTheme="minorHAnsi" w:hAnsiTheme="minorHAnsi" w:cs="David"/>
          <w:rtl/>
          <w:lang w:eastAsia="en-US"/>
        </w:rPr>
      </w:pPr>
      <w:r w:rsidRPr="00CC0AD3">
        <w:rPr>
          <w:rtl/>
        </w:rPr>
        <w:br w:type="page"/>
      </w:r>
      <w:bookmarkStart w:id="467" w:name="_Toc345415699"/>
      <w:bookmarkStart w:id="468" w:name="_Toc448320992"/>
      <w:r w:rsidRPr="00237FF6">
        <w:rPr>
          <w:rFonts w:asciiTheme="minorHAnsi" w:hAnsiTheme="minorHAnsi" w:cs="David" w:hint="cs"/>
          <w:rtl/>
          <w:lang w:eastAsia="en-US"/>
        </w:rPr>
        <w:lastRenderedPageBreak/>
        <w:t xml:space="preserve">נספח ז' - </w:t>
      </w:r>
      <w:bookmarkEnd w:id="467"/>
      <w:r w:rsidR="00455D78">
        <w:rPr>
          <w:rFonts w:asciiTheme="minorHAnsi" w:hAnsiTheme="minorHAnsi" w:cs="David" w:hint="cs"/>
          <w:rtl/>
          <w:lang w:eastAsia="en-US"/>
        </w:rPr>
        <w:t>אישור היצרן בנוגע לניסיונו</w:t>
      </w:r>
      <w:bookmarkEnd w:id="468"/>
    </w:p>
    <w:p w14:paraId="739B8EEC" w14:textId="66499834" w:rsidR="002F1446" w:rsidRDefault="002F1446" w:rsidP="002F1446">
      <w:pPr>
        <w:jc w:val="center"/>
        <w:rPr>
          <w:rtl/>
        </w:rPr>
      </w:pPr>
      <w:r>
        <w:rPr>
          <w:rFonts w:hint="cs"/>
          <w:rtl/>
        </w:rPr>
        <w:t>(יש להגיש תצהיר זה עבור כל יצרן שהמציע מציין בהצעתו; ככל שמדובר ביצרן שאינו מישראל, יש להגיש תצהיר זה בשפה האנגלית)</w:t>
      </w:r>
    </w:p>
    <w:p w14:paraId="3060F8FB" w14:textId="77777777" w:rsidR="002F1446" w:rsidRPr="002F1446" w:rsidRDefault="002F1446" w:rsidP="002F1446">
      <w:pPr>
        <w:jc w:val="both"/>
        <w:rPr>
          <w:rtl/>
        </w:rPr>
      </w:pPr>
    </w:p>
    <w:p w14:paraId="3DAE17F8" w14:textId="5B6EF65D" w:rsidR="003538BD" w:rsidRDefault="003538BD" w:rsidP="003538BD">
      <w:pPr>
        <w:pStyle w:val="a6"/>
        <w:numPr>
          <w:ilvl w:val="0"/>
          <w:numId w:val="42"/>
        </w:numPr>
        <w:spacing w:before="120" w:after="120" w:line="360" w:lineRule="auto"/>
        <w:jc w:val="both"/>
        <w:rPr>
          <w:sz w:val="24"/>
        </w:rPr>
      </w:pPr>
      <w:r w:rsidRPr="0085125A">
        <w:rPr>
          <w:rFonts w:hint="cs"/>
          <w:rtl/>
        </w:rPr>
        <w:t xml:space="preserve">אני החתום מטה, מר/גב' _______________, נושא/ת ת.ז. שמספרה ____________, לאחר שהוזהרתי כי עלי לומר את האמת וכי אהיה צפוי/ה לעונשים הקבועים בחוק אם לא אעשה כן, מצהיר/ה בכתב </w:t>
      </w:r>
      <w:proofErr w:type="spellStart"/>
      <w:r w:rsidRPr="0085125A">
        <w:rPr>
          <w:rFonts w:hint="cs"/>
          <w:rtl/>
        </w:rPr>
        <w:t>כדלקמן:</w:t>
      </w:r>
      <w:r>
        <w:rPr>
          <w:rFonts w:hint="cs"/>
          <w:sz w:val="24"/>
          <w:rtl/>
        </w:rPr>
        <w:t>אני</w:t>
      </w:r>
      <w:proofErr w:type="spellEnd"/>
      <w:r>
        <w:rPr>
          <w:rFonts w:hint="cs"/>
          <w:sz w:val="24"/>
          <w:rtl/>
        </w:rPr>
        <w:t xml:space="preserve"> הוסמכתי כדין על ידי __________________ (להלן: "</w:t>
      </w:r>
      <w:r>
        <w:rPr>
          <w:rFonts w:hint="cs"/>
          <w:b/>
          <w:bCs/>
          <w:sz w:val="24"/>
          <w:rtl/>
        </w:rPr>
        <w:t>היצרן</w:t>
      </w:r>
      <w:r>
        <w:rPr>
          <w:rFonts w:hint="cs"/>
          <w:sz w:val="24"/>
          <w:rtl/>
        </w:rPr>
        <w:t>") לחתום על תצהיר זה.</w:t>
      </w:r>
    </w:p>
    <w:p w14:paraId="1A9CED21" w14:textId="42E76A86" w:rsidR="003538BD" w:rsidRDefault="003538BD" w:rsidP="003538BD">
      <w:pPr>
        <w:pStyle w:val="a6"/>
        <w:numPr>
          <w:ilvl w:val="0"/>
          <w:numId w:val="42"/>
        </w:numPr>
        <w:spacing w:before="120" w:after="120" w:line="360" w:lineRule="auto"/>
        <w:jc w:val="both"/>
        <w:rPr>
          <w:sz w:val="24"/>
        </w:rPr>
      </w:pPr>
      <w:r>
        <w:rPr>
          <w:rFonts w:hint="cs"/>
          <w:sz w:val="24"/>
          <w:rtl/>
        </w:rPr>
        <w:t>להלן פירוט מספר יחידות מכשירי השמיעה שמכר היצרן במהלך שלוש (3) השנים האחרונות, כמו גם פירוט המדינות בהם מכר היצרן את היחידות האלו:</w:t>
      </w:r>
    </w:p>
    <w:p w14:paraId="42EE6FFF" w14:textId="5A87F3C9" w:rsidR="003538BD" w:rsidRDefault="003538BD" w:rsidP="002F1446">
      <w:pPr>
        <w:pStyle w:val="a6"/>
        <w:numPr>
          <w:ilvl w:val="0"/>
          <w:numId w:val="43"/>
        </w:numPr>
        <w:spacing w:before="120" w:after="120" w:line="360" w:lineRule="auto"/>
        <w:ind w:left="1132"/>
        <w:jc w:val="both"/>
        <w:rPr>
          <w:sz w:val="24"/>
        </w:rPr>
      </w:pPr>
      <w:r>
        <w:rPr>
          <w:rFonts w:hint="cs"/>
          <w:sz w:val="24"/>
          <w:rtl/>
        </w:rPr>
        <w:t>שנת 2015 - _________ יחידות מכשירי שמיעה, אשר נמכרו ב: ישראל</w:t>
      </w:r>
      <w:r w:rsidR="002F1446">
        <w:rPr>
          <w:rFonts w:hint="cs"/>
          <w:sz w:val="24"/>
          <w:rtl/>
        </w:rPr>
        <w:t>, צפון אמריקה, מערב אירופה, יפן (יש למחוק את המיותר);</w:t>
      </w:r>
    </w:p>
    <w:p w14:paraId="6FB053B3" w14:textId="4C624F0A" w:rsidR="002F1446" w:rsidRDefault="002F1446" w:rsidP="002F1446">
      <w:pPr>
        <w:pStyle w:val="a6"/>
        <w:numPr>
          <w:ilvl w:val="0"/>
          <w:numId w:val="43"/>
        </w:numPr>
        <w:spacing w:before="120" w:after="120" w:line="360" w:lineRule="auto"/>
        <w:ind w:left="1132"/>
        <w:jc w:val="both"/>
        <w:rPr>
          <w:sz w:val="24"/>
        </w:rPr>
      </w:pPr>
      <w:r>
        <w:rPr>
          <w:rFonts w:hint="cs"/>
          <w:sz w:val="24"/>
          <w:rtl/>
        </w:rPr>
        <w:t>שנת 2014 - _________ יחידות מכשירי שמיעה, אשר נמכרו ב: ישראל, צפון אמריקה, מערב אירופה, יפן (יש למחוק את המיותר);</w:t>
      </w:r>
    </w:p>
    <w:p w14:paraId="727F1DB4" w14:textId="0A904661" w:rsidR="002F1446" w:rsidRDefault="002F1446" w:rsidP="002F1446">
      <w:pPr>
        <w:pStyle w:val="a6"/>
        <w:numPr>
          <w:ilvl w:val="0"/>
          <w:numId w:val="43"/>
        </w:numPr>
        <w:spacing w:before="120" w:after="120" w:line="360" w:lineRule="auto"/>
        <w:ind w:left="1132"/>
        <w:jc w:val="both"/>
        <w:rPr>
          <w:sz w:val="24"/>
        </w:rPr>
      </w:pPr>
      <w:r>
        <w:rPr>
          <w:rFonts w:hint="cs"/>
          <w:sz w:val="24"/>
          <w:rtl/>
        </w:rPr>
        <w:t>שנת 2013 - _________ יחידות מכשירי שמיעה, אשר נמכרו ב: ישראל, צפון אמריקה, מערב אירופה, יפן (יש למחוק את המיותר).</w:t>
      </w:r>
    </w:p>
    <w:p w14:paraId="5BE8BFF4" w14:textId="641DC9E6" w:rsidR="002F1446" w:rsidRDefault="002F1446" w:rsidP="002F1446">
      <w:pPr>
        <w:pStyle w:val="a6"/>
        <w:numPr>
          <w:ilvl w:val="0"/>
          <w:numId w:val="43"/>
        </w:numPr>
        <w:spacing w:before="120" w:after="120" w:line="360" w:lineRule="auto"/>
        <w:ind w:left="1132"/>
        <w:jc w:val="both"/>
        <w:rPr>
          <w:sz w:val="24"/>
        </w:rPr>
      </w:pPr>
      <w:r>
        <w:rPr>
          <w:rFonts w:hint="cs"/>
          <w:sz w:val="24"/>
          <w:rtl/>
        </w:rPr>
        <w:t>סה"כ: _______ יחידות מכשירי שמיעה בשלוש (3) השנים האחרונות.</w:t>
      </w:r>
    </w:p>
    <w:p w14:paraId="41A7F98F" w14:textId="71134FC3" w:rsidR="002F1446" w:rsidRDefault="002F1446" w:rsidP="003538BD">
      <w:pPr>
        <w:pStyle w:val="a6"/>
        <w:numPr>
          <w:ilvl w:val="0"/>
          <w:numId w:val="42"/>
        </w:numPr>
        <w:spacing w:before="120" w:after="120" w:line="360" w:lineRule="auto"/>
        <w:jc w:val="both"/>
        <w:rPr>
          <w:sz w:val="24"/>
          <w:rtl/>
        </w:rPr>
      </w:pPr>
      <w:r>
        <w:rPr>
          <w:rFonts w:hint="cs"/>
          <w:sz w:val="24"/>
          <w:rtl/>
        </w:rPr>
        <w:t>היצרן מספק מכשירי שמיעה ל______________ (המציע) מאז שנת __________.</w:t>
      </w:r>
    </w:p>
    <w:p w14:paraId="291B54B9" w14:textId="77777777" w:rsidR="002F1446" w:rsidRDefault="002F1446" w:rsidP="002F1446">
      <w:pPr>
        <w:pStyle w:val="a6"/>
        <w:numPr>
          <w:ilvl w:val="0"/>
          <w:numId w:val="42"/>
        </w:numPr>
        <w:spacing w:before="120" w:after="120" w:line="360" w:lineRule="auto"/>
        <w:jc w:val="both"/>
        <w:rPr>
          <w:sz w:val="24"/>
        </w:rPr>
      </w:pPr>
      <w:r>
        <w:rPr>
          <w:rFonts w:hint="cs"/>
          <w:sz w:val="24"/>
          <w:rtl/>
        </w:rPr>
        <w:t>זה שמי, זו חתימתי ותוכן תצהירי דלעיל אמת.</w:t>
      </w:r>
    </w:p>
    <w:p w14:paraId="188E1374" w14:textId="77777777" w:rsidR="002F1446" w:rsidRDefault="002F1446" w:rsidP="002F1446">
      <w:pPr>
        <w:pStyle w:val="a6"/>
        <w:spacing w:before="120" w:after="120" w:line="360" w:lineRule="auto"/>
        <w:ind w:left="719"/>
        <w:jc w:val="both"/>
        <w:rPr>
          <w:sz w:val="24"/>
        </w:rPr>
      </w:pPr>
    </w:p>
    <w:p w14:paraId="1D8CFF3E" w14:textId="77777777" w:rsidR="002F1446" w:rsidRDefault="002F1446" w:rsidP="002F1446">
      <w:pPr>
        <w:bidi w:val="0"/>
        <w:spacing w:after="200" w:line="360" w:lineRule="auto"/>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2F1446" w14:paraId="14CF8F9C" w14:textId="77777777" w:rsidTr="006D66E0">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4528A68B" w14:textId="77777777" w:rsidR="002F1446" w:rsidRPr="00587CA7" w:rsidRDefault="002F1446" w:rsidP="006D66E0">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438A051A" w14:textId="77777777" w:rsidR="002F1446" w:rsidRPr="00587CA7" w:rsidRDefault="002F1446" w:rsidP="006D66E0">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20F291C9" w14:textId="77777777" w:rsidR="002F1446" w:rsidRPr="00587CA7" w:rsidRDefault="002F1446" w:rsidP="006D66E0">
            <w:pPr>
              <w:widowControl w:val="0"/>
              <w:spacing w:line="360" w:lineRule="auto"/>
              <w:jc w:val="center"/>
              <w:rPr>
                <w:rFonts w:ascii="Arial" w:hAnsi="Arial"/>
                <w:b/>
                <w:bCs/>
                <w:sz w:val="12"/>
                <w:szCs w:val="14"/>
              </w:rPr>
            </w:pPr>
          </w:p>
        </w:tc>
      </w:tr>
      <w:tr w:rsidR="002F1446" w14:paraId="427C5EB7" w14:textId="77777777" w:rsidTr="006D66E0">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9C50100" w14:textId="77777777" w:rsidR="002F1446" w:rsidRDefault="002F1446" w:rsidP="006D66E0">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5C45916" w14:textId="77777777" w:rsidR="002F1446" w:rsidRDefault="002F1446" w:rsidP="006D66E0">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89A4CAD" w14:textId="77777777" w:rsidR="002F1446" w:rsidRDefault="002F1446" w:rsidP="006D66E0">
            <w:pPr>
              <w:widowControl w:val="0"/>
              <w:spacing w:line="360" w:lineRule="auto"/>
              <w:jc w:val="center"/>
              <w:rPr>
                <w:rFonts w:ascii="Arial" w:hAnsi="Arial"/>
                <w:b/>
                <w:bCs/>
                <w:lang w:bidi="en-US"/>
              </w:rPr>
            </w:pPr>
            <w:r>
              <w:rPr>
                <w:rFonts w:hint="cs"/>
                <w:b/>
                <w:bCs/>
                <w:rtl/>
              </w:rPr>
              <w:t>חתימה וחותמת המציע</w:t>
            </w:r>
          </w:p>
        </w:tc>
      </w:tr>
      <w:tr w:rsidR="002F1446" w14:paraId="424919D4" w14:textId="77777777" w:rsidTr="006D66E0">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384A7277" w14:textId="77777777" w:rsidR="002F1446" w:rsidRDefault="002F1446" w:rsidP="006D66E0">
            <w:pPr>
              <w:widowControl w:val="0"/>
              <w:spacing w:line="360" w:lineRule="auto"/>
              <w:jc w:val="both"/>
              <w:rPr>
                <w:b/>
                <w:bCs/>
                <w:rtl/>
              </w:rPr>
            </w:pPr>
          </w:p>
          <w:p w14:paraId="1B160CDC" w14:textId="77777777" w:rsidR="002F1446" w:rsidRDefault="002F1446" w:rsidP="006D66E0">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7F80E4B" w14:textId="77777777" w:rsidR="002F1446" w:rsidRDefault="002F1446" w:rsidP="006D66E0">
            <w:pPr>
              <w:widowControl w:val="0"/>
              <w:spacing w:line="360" w:lineRule="auto"/>
              <w:jc w:val="both"/>
              <w:rPr>
                <w:b/>
                <w:bCs/>
                <w:rtl/>
              </w:rPr>
            </w:pPr>
          </w:p>
        </w:tc>
      </w:tr>
      <w:tr w:rsidR="002F1446" w14:paraId="457DC1D4" w14:textId="77777777" w:rsidTr="006D66E0">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970B7E8" w14:textId="77777777" w:rsidR="002F1446" w:rsidRDefault="002F1446" w:rsidP="006D66E0">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44BE33F" w14:textId="77777777" w:rsidR="002F1446" w:rsidRDefault="002F1446" w:rsidP="006D66E0">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E59C8EC" w14:textId="77777777" w:rsidR="002F1446" w:rsidRDefault="002F1446" w:rsidP="006D66E0">
            <w:pPr>
              <w:widowControl w:val="0"/>
              <w:spacing w:line="360" w:lineRule="auto"/>
              <w:jc w:val="center"/>
              <w:rPr>
                <w:b/>
                <w:bCs/>
                <w:rtl/>
              </w:rPr>
            </w:pPr>
          </w:p>
        </w:tc>
      </w:tr>
      <w:tr w:rsidR="002F1446" w14:paraId="3D7DFD4B" w14:textId="77777777" w:rsidTr="006D66E0">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481AF6C" w14:textId="77777777" w:rsidR="002F1446" w:rsidRDefault="002F1446" w:rsidP="006D66E0">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E3367B2" w14:textId="77777777" w:rsidR="002F1446" w:rsidRDefault="002F1446" w:rsidP="006D66E0">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51E10FA" w14:textId="77777777" w:rsidR="002F1446" w:rsidRDefault="002F1446" w:rsidP="006D66E0">
            <w:pPr>
              <w:widowControl w:val="0"/>
              <w:spacing w:line="360" w:lineRule="auto"/>
              <w:jc w:val="center"/>
              <w:rPr>
                <w:b/>
                <w:bCs/>
                <w:rtl/>
              </w:rPr>
            </w:pPr>
            <w:r>
              <w:rPr>
                <w:rFonts w:hint="cs"/>
                <w:b/>
                <w:bCs/>
                <w:rtl/>
              </w:rPr>
              <w:t>חתימה וחותמת</w:t>
            </w:r>
          </w:p>
        </w:tc>
      </w:tr>
    </w:tbl>
    <w:p w14:paraId="59055C2D" w14:textId="256B021C" w:rsidR="003538BD" w:rsidRPr="003538BD" w:rsidRDefault="002F1446" w:rsidP="00EC5DDE">
      <w:pPr>
        <w:pStyle w:val="14"/>
        <w:widowControl w:val="0"/>
        <w:spacing w:after="200" w:line="360" w:lineRule="auto"/>
        <w:jc w:val="center"/>
      </w:pPr>
      <w:r>
        <w:rPr>
          <w:b w:val="0"/>
          <w:bCs w:val="0"/>
          <w:rtl/>
        </w:rPr>
        <w:br w:type="page"/>
      </w:r>
    </w:p>
    <w:p w14:paraId="5D15CB3A" w14:textId="4AEE4512" w:rsidR="00237FF6" w:rsidRPr="00591096" w:rsidRDefault="00237FF6" w:rsidP="003F00EE">
      <w:pPr>
        <w:pStyle w:val="14"/>
        <w:widowControl w:val="0"/>
        <w:spacing w:after="200" w:line="360" w:lineRule="auto"/>
        <w:jc w:val="center"/>
        <w:rPr>
          <w:rtl/>
        </w:rPr>
      </w:pPr>
      <w:bookmarkStart w:id="469" w:name="_Toc345415700"/>
      <w:bookmarkStart w:id="470" w:name="_Toc306631856"/>
      <w:bookmarkStart w:id="471" w:name="_Toc448320993"/>
      <w:bookmarkStart w:id="472" w:name="_Toc304113353"/>
      <w:r w:rsidRPr="00237FF6">
        <w:rPr>
          <w:rFonts w:asciiTheme="minorHAnsi" w:hAnsiTheme="minorHAnsi" w:cs="David" w:hint="cs"/>
          <w:rtl/>
          <w:lang w:eastAsia="en-US"/>
        </w:rPr>
        <w:lastRenderedPageBreak/>
        <w:t xml:space="preserve">נספח </w:t>
      </w:r>
      <w:bookmarkStart w:id="473" w:name="_Toc305500246"/>
      <w:r w:rsidRPr="00237FF6">
        <w:rPr>
          <w:rFonts w:asciiTheme="minorHAnsi" w:hAnsiTheme="minorHAnsi" w:cs="David" w:hint="cs"/>
          <w:rtl/>
          <w:lang w:eastAsia="en-US"/>
        </w:rPr>
        <w:t xml:space="preserve">ח' </w:t>
      </w:r>
      <w:r w:rsidR="00707787">
        <w:rPr>
          <w:rFonts w:asciiTheme="minorHAnsi" w:hAnsiTheme="minorHAnsi" w:cs="David"/>
          <w:rtl/>
          <w:lang w:eastAsia="en-US"/>
        </w:rPr>
        <w:t>–</w:t>
      </w:r>
      <w:r w:rsidR="00747700">
        <w:rPr>
          <w:rFonts w:asciiTheme="minorHAnsi" w:hAnsiTheme="minorHAnsi" w:cs="David" w:hint="cs"/>
          <w:rtl/>
          <w:lang w:eastAsia="en-US"/>
        </w:rPr>
        <w:t xml:space="preserve"> </w:t>
      </w:r>
      <w:proofErr w:type="spellStart"/>
      <w:r w:rsidR="00D351C3">
        <w:rPr>
          <w:rFonts w:asciiTheme="minorHAnsi" w:hAnsiTheme="minorHAnsi" w:cs="David" w:hint="cs"/>
          <w:rtl/>
          <w:lang w:eastAsia="en-US"/>
        </w:rPr>
        <w:t>תיחור</w:t>
      </w:r>
      <w:proofErr w:type="spellEnd"/>
      <w:r w:rsidR="00707787">
        <w:rPr>
          <w:rFonts w:asciiTheme="minorHAnsi" w:hAnsiTheme="minorHAnsi" w:cs="David" w:hint="cs"/>
          <w:rtl/>
          <w:lang w:eastAsia="en-US"/>
        </w:rPr>
        <w:t xml:space="preserve"> דינ</w:t>
      </w:r>
      <w:r w:rsidR="001C0F85">
        <w:rPr>
          <w:rFonts w:asciiTheme="minorHAnsi" w:hAnsiTheme="minorHAnsi" w:cs="David" w:hint="cs"/>
          <w:rtl/>
          <w:lang w:eastAsia="en-US"/>
        </w:rPr>
        <w:t>א</w:t>
      </w:r>
      <w:r w:rsidR="00707787">
        <w:rPr>
          <w:rFonts w:asciiTheme="minorHAnsi" w:hAnsiTheme="minorHAnsi" w:cs="David" w:hint="cs"/>
          <w:rtl/>
          <w:lang w:eastAsia="en-US"/>
        </w:rPr>
        <w:t>מי ו</w:t>
      </w:r>
      <w:r w:rsidR="00D351C3">
        <w:rPr>
          <w:rFonts w:asciiTheme="minorHAnsi" w:hAnsiTheme="minorHAnsi" w:cs="David" w:hint="cs"/>
          <w:rtl/>
          <w:lang w:eastAsia="en-US"/>
        </w:rPr>
        <w:t>הליך הגשת</w:t>
      </w:r>
      <w:r w:rsidR="001C0F85">
        <w:rPr>
          <w:rFonts w:asciiTheme="minorHAnsi" w:hAnsiTheme="minorHAnsi" w:cs="David" w:hint="cs"/>
          <w:rtl/>
          <w:lang w:eastAsia="en-US"/>
        </w:rPr>
        <w:t xml:space="preserve"> </w:t>
      </w:r>
      <w:r w:rsidRPr="00237FF6">
        <w:rPr>
          <w:rFonts w:asciiTheme="minorHAnsi" w:hAnsiTheme="minorHAnsi" w:cs="David" w:hint="eastAsia"/>
          <w:rtl/>
          <w:lang w:eastAsia="en-US"/>
        </w:rPr>
        <w:t>הצע</w:t>
      </w:r>
      <w:r w:rsidR="00D351C3">
        <w:rPr>
          <w:rFonts w:asciiTheme="minorHAnsi" w:hAnsiTheme="minorHAnsi" w:cs="David" w:hint="cs"/>
          <w:rtl/>
          <w:lang w:eastAsia="en-US"/>
        </w:rPr>
        <w:t>ו</w:t>
      </w:r>
      <w:r w:rsidRPr="00237FF6">
        <w:rPr>
          <w:rFonts w:asciiTheme="minorHAnsi" w:hAnsiTheme="minorHAnsi" w:cs="David" w:hint="eastAsia"/>
          <w:rtl/>
          <w:lang w:eastAsia="en-US"/>
        </w:rPr>
        <w:t>ת</w:t>
      </w:r>
      <w:r w:rsidRPr="00237FF6">
        <w:rPr>
          <w:rFonts w:asciiTheme="minorHAnsi" w:hAnsiTheme="minorHAnsi" w:cs="David"/>
          <w:rtl/>
          <w:lang w:eastAsia="en-US"/>
        </w:rPr>
        <w:t xml:space="preserve"> </w:t>
      </w:r>
      <w:r w:rsidR="00707787">
        <w:rPr>
          <w:rFonts w:asciiTheme="minorHAnsi" w:hAnsiTheme="minorHAnsi" w:cs="David" w:hint="cs"/>
          <w:rtl/>
          <w:lang w:eastAsia="en-US"/>
        </w:rPr>
        <w:t>ה</w:t>
      </w:r>
      <w:r w:rsidRPr="00237FF6">
        <w:rPr>
          <w:rFonts w:asciiTheme="minorHAnsi" w:hAnsiTheme="minorHAnsi" w:cs="David" w:hint="eastAsia"/>
          <w:rtl/>
          <w:lang w:eastAsia="en-US"/>
        </w:rPr>
        <w:t>מחיר</w:t>
      </w:r>
      <w:bookmarkEnd w:id="469"/>
      <w:bookmarkEnd w:id="470"/>
      <w:bookmarkEnd w:id="471"/>
      <w:bookmarkEnd w:id="473"/>
    </w:p>
    <w:p w14:paraId="2E3A1C6A" w14:textId="788B5887" w:rsidR="0019686B" w:rsidRPr="00A03617" w:rsidRDefault="0019686B" w:rsidP="00C850DE">
      <w:pPr>
        <w:pStyle w:val="a6"/>
        <w:numPr>
          <w:ilvl w:val="0"/>
          <w:numId w:val="27"/>
        </w:numPr>
        <w:tabs>
          <w:tab w:val="clear" w:pos="-548"/>
          <w:tab w:val="num" w:pos="565"/>
        </w:tabs>
        <w:spacing w:line="360" w:lineRule="auto"/>
        <w:ind w:left="565" w:hanging="567"/>
        <w:jc w:val="both"/>
        <w:rPr>
          <w:sz w:val="24"/>
        </w:rPr>
      </w:pPr>
      <w:bookmarkStart w:id="474" w:name="_Toc305486774"/>
      <w:bookmarkEnd w:id="472"/>
      <w:bookmarkEnd w:id="474"/>
      <w:r w:rsidRPr="00A03617">
        <w:rPr>
          <w:rFonts w:hint="cs"/>
          <w:sz w:val="24"/>
          <w:rtl/>
        </w:rPr>
        <w:t xml:space="preserve">המציעים אשר יעברו את שלב בדיקת האיכות, כמפורט בסעיף </w:t>
      </w:r>
      <w:r w:rsidRPr="00A03617">
        <w:rPr>
          <w:sz w:val="24"/>
          <w:rtl/>
        </w:rPr>
        <w:fldChar w:fldCharType="begin"/>
      </w:r>
      <w:r w:rsidRPr="00A03617">
        <w:rPr>
          <w:sz w:val="24"/>
          <w:rtl/>
        </w:rPr>
        <w:instrText xml:space="preserve"> </w:instrText>
      </w:r>
      <w:r w:rsidRPr="00A03617">
        <w:rPr>
          <w:rFonts w:hint="cs"/>
          <w:sz w:val="24"/>
        </w:rPr>
        <w:instrText>REF</w:instrText>
      </w:r>
      <w:r w:rsidRPr="00A03617">
        <w:rPr>
          <w:rFonts w:hint="cs"/>
          <w:sz w:val="24"/>
          <w:rtl/>
        </w:rPr>
        <w:instrText xml:space="preserve"> _</w:instrText>
      </w:r>
      <w:r w:rsidRPr="00A03617">
        <w:rPr>
          <w:rFonts w:hint="cs"/>
          <w:sz w:val="24"/>
        </w:rPr>
        <w:instrText>Ref346729975 \r \h</w:instrText>
      </w:r>
      <w:r w:rsidRPr="00A03617">
        <w:rPr>
          <w:sz w:val="24"/>
          <w:rtl/>
        </w:rPr>
        <w:instrText xml:space="preserve">  \* </w:instrText>
      </w:r>
      <w:r w:rsidRPr="00A03617">
        <w:rPr>
          <w:sz w:val="24"/>
        </w:rPr>
        <w:instrText>MERGEFORMAT</w:instrText>
      </w:r>
      <w:r w:rsidRPr="00A03617">
        <w:rPr>
          <w:sz w:val="24"/>
          <w:rtl/>
        </w:rPr>
        <w:instrText xml:space="preserve"> </w:instrText>
      </w:r>
      <w:r w:rsidRPr="00A03617">
        <w:rPr>
          <w:sz w:val="24"/>
          <w:rtl/>
        </w:rPr>
      </w:r>
      <w:r w:rsidRPr="00A03617">
        <w:rPr>
          <w:sz w:val="24"/>
          <w:rtl/>
        </w:rPr>
        <w:fldChar w:fldCharType="separate"/>
      </w:r>
      <w:r w:rsidR="003B3901">
        <w:rPr>
          <w:sz w:val="24"/>
          <w:cs/>
        </w:rPr>
        <w:t>‎</w:t>
      </w:r>
      <w:r w:rsidR="003B3901">
        <w:rPr>
          <w:sz w:val="24"/>
        </w:rPr>
        <w:t>14</w:t>
      </w:r>
      <w:r w:rsidRPr="00A03617">
        <w:rPr>
          <w:sz w:val="24"/>
          <w:rtl/>
        </w:rPr>
        <w:fldChar w:fldCharType="end"/>
      </w:r>
      <w:r w:rsidRPr="00A03617">
        <w:rPr>
          <w:rFonts w:hint="cs"/>
          <w:sz w:val="24"/>
          <w:rtl/>
        </w:rPr>
        <w:t xml:space="preserve"> למכרז</w:t>
      </w:r>
      <w:r w:rsidR="00707787" w:rsidRPr="00A03617">
        <w:rPr>
          <w:rFonts w:hint="cs"/>
          <w:sz w:val="24"/>
          <w:rtl/>
        </w:rPr>
        <w:t>,</w:t>
      </w:r>
      <w:r w:rsidRPr="00A03617">
        <w:rPr>
          <w:rFonts w:hint="cs"/>
          <w:sz w:val="24"/>
          <w:rtl/>
        </w:rPr>
        <w:t xml:space="preserve"> יוזמנו להגיש הצעת מחיר במסגרת </w:t>
      </w:r>
      <w:proofErr w:type="spellStart"/>
      <w:r w:rsidR="00C850DE" w:rsidRPr="00A03617">
        <w:rPr>
          <w:rFonts w:hint="cs"/>
          <w:sz w:val="24"/>
          <w:rtl/>
        </w:rPr>
        <w:t>תיחור</w:t>
      </w:r>
      <w:proofErr w:type="spellEnd"/>
      <w:r w:rsidR="00C850DE" w:rsidRPr="00A03617">
        <w:rPr>
          <w:rFonts w:hint="cs"/>
          <w:sz w:val="24"/>
          <w:rtl/>
        </w:rPr>
        <w:t xml:space="preserve"> </w:t>
      </w:r>
      <w:r w:rsidRPr="00A03617">
        <w:rPr>
          <w:rFonts w:hint="cs"/>
          <w:sz w:val="24"/>
          <w:rtl/>
        </w:rPr>
        <w:t>דינ</w:t>
      </w:r>
      <w:r w:rsidR="001C0F85">
        <w:rPr>
          <w:rFonts w:hint="cs"/>
          <w:sz w:val="24"/>
          <w:rtl/>
        </w:rPr>
        <w:t>א</w:t>
      </w:r>
      <w:r w:rsidRPr="00A03617">
        <w:rPr>
          <w:rFonts w:hint="cs"/>
          <w:sz w:val="24"/>
          <w:rtl/>
        </w:rPr>
        <w:t xml:space="preserve">מי. </w:t>
      </w:r>
    </w:p>
    <w:p w14:paraId="47D1067D" w14:textId="0F9EA86B" w:rsidR="00C850DE" w:rsidRPr="00A03617" w:rsidRDefault="00C850DE" w:rsidP="00BC2550">
      <w:pPr>
        <w:pStyle w:val="a6"/>
        <w:numPr>
          <w:ilvl w:val="0"/>
          <w:numId w:val="27"/>
        </w:numPr>
        <w:tabs>
          <w:tab w:val="clear" w:pos="-548"/>
          <w:tab w:val="num" w:pos="565"/>
        </w:tabs>
        <w:spacing w:line="360" w:lineRule="auto"/>
        <w:ind w:left="565" w:hanging="567"/>
        <w:jc w:val="both"/>
        <w:rPr>
          <w:sz w:val="24"/>
        </w:rPr>
      </w:pPr>
      <w:r w:rsidRPr="00A03617">
        <w:rPr>
          <w:rFonts w:hint="cs"/>
          <w:sz w:val="24"/>
          <w:rtl/>
        </w:rPr>
        <w:t xml:space="preserve">בשיטת </w:t>
      </w:r>
      <w:proofErr w:type="spellStart"/>
      <w:r w:rsidRPr="00A03617">
        <w:rPr>
          <w:rFonts w:hint="cs"/>
          <w:sz w:val="24"/>
          <w:rtl/>
        </w:rPr>
        <w:t>תיחור</w:t>
      </w:r>
      <w:proofErr w:type="spellEnd"/>
      <w:r w:rsidRPr="00A03617">
        <w:rPr>
          <w:rFonts w:hint="cs"/>
          <w:sz w:val="24"/>
          <w:rtl/>
        </w:rPr>
        <w:t xml:space="preserve"> זו, מגישים המציעים אשר עמדו בתנאי הסף ו</w:t>
      </w:r>
      <w:r w:rsidR="00A03617" w:rsidRPr="00A03617">
        <w:rPr>
          <w:rFonts w:hint="cs"/>
          <w:sz w:val="24"/>
          <w:rtl/>
        </w:rPr>
        <w:t xml:space="preserve">בניקוד המינימאלי בשלב </w:t>
      </w:r>
      <w:r w:rsidRPr="00A03617">
        <w:rPr>
          <w:rFonts w:hint="cs"/>
          <w:sz w:val="24"/>
          <w:rtl/>
        </w:rPr>
        <w:t>האיכות</w:t>
      </w:r>
      <w:r w:rsidR="00A03617" w:rsidRPr="00A03617">
        <w:rPr>
          <w:rFonts w:hint="cs"/>
          <w:sz w:val="24"/>
          <w:rtl/>
        </w:rPr>
        <w:t xml:space="preserve">, את הצעת המחיר שלהם באופן המפורט בסעיף </w:t>
      </w:r>
      <w:r w:rsidR="00BC2550">
        <w:rPr>
          <w:sz w:val="24"/>
          <w:highlight w:val="yellow"/>
          <w:rtl/>
        </w:rPr>
        <w:fldChar w:fldCharType="begin"/>
      </w:r>
      <w:r w:rsidR="00BC2550">
        <w:rPr>
          <w:sz w:val="24"/>
          <w:rtl/>
        </w:rPr>
        <w:instrText xml:space="preserve"> </w:instrText>
      </w:r>
      <w:r w:rsidR="00BC2550">
        <w:rPr>
          <w:rFonts w:hint="cs"/>
          <w:sz w:val="24"/>
        </w:rPr>
        <w:instrText>REF</w:instrText>
      </w:r>
      <w:r w:rsidR="00BC2550">
        <w:rPr>
          <w:rFonts w:hint="cs"/>
          <w:sz w:val="24"/>
          <w:rtl/>
        </w:rPr>
        <w:instrText xml:space="preserve"> _</w:instrText>
      </w:r>
      <w:r w:rsidR="00BC2550">
        <w:rPr>
          <w:rFonts w:hint="cs"/>
          <w:sz w:val="24"/>
        </w:rPr>
        <w:instrText>Ref285983451 \r \h</w:instrText>
      </w:r>
      <w:r w:rsidR="00BC2550">
        <w:rPr>
          <w:sz w:val="24"/>
          <w:rtl/>
        </w:rPr>
        <w:instrText xml:space="preserve"> </w:instrText>
      </w:r>
      <w:r w:rsidR="00BC2550">
        <w:rPr>
          <w:sz w:val="24"/>
          <w:highlight w:val="yellow"/>
          <w:rtl/>
        </w:rPr>
      </w:r>
      <w:r w:rsidR="00BC2550">
        <w:rPr>
          <w:sz w:val="24"/>
          <w:highlight w:val="yellow"/>
          <w:rtl/>
        </w:rPr>
        <w:fldChar w:fldCharType="separate"/>
      </w:r>
      <w:r w:rsidR="003B3901">
        <w:rPr>
          <w:sz w:val="24"/>
          <w:cs/>
        </w:rPr>
        <w:t>‎</w:t>
      </w:r>
      <w:r w:rsidR="003B3901">
        <w:rPr>
          <w:sz w:val="24"/>
        </w:rPr>
        <w:t>12</w:t>
      </w:r>
      <w:r w:rsidR="00BC2550">
        <w:rPr>
          <w:sz w:val="24"/>
          <w:highlight w:val="yellow"/>
          <w:rtl/>
        </w:rPr>
        <w:fldChar w:fldCharType="end"/>
      </w:r>
      <w:r w:rsidR="00A03617" w:rsidRPr="00A03617">
        <w:rPr>
          <w:rFonts w:hint="cs"/>
          <w:sz w:val="24"/>
          <w:rtl/>
        </w:rPr>
        <w:t xml:space="preserve">להלן. </w:t>
      </w:r>
    </w:p>
    <w:p w14:paraId="41F1F264" w14:textId="7851C1DD" w:rsidR="00A03617" w:rsidRPr="00A03617" w:rsidRDefault="00A03617" w:rsidP="00A03617">
      <w:pPr>
        <w:pStyle w:val="a6"/>
        <w:numPr>
          <w:ilvl w:val="0"/>
          <w:numId w:val="27"/>
        </w:numPr>
        <w:tabs>
          <w:tab w:val="clear" w:pos="-548"/>
          <w:tab w:val="num" w:pos="565"/>
        </w:tabs>
        <w:spacing w:line="360" w:lineRule="auto"/>
        <w:ind w:left="565" w:hanging="567"/>
        <w:jc w:val="both"/>
        <w:rPr>
          <w:sz w:val="24"/>
        </w:rPr>
      </w:pPr>
      <w:r w:rsidRPr="00A03617">
        <w:rPr>
          <w:rFonts w:hint="cs"/>
          <w:sz w:val="24"/>
          <w:rtl/>
        </w:rPr>
        <w:t xml:space="preserve">המזמין יודיע למציעים כאמור על עמידתם בתנאי הסף ובניקוד המינימאלי בשלב האיכות, ויעביר להם את פרטי מועד ביצוע </w:t>
      </w:r>
      <w:proofErr w:type="spellStart"/>
      <w:r w:rsidRPr="00A03617">
        <w:rPr>
          <w:rFonts w:hint="cs"/>
          <w:sz w:val="24"/>
          <w:rtl/>
        </w:rPr>
        <w:t>התיחור</w:t>
      </w:r>
      <w:proofErr w:type="spellEnd"/>
      <w:r w:rsidRPr="00A03617">
        <w:rPr>
          <w:rFonts w:hint="cs"/>
          <w:sz w:val="24"/>
          <w:rtl/>
        </w:rPr>
        <w:t xml:space="preserve">. </w:t>
      </w:r>
    </w:p>
    <w:p w14:paraId="3CE35572" w14:textId="105DF4F3" w:rsidR="00A03617" w:rsidRPr="00900683" w:rsidRDefault="00A03617" w:rsidP="00A03617">
      <w:pPr>
        <w:pStyle w:val="a6"/>
        <w:numPr>
          <w:ilvl w:val="0"/>
          <w:numId w:val="27"/>
        </w:numPr>
        <w:tabs>
          <w:tab w:val="clear" w:pos="-548"/>
          <w:tab w:val="num" w:pos="565"/>
        </w:tabs>
        <w:spacing w:line="360" w:lineRule="auto"/>
        <w:ind w:left="565" w:hanging="567"/>
        <w:jc w:val="both"/>
        <w:rPr>
          <w:sz w:val="24"/>
        </w:rPr>
      </w:pPr>
      <w:r w:rsidRPr="00900683">
        <w:rPr>
          <w:rFonts w:hint="cs"/>
          <w:sz w:val="24"/>
          <w:rtl/>
        </w:rPr>
        <w:t xml:space="preserve">המכרז הדינאמי המקוון ייערך באתר המכרזים בכתובת </w:t>
      </w:r>
      <w:r w:rsidRPr="00900683">
        <w:rPr>
          <w:sz w:val="24"/>
        </w:rPr>
        <w:t>https://card.tender.gov.il</w:t>
      </w:r>
      <w:r w:rsidRPr="00900683">
        <w:rPr>
          <w:rFonts w:hint="cs"/>
          <w:sz w:val="24"/>
          <w:rtl/>
        </w:rPr>
        <w:t>.</w:t>
      </w:r>
    </w:p>
    <w:p w14:paraId="35EC4FC5" w14:textId="77777777" w:rsidR="00A03617" w:rsidRDefault="00A03617" w:rsidP="00EC3F9E">
      <w:pPr>
        <w:pStyle w:val="a6"/>
        <w:numPr>
          <w:ilvl w:val="0"/>
          <w:numId w:val="27"/>
        </w:numPr>
        <w:tabs>
          <w:tab w:val="clear" w:pos="-548"/>
          <w:tab w:val="num" w:pos="565"/>
        </w:tabs>
        <w:spacing w:line="360" w:lineRule="auto"/>
        <w:ind w:left="565" w:hanging="567"/>
        <w:jc w:val="both"/>
        <w:rPr>
          <w:rtl/>
        </w:rPr>
      </w:pPr>
      <w:r>
        <w:rPr>
          <w:rFonts w:hint="eastAsia"/>
          <w:rtl/>
        </w:rPr>
        <w:t>בעמוד</w:t>
      </w:r>
      <w:r>
        <w:rPr>
          <w:rtl/>
        </w:rPr>
        <w:t xml:space="preserve"> הבית של אתר המכרז </w:t>
      </w:r>
      <w:r>
        <w:rPr>
          <w:rFonts w:hint="eastAsia"/>
          <w:rtl/>
        </w:rPr>
        <w:t>יופיע</w:t>
      </w:r>
      <w:r>
        <w:rPr>
          <w:rtl/>
        </w:rPr>
        <w:t xml:space="preserve"> </w:t>
      </w:r>
      <w:r>
        <w:rPr>
          <w:rFonts w:hint="eastAsia"/>
          <w:rtl/>
        </w:rPr>
        <w:t>קישור</w:t>
      </w:r>
      <w:r>
        <w:rPr>
          <w:rtl/>
        </w:rPr>
        <w:t xml:space="preserve"> </w:t>
      </w:r>
      <w:r>
        <w:rPr>
          <w:rFonts w:hint="eastAsia"/>
          <w:rtl/>
        </w:rPr>
        <w:t>למכרז</w:t>
      </w:r>
      <w:r>
        <w:rPr>
          <w:rtl/>
        </w:rPr>
        <w:t xml:space="preserve"> </w:t>
      </w:r>
      <w:r>
        <w:rPr>
          <w:rFonts w:hint="eastAsia"/>
          <w:rtl/>
        </w:rPr>
        <w:t>הדינאמי</w:t>
      </w:r>
      <w:r>
        <w:rPr>
          <w:rtl/>
        </w:rPr>
        <w:t xml:space="preserve"> </w:t>
      </w:r>
      <w:r>
        <w:rPr>
          <w:rFonts w:hint="eastAsia"/>
          <w:rtl/>
        </w:rPr>
        <w:t>המקוון</w:t>
      </w:r>
      <w:r>
        <w:rPr>
          <w:rtl/>
        </w:rPr>
        <w:t>.</w:t>
      </w:r>
    </w:p>
    <w:p w14:paraId="12CCF40A" w14:textId="0CA7974A" w:rsidR="00A03617" w:rsidRDefault="00A03617" w:rsidP="00BC2550">
      <w:pPr>
        <w:pStyle w:val="a6"/>
        <w:numPr>
          <w:ilvl w:val="0"/>
          <w:numId w:val="27"/>
        </w:numPr>
        <w:tabs>
          <w:tab w:val="clear" w:pos="-548"/>
          <w:tab w:val="num" w:pos="565"/>
        </w:tabs>
        <w:spacing w:line="360" w:lineRule="auto"/>
        <w:ind w:left="565" w:hanging="567"/>
        <w:jc w:val="both"/>
        <w:rPr>
          <w:sz w:val="24"/>
        </w:rPr>
      </w:pPr>
      <w:r>
        <w:rPr>
          <w:rFonts w:hint="eastAsia"/>
          <w:rtl/>
        </w:rPr>
        <w:t>באמצעות</w:t>
      </w:r>
      <w:r>
        <w:rPr>
          <w:rtl/>
        </w:rPr>
        <w:t xml:space="preserve"> הקישור האמור ניתן להיכנס לזירת המכרז ולהשתתף בו, לאחר זיהוי המשתתף </w:t>
      </w:r>
      <w:r>
        <w:rPr>
          <w:rFonts w:hint="eastAsia"/>
          <w:rtl/>
        </w:rPr>
        <w:t>באמצעות</w:t>
      </w:r>
      <w:r>
        <w:rPr>
          <w:rtl/>
        </w:rPr>
        <w:t xml:space="preserve"> </w:t>
      </w:r>
      <w:r>
        <w:rPr>
          <w:rFonts w:hint="eastAsia"/>
          <w:rtl/>
        </w:rPr>
        <w:t>כרטיס</w:t>
      </w:r>
      <w:r>
        <w:rPr>
          <w:rtl/>
        </w:rPr>
        <w:t xml:space="preserve"> </w:t>
      </w:r>
      <w:r>
        <w:rPr>
          <w:rFonts w:hint="eastAsia"/>
          <w:rtl/>
        </w:rPr>
        <w:t>חכם</w:t>
      </w:r>
      <w:r>
        <w:rPr>
          <w:rtl/>
        </w:rPr>
        <w:t xml:space="preserve"> </w:t>
      </w:r>
      <w:r>
        <w:rPr>
          <w:rFonts w:hint="eastAsia"/>
          <w:rtl/>
        </w:rPr>
        <w:t>וכמפורט</w:t>
      </w:r>
      <w:r>
        <w:rPr>
          <w:rtl/>
        </w:rPr>
        <w:t xml:space="preserve"> </w:t>
      </w:r>
      <w:r>
        <w:rPr>
          <w:rFonts w:hint="cs"/>
          <w:rtl/>
        </w:rPr>
        <w:t xml:space="preserve">מטה בסעיף </w:t>
      </w:r>
      <w:r w:rsidR="00BC2550">
        <w:rPr>
          <w:sz w:val="24"/>
          <w:highlight w:val="yellow"/>
          <w:rtl/>
        </w:rPr>
        <w:fldChar w:fldCharType="begin"/>
      </w:r>
      <w:r w:rsidR="00BC2550">
        <w:rPr>
          <w:rtl/>
        </w:rPr>
        <w:instrText xml:space="preserve"> </w:instrText>
      </w:r>
      <w:r w:rsidR="00BC2550">
        <w:instrText>REF</w:instrText>
      </w:r>
      <w:r w:rsidR="00BC2550">
        <w:rPr>
          <w:rtl/>
        </w:rPr>
        <w:instrText xml:space="preserve"> _</w:instrText>
      </w:r>
      <w:r w:rsidR="00BC2550">
        <w:instrText>Ref322264313 \r \h</w:instrText>
      </w:r>
      <w:r w:rsidR="00BC2550">
        <w:rPr>
          <w:rtl/>
        </w:rPr>
        <w:instrText xml:space="preserve"> </w:instrText>
      </w:r>
      <w:r w:rsidR="00BC2550">
        <w:rPr>
          <w:sz w:val="24"/>
          <w:highlight w:val="yellow"/>
          <w:rtl/>
        </w:rPr>
      </w:r>
      <w:r w:rsidR="00BC2550">
        <w:rPr>
          <w:sz w:val="24"/>
          <w:highlight w:val="yellow"/>
          <w:rtl/>
        </w:rPr>
        <w:fldChar w:fldCharType="separate"/>
      </w:r>
      <w:r w:rsidR="003B3901">
        <w:rPr>
          <w:cs/>
        </w:rPr>
        <w:t>‎</w:t>
      </w:r>
      <w:r w:rsidR="003B3901">
        <w:t>11</w:t>
      </w:r>
      <w:r w:rsidR="00BC2550">
        <w:rPr>
          <w:sz w:val="24"/>
          <w:highlight w:val="yellow"/>
          <w:rtl/>
        </w:rPr>
        <w:fldChar w:fldCharType="end"/>
      </w:r>
      <w:r w:rsidRPr="00145AB0">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Ref322264313 \r \h</w:instrText>
      </w:r>
      <w:r>
        <w:rPr>
          <w:rtl/>
        </w:rPr>
        <w:instrText xml:space="preserve">  \* </w:instrText>
      </w:r>
      <w:r>
        <w:instrText>MERGEFORMAT</w:instrText>
      </w:r>
      <w:r>
        <w:rPr>
          <w:rtl/>
        </w:rPr>
        <w:instrText xml:space="preserve"> </w:instrText>
      </w:r>
      <w:r w:rsidRPr="00145AB0">
        <w:rPr>
          <w:rtl/>
        </w:rPr>
      </w:r>
      <w:r w:rsidRPr="00145AB0">
        <w:rPr>
          <w:rtl/>
        </w:rPr>
        <w:fldChar w:fldCharType="separate"/>
      </w:r>
      <w:r w:rsidR="003B3901">
        <w:rPr>
          <w:cs/>
        </w:rPr>
        <w:t>‎</w:t>
      </w:r>
      <w:r w:rsidR="003B3901">
        <w:t>11</w:t>
      </w:r>
      <w:r w:rsidRPr="00145AB0">
        <w:rPr>
          <w:rtl/>
        </w:rPr>
        <w:fldChar w:fldCharType="end"/>
      </w:r>
      <w:r>
        <w:rPr>
          <w:rFonts w:hint="cs"/>
          <w:rtl/>
        </w:rPr>
        <w:t xml:space="preserve"> בכרטיס חכם</w:t>
      </w:r>
      <w:r w:rsidR="00EC3F9E">
        <w:rPr>
          <w:rFonts w:hint="cs"/>
          <w:sz w:val="24"/>
          <w:rtl/>
        </w:rPr>
        <w:t>.</w:t>
      </w:r>
    </w:p>
    <w:p w14:paraId="5EC24D6C" w14:textId="4D69D07E" w:rsidR="00EC3F9E" w:rsidRDefault="00EC3F9E" w:rsidP="001C0F85">
      <w:pPr>
        <w:pStyle w:val="a6"/>
        <w:numPr>
          <w:ilvl w:val="0"/>
          <w:numId w:val="27"/>
        </w:numPr>
        <w:tabs>
          <w:tab w:val="clear" w:pos="-548"/>
          <w:tab w:val="num" w:pos="565"/>
        </w:tabs>
        <w:spacing w:line="360" w:lineRule="auto"/>
        <w:ind w:left="565" w:hanging="567"/>
        <w:jc w:val="both"/>
        <w:rPr>
          <w:sz w:val="24"/>
        </w:rPr>
      </w:pPr>
      <w:r>
        <w:rPr>
          <w:rFonts w:hint="cs"/>
          <w:sz w:val="24"/>
          <w:rtl/>
        </w:rPr>
        <w:t xml:space="preserve">המחיר ההתחלתי עבור רכיבי הצעת המחיר יהיה כמפורט בטבלה שבסעיף </w:t>
      </w:r>
      <w:r w:rsidR="001C0F85">
        <w:rPr>
          <w:sz w:val="24"/>
          <w:highlight w:val="yellow"/>
          <w:rtl/>
        </w:rPr>
        <w:fldChar w:fldCharType="begin"/>
      </w:r>
      <w:r w:rsidR="001C0F85">
        <w:rPr>
          <w:sz w:val="24"/>
          <w:rtl/>
        </w:rPr>
        <w:instrText xml:space="preserve"> </w:instrText>
      </w:r>
      <w:r w:rsidR="001C0F85">
        <w:rPr>
          <w:rFonts w:hint="cs"/>
          <w:sz w:val="24"/>
        </w:rPr>
        <w:instrText>REF</w:instrText>
      </w:r>
      <w:r w:rsidR="001C0F85">
        <w:rPr>
          <w:rFonts w:hint="cs"/>
          <w:sz w:val="24"/>
          <w:rtl/>
        </w:rPr>
        <w:instrText xml:space="preserve"> _</w:instrText>
      </w:r>
      <w:r w:rsidR="001C0F85">
        <w:rPr>
          <w:rFonts w:hint="cs"/>
          <w:sz w:val="24"/>
        </w:rPr>
        <w:instrText>Ref444431062 \r \h</w:instrText>
      </w:r>
      <w:r w:rsidR="001C0F85">
        <w:rPr>
          <w:sz w:val="24"/>
          <w:rtl/>
        </w:rPr>
        <w:instrText xml:space="preserve"> </w:instrText>
      </w:r>
      <w:r w:rsidR="001C0F85">
        <w:rPr>
          <w:sz w:val="24"/>
          <w:highlight w:val="yellow"/>
          <w:rtl/>
        </w:rPr>
      </w:r>
      <w:r w:rsidR="001C0F85">
        <w:rPr>
          <w:sz w:val="24"/>
          <w:highlight w:val="yellow"/>
          <w:rtl/>
        </w:rPr>
        <w:fldChar w:fldCharType="separate"/>
      </w:r>
      <w:r w:rsidR="003B3901">
        <w:rPr>
          <w:sz w:val="24"/>
          <w:cs/>
        </w:rPr>
        <w:t>‎</w:t>
      </w:r>
      <w:r w:rsidR="003B3901">
        <w:rPr>
          <w:sz w:val="24"/>
        </w:rPr>
        <w:t>13.6</w:t>
      </w:r>
      <w:r w:rsidR="001C0F85">
        <w:rPr>
          <w:sz w:val="24"/>
          <w:highlight w:val="yellow"/>
          <w:rtl/>
        </w:rPr>
        <w:fldChar w:fldCharType="end"/>
      </w:r>
      <w:r w:rsidRPr="00A03617">
        <w:rPr>
          <w:rFonts w:hint="cs"/>
          <w:sz w:val="24"/>
          <w:rtl/>
        </w:rPr>
        <w:t xml:space="preserve"> להלן</w:t>
      </w:r>
      <w:r>
        <w:rPr>
          <w:rFonts w:hint="cs"/>
          <w:sz w:val="24"/>
          <w:rtl/>
        </w:rPr>
        <w:t xml:space="preserve"> (</w:t>
      </w:r>
      <w:r w:rsidRPr="00EC3F9E">
        <w:rPr>
          <w:sz w:val="24"/>
          <w:rtl/>
        </w:rPr>
        <w:t>מחיר מקסימאלי לזוג מכשירים</w:t>
      </w:r>
      <w:r>
        <w:rPr>
          <w:rFonts w:hint="cs"/>
          <w:sz w:val="24"/>
          <w:rtl/>
        </w:rPr>
        <w:t>).</w:t>
      </w:r>
    </w:p>
    <w:p w14:paraId="6F0ECD6F" w14:textId="1F153064" w:rsidR="00EC3F9E" w:rsidRPr="00EC3F9E" w:rsidRDefault="00EC3F9E" w:rsidP="00EC3F9E">
      <w:pPr>
        <w:pStyle w:val="a6"/>
        <w:numPr>
          <w:ilvl w:val="0"/>
          <w:numId w:val="27"/>
        </w:numPr>
        <w:tabs>
          <w:tab w:val="clear" w:pos="-548"/>
          <w:tab w:val="num" w:pos="565"/>
        </w:tabs>
        <w:spacing w:line="360" w:lineRule="auto"/>
        <w:ind w:left="565" w:hanging="567"/>
        <w:jc w:val="both"/>
        <w:rPr>
          <w:sz w:val="24"/>
        </w:rPr>
      </w:pPr>
      <w:r>
        <w:rPr>
          <w:rFonts w:hint="cs"/>
          <w:sz w:val="24"/>
          <w:rtl/>
        </w:rPr>
        <w:t>הצעת המחיר המשוקללת תחושב בהתאם לנוסחה הבאה:</w:t>
      </w:r>
    </w:p>
    <w:p w14:paraId="73243774" w14:textId="4BC42030" w:rsidR="00EC3F9E" w:rsidRDefault="00EC3F9E" w:rsidP="00EC3F9E">
      <w:pPr>
        <w:tabs>
          <w:tab w:val="num" w:pos="565"/>
        </w:tabs>
        <w:spacing w:line="360" w:lineRule="auto"/>
        <w:ind w:left="565"/>
        <w:jc w:val="center"/>
        <w:rPr>
          <w:color w:val="000000"/>
          <w:u w:val="single"/>
          <w:rtl/>
        </w:rPr>
      </w:pPr>
      <w:r w:rsidRPr="00EC3F9E">
        <w:rPr>
          <w:color w:val="000000"/>
          <w:u w:val="single"/>
        </w:rPr>
        <w:t>20%XA + 80%X(40%XB + 55%XC + 5%XD)</w:t>
      </w:r>
    </w:p>
    <w:p w14:paraId="27FC5791" w14:textId="4F70557A" w:rsidR="00EC3F9E" w:rsidRPr="00EC3F9E" w:rsidRDefault="00EC3F9E" w:rsidP="00EC3F9E">
      <w:pPr>
        <w:tabs>
          <w:tab w:val="num" w:pos="565"/>
        </w:tabs>
        <w:spacing w:line="360" w:lineRule="auto"/>
        <w:ind w:left="565"/>
        <w:jc w:val="both"/>
        <w:rPr>
          <w:sz w:val="24"/>
        </w:rPr>
      </w:pPr>
      <w:r w:rsidRPr="00EC3F9E">
        <w:rPr>
          <w:rFonts w:hint="cs"/>
          <w:color w:val="000000"/>
          <w:u w:val="single"/>
          <w:rtl/>
        </w:rPr>
        <w:t>כאשר:</w:t>
      </w:r>
    </w:p>
    <w:p w14:paraId="0747267A" w14:textId="24A86A14" w:rsidR="00EC3F9E" w:rsidRPr="00EC3F9E" w:rsidRDefault="00EC3F9E" w:rsidP="00EC3F9E">
      <w:pPr>
        <w:tabs>
          <w:tab w:val="num" w:pos="565"/>
        </w:tabs>
        <w:spacing w:line="360" w:lineRule="auto"/>
        <w:ind w:left="565"/>
        <w:jc w:val="both"/>
        <w:rPr>
          <w:sz w:val="24"/>
        </w:rPr>
      </w:pPr>
      <w:r w:rsidRPr="00EC3F9E">
        <w:rPr>
          <w:rFonts w:hint="cs"/>
          <w:color w:val="000000"/>
          <w:u w:val="single"/>
        </w:rPr>
        <w:t>A</w:t>
      </w:r>
      <w:r w:rsidRPr="00EC3F9E">
        <w:rPr>
          <w:rFonts w:hint="cs"/>
          <w:color w:val="000000"/>
          <w:u w:val="single"/>
          <w:rtl/>
        </w:rPr>
        <w:t xml:space="preserve"> = </w:t>
      </w:r>
      <w:r>
        <w:rPr>
          <w:rFonts w:hint="cs"/>
          <w:sz w:val="24"/>
          <w:rtl/>
        </w:rPr>
        <w:t xml:space="preserve">הצעת מחיר למכשיר </w:t>
      </w:r>
      <w:r>
        <w:rPr>
          <w:rFonts w:hint="cs"/>
          <w:sz w:val="24"/>
        </w:rPr>
        <w:t>FM</w:t>
      </w:r>
    </w:p>
    <w:p w14:paraId="4EDE6E87" w14:textId="4000AF81" w:rsidR="00EC3F9E" w:rsidRPr="00EC3F9E" w:rsidRDefault="00EC3F9E" w:rsidP="002722D9">
      <w:pPr>
        <w:tabs>
          <w:tab w:val="num" w:pos="565"/>
        </w:tabs>
        <w:spacing w:line="360" w:lineRule="auto"/>
        <w:ind w:left="565"/>
        <w:jc w:val="both"/>
        <w:rPr>
          <w:sz w:val="24"/>
        </w:rPr>
      </w:pPr>
      <w:r w:rsidRPr="00EC3F9E">
        <w:rPr>
          <w:rFonts w:hint="cs"/>
          <w:color w:val="000000"/>
          <w:u w:val="single"/>
        </w:rPr>
        <w:t>B</w:t>
      </w:r>
      <w:r w:rsidRPr="00EC3F9E">
        <w:rPr>
          <w:rFonts w:hint="cs"/>
          <w:color w:val="000000"/>
          <w:u w:val="single"/>
          <w:rtl/>
        </w:rPr>
        <w:t xml:space="preserve"> = </w:t>
      </w:r>
      <w:r>
        <w:rPr>
          <w:rFonts w:hint="cs"/>
          <w:sz w:val="24"/>
          <w:rtl/>
        </w:rPr>
        <w:t>הצעת מחיר לזוג מכשירי שמיעה מ</w:t>
      </w:r>
      <w:r>
        <w:rPr>
          <w:rFonts w:hint="cs"/>
          <w:color w:val="000000"/>
          <w:u w:val="single"/>
          <w:rtl/>
        </w:rPr>
        <w:t xml:space="preserve">תת-קטגוריה </w:t>
      </w:r>
      <w:r w:rsidR="002722D9">
        <w:rPr>
          <w:rFonts w:hint="cs"/>
          <w:color w:val="000000"/>
          <w:u w:val="single"/>
          <w:rtl/>
        </w:rPr>
        <w:t>1</w:t>
      </w:r>
      <w:r w:rsidR="006A3537">
        <w:rPr>
          <w:rFonts w:hint="cs"/>
          <w:color w:val="000000"/>
          <w:u w:val="single"/>
          <w:rtl/>
        </w:rPr>
        <w:t xml:space="preserve"> (כהגדרתה בסעיף </w:t>
      </w:r>
      <w:r w:rsidR="006A3537">
        <w:rPr>
          <w:color w:val="000000"/>
          <w:u w:val="single"/>
          <w:rtl/>
        </w:rPr>
        <w:fldChar w:fldCharType="begin"/>
      </w:r>
      <w:r w:rsidR="006A3537">
        <w:rPr>
          <w:color w:val="000000"/>
          <w:u w:val="single"/>
          <w:rtl/>
        </w:rPr>
        <w:instrText xml:space="preserve"> </w:instrText>
      </w:r>
      <w:r w:rsidR="006A3537">
        <w:rPr>
          <w:rFonts w:hint="cs"/>
          <w:color w:val="000000"/>
          <w:u w:val="single"/>
        </w:rPr>
        <w:instrText>REF</w:instrText>
      </w:r>
      <w:r w:rsidR="006A3537">
        <w:rPr>
          <w:rFonts w:hint="cs"/>
          <w:color w:val="000000"/>
          <w:u w:val="single"/>
          <w:rtl/>
        </w:rPr>
        <w:instrText xml:space="preserve"> _</w:instrText>
      </w:r>
      <w:r w:rsidR="006A3537">
        <w:rPr>
          <w:rFonts w:hint="cs"/>
          <w:color w:val="000000"/>
          <w:u w:val="single"/>
        </w:rPr>
        <w:instrText>Ref446231001 \r \h</w:instrText>
      </w:r>
      <w:r w:rsidR="006A3537">
        <w:rPr>
          <w:color w:val="000000"/>
          <w:u w:val="single"/>
          <w:rtl/>
        </w:rPr>
        <w:instrText xml:space="preserve"> </w:instrText>
      </w:r>
      <w:r w:rsidR="006A3537">
        <w:rPr>
          <w:color w:val="000000"/>
          <w:u w:val="single"/>
          <w:rtl/>
        </w:rPr>
      </w:r>
      <w:r w:rsidR="006A3537">
        <w:rPr>
          <w:color w:val="000000"/>
          <w:u w:val="single"/>
          <w:rtl/>
        </w:rPr>
        <w:fldChar w:fldCharType="separate"/>
      </w:r>
      <w:r w:rsidR="003B3901">
        <w:rPr>
          <w:color w:val="000000"/>
          <w:u w:val="single"/>
          <w:cs/>
        </w:rPr>
        <w:t>‎</w:t>
      </w:r>
      <w:r w:rsidR="003B3901">
        <w:rPr>
          <w:color w:val="000000"/>
          <w:u w:val="single"/>
        </w:rPr>
        <w:t>3.26</w:t>
      </w:r>
      <w:r w:rsidR="006A3537">
        <w:rPr>
          <w:color w:val="000000"/>
          <w:u w:val="single"/>
          <w:rtl/>
        </w:rPr>
        <w:fldChar w:fldCharType="end"/>
      </w:r>
      <w:r w:rsidR="006A3537">
        <w:rPr>
          <w:rFonts w:hint="cs"/>
          <w:color w:val="000000"/>
          <w:u w:val="single"/>
          <w:rtl/>
        </w:rPr>
        <w:t xml:space="preserve"> לפרק 1)</w:t>
      </w:r>
      <w:r>
        <w:rPr>
          <w:rFonts w:hint="cs"/>
          <w:color w:val="000000"/>
          <w:u w:val="single"/>
          <w:rtl/>
        </w:rPr>
        <w:t>.</w:t>
      </w:r>
    </w:p>
    <w:p w14:paraId="3FFF7BB9" w14:textId="0E04781A" w:rsidR="00EC3F9E" w:rsidRPr="00EC3F9E" w:rsidRDefault="00EC3F9E" w:rsidP="002722D9">
      <w:pPr>
        <w:tabs>
          <w:tab w:val="num" w:pos="565"/>
        </w:tabs>
        <w:spacing w:line="360" w:lineRule="auto"/>
        <w:ind w:left="565"/>
        <w:jc w:val="both"/>
        <w:rPr>
          <w:sz w:val="24"/>
        </w:rPr>
      </w:pPr>
      <w:r w:rsidRPr="00EC3F9E">
        <w:rPr>
          <w:rFonts w:hint="cs"/>
          <w:color w:val="000000"/>
          <w:u w:val="single"/>
        </w:rPr>
        <w:t>C</w:t>
      </w:r>
      <w:r w:rsidRPr="00EC3F9E">
        <w:rPr>
          <w:rFonts w:hint="cs"/>
          <w:color w:val="000000"/>
          <w:u w:val="single"/>
          <w:rtl/>
        </w:rPr>
        <w:t xml:space="preserve"> = </w:t>
      </w:r>
      <w:r>
        <w:rPr>
          <w:rFonts w:hint="cs"/>
          <w:sz w:val="24"/>
          <w:rtl/>
        </w:rPr>
        <w:t>הצעת מחיר לזוג מכשירי שמיעה מ</w:t>
      </w:r>
      <w:r>
        <w:rPr>
          <w:rFonts w:hint="cs"/>
          <w:color w:val="000000"/>
          <w:u w:val="single"/>
          <w:rtl/>
        </w:rPr>
        <w:t>תת</w:t>
      </w:r>
      <w:r w:rsidR="006A3537">
        <w:rPr>
          <w:rFonts w:hint="cs"/>
          <w:color w:val="000000"/>
          <w:u w:val="single"/>
          <w:rtl/>
        </w:rPr>
        <w:t xml:space="preserve">-קטגוריה </w:t>
      </w:r>
      <w:r w:rsidR="002722D9">
        <w:rPr>
          <w:rFonts w:hint="cs"/>
          <w:color w:val="000000"/>
          <w:u w:val="single"/>
          <w:rtl/>
        </w:rPr>
        <w:t>2</w:t>
      </w:r>
      <w:r w:rsidR="006A3537">
        <w:rPr>
          <w:rFonts w:hint="cs"/>
          <w:color w:val="000000"/>
          <w:u w:val="single"/>
          <w:rtl/>
        </w:rPr>
        <w:t xml:space="preserve"> (כהגדרתה בסעיף </w:t>
      </w:r>
      <w:r w:rsidR="006A3537">
        <w:rPr>
          <w:color w:val="000000"/>
          <w:u w:val="single"/>
          <w:rtl/>
        </w:rPr>
        <w:fldChar w:fldCharType="begin"/>
      </w:r>
      <w:r w:rsidR="006A3537">
        <w:rPr>
          <w:color w:val="000000"/>
          <w:u w:val="single"/>
          <w:rtl/>
        </w:rPr>
        <w:instrText xml:space="preserve"> </w:instrText>
      </w:r>
      <w:r w:rsidR="006A3537">
        <w:rPr>
          <w:rFonts w:hint="cs"/>
          <w:color w:val="000000"/>
          <w:u w:val="single"/>
        </w:rPr>
        <w:instrText>REF</w:instrText>
      </w:r>
      <w:r w:rsidR="006A3537">
        <w:rPr>
          <w:rFonts w:hint="cs"/>
          <w:color w:val="000000"/>
          <w:u w:val="single"/>
          <w:rtl/>
        </w:rPr>
        <w:instrText xml:space="preserve"> _</w:instrText>
      </w:r>
      <w:r w:rsidR="006A3537">
        <w:rPr>
          <w:rFonts w:hint="cs"/>
          <w:color w:val="000000"/>
          <w:u w:val="single"/>
        </w:rPr>
        <w:instrText>Ref446231006 \r \h</w:instrText>
      </w:r>
      <w:r w:rsidR="006A3537">
        <w:rPr>
          <w:color w:val="000000"/>
          <w:u w:val="single"/>
          <w:rtl/>
        </w:rPr>
        <w:instrText xml:space="preserve"> </w:instrText>
      </w:r>
      <w:r w:rsidR="006A3537">
        <w:rPr>
          <w:color w:val="000000"/>
          <w:u w:val="single"/>
          <w:rtl/>
        </w:rPr>
      </w:r>
      <w:r w:rsidR="006A3537">
        <w:rPr>
          <w:color w:val="000000"/>
          <w:u w:val="single"/>
          <w:rtl/>
        </w:rPr>
        <w:fldChar w:fldCharType="separate"/>
      </w:r>
      <w:r w:rsidR="003B3901">
        <w:rPr>
          <w:color w:val="000000"/>
          <w:u w:val="single"/>
          <w:cs/>
        </w:rPr>
        <w:t>‎</w:t>
      </w:r>
      <w:r w:rsidR="003B3901">
        <w:rPr>
          <w:color w:val="000000"/>
          <w:u w:val="single"/>
        </w:rPr>
        <w:t>3.27</w:t>
      </w:r>
      <w:r w:rsidR="006A3537">
        <w:rPr>
          <w:color w:val="000000"/>
          <w:u w:val="single"/>
          <w:rtl/>
        </w:rPr>
        <w:fldChar w:fldCharType="end"/>
      </w:r>
      <w:r w:rsidR="006A3537">
        <w:rPr>
          <w:rFonts w:hint="cs"/>
          <w:color w:val="000000"/>
          <w:u w:val="single"/>
          <w:rtl/>
        </w:rPr>
        <w:t xml:space="preserve"> לפרק 1)</w:t>
      </w:r>
      <w:r>
        <w:rPr>
          <w:rFonts w:hint="cs"/>
          <w:color w:val="000000"/>
          <w:u w:val="single"/>
          <w:rtl/>
        </w:rPr>
        <w:t>.</w:t>
      </w:r>
    </w:p>
    <w:p w14:paraId="0B7837E0" w14:textId="3EAD8AB7" w:rsidR="00EC3F9E" w:rsidRDefault="00EC3F9E" w:rsidP="002722D9">
      <w:pPr>
        <w:tabs>
          <w:tab w:val="num" w:pos="565"/>
        </w:tabs>
        <w:spacing w:line="360" w:lineRule="auto"/>
        <w:ind w:left="565"/>
        <w:jc w:val="both"/>
        <w:rPr>
          <w:sz w:val="24"/>
          <w:rtl/>
        </w:rPr>
      </w:pPr>
      <w:r w:rsidRPr="00EC3F9E">
        <w:rPr>
          <w:rFonts w:hint="cs"/>
          <w:color w:val="000000"/>
          <w:u w:val="single"/>
        </w:rPr>
        <w:t>D</w:t>
      </w:r>
      <w:r w:rsidRPr="00EC3F9E">
        <w:rPr>
          <w:rFonts w:hint="cs"/>
          <w:color w:val="000000"/>
          <w:u w:val="single"/>
          <w:rtl/>
        </w:rPr>
        <w:t xml:space="preserve"> = </w:t>
      </w:r>
      <w:r>
        <w:rPr>
          <w:rFonts w:hint="cs"/>
          <w:sz w:val="24"/>
          <w:rtl/>
        </w:rPr>
        <w:t>הצעת מחיר לזוג מכשירי שמיעה מ</w:t>
      </w:r>
      <w:r w:rsidR="006A3537">
        <w:rPr>
          <w:rFonts w:hint="cs"/>
          <w:color w:val="000000"/>
          <w:u w:val="single"/>
          <w:rtl/>
        </w:rPr>
        <w:t xml:space="preserve">תת-קטגוריה </w:t>
      </w:r>
      <w:r w:rsidR="002722D9">
        <w:rPr>
          <w:rFonts w:hint="cs"/>
          <w:color w:val="000000"/>
          <w:u w:val="single"/>
          <w:rtl/>
        </w:rPr>
        <w:t>3</w:t>
      </w:r>
      <w:r w:rsidR="006A3537">
        <w:rPr>
          <w:rFonts w:hint="cs"/>
          <w:color w:val="000000"/>
          <w:u w:val="single"/>
          <w:rtl/>
        </w:rPr>
        <w:t xml:space="preserve"> (כהגדרתה בסעיף </w:t>
      </w:r>
      <w:r w:rsidR="006A3537">
        <w:rPr>
          <w:color w:val="000000"/>
          <w:u w:val="single"/>
          <w:rtl/>
        </w:rPr>
        <w:fldChar w:fldCharType="begin"/>
      </w:r>
      <w:r w:rsidR="006A3537">
        <w:rPr>
          <w:color w:val="000000"/>
          <w:u w:val="single"/>
          <w:rtl/>
        </w:rPr>
        <w:instrText xml:space="preserve"> </w:instrText>
      </w:r>
      <w:r w:rsidR="006A3537">
        <w:rPr>
          <w:rFonts w:hint="cs"/>
          <w:color w:val="000000"/>
          <w:u w:val="single"/>
        </w:rPr>
        <w:instrText>REF</w:instrText>
      </w:r>
      <w:r w:rsidR="006A3537">
        <w:rPr>
          <w:rFonts w:hint="cs"/>
          <w:color w:val="000000"/>
          <w:u w:val="single"/>
          <w:rtl/>
        </w:rPr>
        <w:instrText xml:space="preserve"> _</w:instrText>
      </w:r>
      <w:r w:rsidR="006A3537">
        <w:rPr>
          <w:rFonts w:hint="cs"/>
          <w:color w:val="000000"/>
          <w:u w:val="single"/>
        </w:rPr>
        <w:instrText>Ref446231011 \r \h</w:instrText>
      </w:r>
      <w:r w:rsidR="006A3537">
        <w:rPr>
          <w:color w:val="000000"/>
          <w:u w:val="single"/>
          <w:rtl/>
        </w:rPr>
        <w:instrText xml:space="preserve"> </w:instrText>
      </w:r>
      <w:r w:rsidR="006A3537">
        <w:rPr>
          <w:color w:val="000000"/>
          <w:u w:val="single"/>
          <w:rtl/>
        </w:rPr>
      </w:r>
      <w:r w:rsidR="006A3537">
        <w:rPr>
          <w:color w:val="000000"/>
          <w:u w:val="single"/>
          <w:rtl/>
        </w:rPr>
        <w:fldChar w:fldCharType="separate"/>
      </w:r>
      <w:r w:rsidR="003B3901">
        <w:rPr>
          <w:color w:val="000000"/>
          <w:u w:val="single"/>
          <w:cs/>
        </w:rPr>
        <w:t>‎</w:t>
      </w:r>
      <w:r w:rsidR="003B3901">
        <w:rPr>
          <w:color w:val="000000"/>
          <w:u w:val="single"/>
        </w:rPr>
        <w:t>3.28</w:t>
      </w:r>
      <w:r w:rsidR="006A3537">
        <w:rPr>
          <w:color w:val="000000"/>
          <w:u w:val="single"/>
          <w:rtl/>
        </w:rPr>
        <w:fldChar w:fldCharType="end"/>
      </w:r>
      <w:r w:rsidR="006A3537">
        <w:rPr>
          <w:rFonts w:hint="cs"/>
          <w:color w:val="000000"/>
          <w:u w:val="single"/>
          <w:rtl/>
        </w:rPr>
        <w:t xml:space="preserve"> לפרק 1)</w:t>
      </w:r>
      <w:r>
        <w:rPr>
          <w:rFonts w:hint="cs"/>
          <w:color w:val="000000"/>
          <w:u w:val="single"/>
          <w:rtl/>
        </w:rPr>
        <w:t>.</w:t>
      </w:r>
    </w:p>
    <w:p w14:paraId="4088547C" w14:textId="77EC05FC" w:rsidR="00AD5050" w:rsidRPr="00EC3F9E" w:rsidRDefault="00AD5050" w:rsidP="00EC3F9E">
      <w:pPr>
        <w:tabs>
          <w:tab w:val="num" w:pos="565"/>
        </w:tabs>
        <w:spacing w:line="360" w:lineRule="auto"/>
        <w:ind w:left="565"/>
        <w:jc w:val="both"/>
        <w:rPr>
          <w:sz w:val="24"/>
        </w:rPr>
      </w:pPr>
      <w:r>
        <w:rPr>
          <w:rFonts w:hint="cs"/>
          <w:sz w:val="24"/>
          <w:rtl/>
        </w:rPr>
        <w:t>(להלן: "</w:t>
      </w:r>
      <w:r>
        <w:rPr>
          <w:rFonts w:hint="cs"/>
          <w:b/>
          <w:bCs/>
          <w:sz w:val="24"/>
          <w:rtl/>
        </w:rPr>
        <w:t>הצעת המחיר המשוקללת</w:t>
      </w:r>
      <w:r>
        <w:rPr>
          <w:rFonts w:hint="cs"/>
          <w:sz w:val="24"/>
          <w:rtl/>
        </w:rPr>
        <w:t>").</w:t>
      </w:r>
    </w:p>
    <w:p w14:paraId="3E13BCCF" w14:textId="68F510F5" w:rsidR="00EC3F9E" w:rsidRDefault="00EC3F9E" w:rsidP="0019686B">
      <w:pPr>
        <w:pStyle w:val="a6"/>
        <w:numPr>
          <w:ilvl w:val="0"/>
          <w:numId w:val="27"/>
        </w:numPr>
        <w:tabs>
          <w:tab w:val="clear" w:pos="-548"/>
          <w:tab w:val="num" w:pos="565"/>
        </w:tabs>
        <w:spacing w:line="360" w:lineRule="auto"/>
        <w:ind w:left="565" w:hanging="567"/>
        <w:jc w:val="both"/>
        <w:rPr>
          <w:sz w:val="24"/>
        </w:rPr>
      </w:pPr>
      <w:r>
        <w:rPr>
          <w:rFonts w:hint="cs"/>
          <w:sz w:val="24"/>
          <w:rtl/>
        </w:rPr>
        <w:t>הצעות אשר לא יכללו מענה לארבעת הרכיבים (</w:t>
      </w:r>
      <w:r>
        <w:rPr>
          <w:rFonts w:hint="cs"/>
          <w:sz w:val="24"/>
        </w:rPr>
        <w:t>A</w:t>
      </w:r>
      <w:r>
        <w:rPr>
          <w:rFonts w:hint="cs"/>
          <w:sz w:val="24"/>
          <w:rtl/>
        </w:rPr>
        <w:t xml:space="preserve">, </w:t>
      </w:r>
      <w:r>
        <w:rPr>
          <w:rFonts w:hint="cs"/>
          <w:sz w:val="24"/>
        </w:rPr>
        <w:t>B</w:t>
      </w:r>
      <w:r>
        <w:rPr>
          <w:rFonts w:hint="cs"/>
          <w:sz w:val="24"/>
          <w:rtl/>
        </w:rPr>
        <w:t xml:space="preserve">, </w:t>
      </w:r>
      <w:r>
        <w:rPr>
          <w:rFonts w:hint="cs"/>
          <w:sz w:val="24"/>
        </w:rPr>
        <w:t>C</w:t>
      </w:r>
      <w:r>
        <w:rPr>
          <w:rFonts w:hint="cs"/>
          <w:sz w:val="24"/>
          <w:rtl/>
        </w:rPr>
        <w:t xml:space="preserve">, </w:t>
      </w:r>
      <w:r>
        <w:rPr>
          <w:rFonts w:hint="cs"/>
          <w:sz w:val="24"/>
        </w:rPr>
        <w:t>D</w:t>
      </w:r>
      <w:r>
        <w:rPr>
          <w:rFonts w:hint="cs"/>
          <w:sz w:val="24"/>
          <w:rtl/>
        </w:rPr>
        <w:t>) לא יקלטו במערכת.</w:t>
      </w:r>
    </w:p>
    <w:p w14:paraId="31E9948F" w14:textId="40A3F868" w:rsidR="00BC2550" w:rsidRPr="00900683" w:rsidRDefault="00BC2550" w:rsidP="0019686B">
      <w:pPr>
        <w:pStyle w:val="a6"/>
        <w:numPr>
          <w:ilvl w:val="0"/>
          <w:numId w:val="27"/>
        </w:numPr>
        <w:tabs>
          <w:tab w:val="clear" w:pos="-548"/>
          <w:tab w:val="num" w:pos="565"/>
        </w:tabs>
        <w:spacing w:line="360" w:lineRule="auto"/>
        <w:ind w:left="565" w:hanging="567"/>
        <w:jc w:val="both"/>
        <w:rPr>
          <w:sz w:val="24"/>
        </w:rPr>
      </w:pPr>
      <w:r w:rsidRPr="00900683">
        <w:rPr>
          <w:rFonts w:hint="cs"/>
          <w:sz w:val="24"/>
          <w:rtl/>
        </w:rPr>
        <w:t>כל המחירים אינם כוללים מע"מ.</w:t>
      </w:r>
    </w:p>
    <w:p w14:paraId="671ABF00" w14:textId="77777777" w:rsidR="00BC2550" w:rsidRPr="008F1328" w:rsidRDefault="00BC2550" w:rsidP="00BC2550">
      <w:pPr>
        <w:pStyle w:val="a6"/>
        <w:numPr>
          <w:ilvl w:val="0"/>
          <w:numId w:val="27"/>
        </w:numPr>
        <w:tabs>
          <w:tab w:val="clear" w:pos="-548"/>
          <w:tab w:val="num" w:pos="1273"/>
        </w:tabs>
        <w:spacing w:line="360" w:lineRule="auto"/>
        <w:ind w:left="565" w:hanging="567"/>
        <w:jc w:val="both"/>
        <w:rPr>
          <w:rtl/>
        </w:rPr>
      </w:pPr>
      <w:bookmarkStart w:id="475" w:name="_Ref322264313"/>
      <w:r>
        <w:rPr>
          <w:rFonts w:hint="cs"/>
          <w:b/>
          <w:bCs/>
          <w:u w:val="single"/>
          <w:rtl/>
        </w:rPr>
        <w:t>כרטיס חכם</w:t>
      </w:r>
      <w:bookmarkEnd w:id="475"/>
    </w:p>
    <w:p w14:paraId="081E5A24" w14:textId="77777777" w:rsidR="00BC2550" w:rsidRDefault="00BC2550" w:rsidP="00BC2550">
      <w:pPr>
        <w:numPr>
          <w:ilvl w:val="1"/>
          <w:numId w:val="27"/>
        </w:numPr>
        <w:tabs>
          <w:tab w:val="clear" w:pos="-57"/>
          <w:tab w:val="num" w:pos="848"/>
          <w:tab w:val="num" w:pos="1273"/>
        </w:tabs>
        <w:spacing w:line="360" w:lineRule="auto"/>
        <w:ind w:left="1273" w:hanging="708"/>
        <w:jc w:val="both"/>
      </w:pPr>
      <w:r w:rsidRPr="00145AB0">
        <w:rPr>
          <w:rFonts w:hint="cs"/>
          <w:rtl/>
        </w:rPr>
        <w:t xml:space="preserve">ההשתתפות </w:t>
      </w:r>
      <w:proofErr w:type="spellStart"/>
      <w:r w:rsidRPr="00145AB0">
        <w:rPr>
          <w:rFonts w:hint="cs"/>
          <w:rtl/>
        </w:rPr>
        <w:t>בתיחור</w:t>
      </w:r>
      <w:proofErr w:type="spellEnd"/>
      <w:r w:rsidRPr="00145AB0">
        <w:rPr>
          <w:rFonts w:hint="cs"/>
          <w:rtl/>
        </w:rPr>
        <w:t xml:space="preserve"> הדינאמי המקוון תתאפשר רק לאחר זיהוי המציע המאושר באמצעות כרטיס חכם וקורא כרטיסים תואם</w:t>
      </w:r>
      <w:r w:rsidRPr="00145AB0">
        <w:rPr>
          <w:rtl/>
        </w:rPr>
        <w:t xml:space="preserve"> ובאמצעות הזנת הסיסמה האישית של בעל הכרטיס (</w:t>
      </w:r>
      <w:r>
        <w:t xml:space="preserve"> PIN</w:t>
      </w:r>
      <w:r>
        <w:rPr>
          <w:rtl/>
        </w:rPr>
        <w:t>-</w:t>
      </w:r>
      <w:r>
        <w:t>Personal Identification Number</w:t>
      </w:r>
      <w:r>
        <w:rPr>
          <w:rtl/>
        </w:rPr>
        <w:t xml:space="preserve">). </w:t>
      </w:r>
    </w:p>
    <w:p w14:paraId="0F74C337" w14:textId="77777777" w:rsidR="00BC2550" w:rsidRDefault="00BC2550" w:rsidP="00BC2550">
      <w:pPr>
        <w:numPr>
          <w:ilvl w:val="1"/>
          <w:numId w:val="27"/>
        </w:numPr>
        <w:tabs>
          <w:tab w:val="clear" w:pos="-57"/>
          <w:tab w:val="num" w:pos="848"/>
          <w:tab w:val="num" w:pos="1273"/>
        </w:tabs>
        <w:spacing w:line="360" w:lineRule="auto"/>
        <w:ind w:left="1273" w:hanging="708"/>
        <w:jc w:val="both"/>
      </w:pPr>
      <w:r>
        <w:rPr>
          <w:rFonts w:hint="eastAsia"/>
          <w:rtl/>
        </w:rPr>
        <w:t>לצורך</w:t>
      </w:r>
      <w:r>
        <w:rPr>
          <w:rtl/>
        </w:rPr>
        <w:t xml:space="preserve"> התקנת הקורא על המציע לוודא כי בידו מחשב </w:t>
      </w:r>
      <w:r>
        <w:rPr>
          <w:rFonts w:hint="eastAsia"/>
          <w:rtl/>
        </w:rPr>
        <w:t>העומד</w:t>
      </w:r>
      <w:r>
        <w:rPr>
          <w:rtl/>
        </w:rPr>
        <w:t xml:space="preserve"> </w:t>
      </w:r>
      <w:r>
        <w:rPr>
          <w:rFonts w:hint="eastAsia"/>
          <w:rtl/>
        </w:rPr>
        <w:t>בדרישות</w:t>
      </w:r>
      <w:r>
        <w:rPr>
          <w:rtl/>
        </w:rPr>
        <w:t xml:space="preserve"> </w:t>
      </w:r>
      <w:r>
        <w:rPr>
          <w:rFonts w:hint="eastAsia"/>
          <w:rtl/>
        </w:rPr>
        <w:t>הבאות</w:t>
      </w:r>
      <w:r>
        <w:rPr>
          <w:rtl/>
        </w:rPr>
        <w:t xml:space="preserve"> </w:t>
      </w:r>
      <w:r>
        <w:rPr>
          <w:rFonts w:hint="eastAsia"/>
          <w:rtl/>
        </w:rPr>
        <w:t>לפחות</w:t>
      </w:r>
      <w:r>
        <w:rPr>
          <w:rtl/>
        </w:rPr>
        <w:t>:</w:t>
      </w:r>
    </w:p>
    <w:p w14:paraId="0D71C7EF" w14:textId="77777777" w:rsidR="00BC2550" w:rsidRDefault="00BC2550" w:rsidP="00BC2550">
      <w:pPr>
        <w:numPr>
          <w:ilvl w:val="2"/>
          <w:numId w:val="27"/>
        </w:numPr>
        <w:tabs>
          <w:tab w:val="clear" w:pos="532"/>
          <w:tab w:val="num" w:pos="2266"/>
        </w:tabs>
        <w:spacing w:line="360" w:lineRule="auto"/>
        <w:ind w:left="2266" w:hanging="993"/>
        <w:jc w:val="both"/>
      </w:pPr>
      <w:r>
        <w:rPr>
          <w:rFonts w:hint="eastAsia"/>
          <w:rtl/>
        </w:rPr>
        <w:t>מערכת</w:t>
      </w:r>
      <w:r>
        <w:rPr>
          <w:rtl/>
        </w:rPr>
        <w:t xml:space="preserve"> הפעלה </w:t>
      </w:r>
      <w:r>
        <w:t>Windows XP</w:t>
      </w:r>
    </w:p>
    <w:p w14:paraId="610FE314" w14:textId="77777777" w:rsidR="00BC2550" w:rsidRDefault="00BC2550" w:rsidP="00BC2550">
      <w:pPr>
        <w:numPr>
          <w:ilvl w:val="2"/>
          <w:numId w:val="27"/>
        </w:numPr>
        <w:tabs>
          <w:tab w:val="clear" w:pos="532"/>
          <w:tab w:val="num" w:pos="2266"/>
        </w:tabs>
        <w:spacing w:line="360" w:lineRule="auto"/>
        <w:ind w:left="2266" w:hanging="993"/>
        <w:jc w:val="both"/>
      </w:pPr>
      <w:r>
        <w:rPr>
          <w:rFonts w:hint="eastAsia"/>
          <w:rtl/>
        </w:rPr>
        <w:t>כניסת</w:t>
      </w:r>
      <w:r>
        <w:rPr>
          <w:rtl/>
        </w:rPr>
        <w:t xml:space="preserve"> </w:t>
      </w:r>
      <w:r>
        <w:t>USB</w:t>
      </w:r>
      <w:r>
        <w:rPr>
          <w:rtl/>
        </w:rPr>
        <w:t xml:space="preserve"> פנוי</w:t>
      </w:r>
      <w:r>
        <w:rPr>
          <w:rFonts w:hint="eastAsia"/>
          <w:rtl/>
        </w:rPr>
        <w:t>ה</w:t>
      </w:r>
    </w:p>
    <w:p w14:paraId="39876C81" w14:textId="77777777" w:rsidR="00BC2550" w:rsidRDefault="00BC2550" w:rsidP="00BC2550">
      <w:pPr>
        <w:numPr>
          <w:ilvl w:val="2"/>
          <w:numId w:val="27"/>
        </w:numPr>
        <w:tabs>
          <w:tab w:val="clear" w:pos="532"/>
          <w:tab w:val="num" w:pos="2266"/>
        </w:tabs>
        <w:spacing w:line="360" w:lineRule="auto"/>
        <w:ind w:left="2266" w:hanging="993"/>
        <w:jc w:val="both"/>
      </w:pPr>
      <w:r>
        <w:rPr>
          <w:rFonts w:hint="eastAsia"/>
          <w:rtl/>
        </w:rPr>
        <w:t>דפדפן</w:t>
      </w:r>
      <w:r>
        <w:rPr>
          <w:rtl/>
        </w:rPr>
        <w:t xml:space="preserve"> </w:t>
      </w:r>
      <w:proofErr w:type="spellStart"/>
      <w:r>
        <w:t>iexplorer</w:t>
      </w:r>
      <w:proofErr w:type="spellEnd"/>
      <w:r>
        <w:t xml:space="preserve"> 7</w:t>
      </w:r>
    </w:p>
    <w:p w14:paraId="1B5A5C78" w14:textId="77777777" w:rsidR="00BC2550" w:rsidRDefault="00BC2550" w:rsidP="00BC2550">
      <w:pPr>
        <w:numPr>
          <w:ilvl w:val="2"/>
          <w:numId w:val="27"/>
        </w:numPr>
        <w:tabs>
          <w:tab w:val="clear" w:pos="532"/>
          <w:tab w:val="num" w:pos="2266"/>
        </w:tabs>
        <w:spacing w:line="360" w:lineRule="auto"/>
        <w:ind w:left="2266" w:hanging="993"/>
        <w:jc w:val="both"/>
      </w:pPr>
      <w:r>
        <w:rPr>
          <w:rFonts w:hint="eastAsia"/>
          <w:rtl/>
        </w:rPr>
        <w:t>קישור</w:t>
      </w:r>
      <w:r>
        <w:rPr>
          <w:rtl/>
        </w:rPr>
        <w:t xml:space="preserve"> </w:t>
      </w:r>
      <w:r>
        <w:rPr>
          <w:rFonts w:hint="eastAsia"/>
          <w:rtl/>
        </w:rPr>
        <w:t>לרשת</w:t>
      </w:r>
      <w:r>
        <w:rPr>
          <w:rtl/>
        </w:rPr>
        <w:t xml:space="preserve"> </w:t>
      </w:r>
      <w:r>
        <w:rPr>
          <w:rFonts w:hint="eastAsia"/>
          <w:rtl/>
        </w:rPr>
        <w:t>האינטרנט</w:t>
      </w:r>
      <w:r>
        <w:rPr>
          <w:rtl/>
        </w:rPr>
        <w:t>.</w:t>
      </w:r>
    </w:p>
    <w:p w14:paraId="749A25A2" w14:textId="77777777" w:rsidR="00BC2550" w:rsidRDefault="00BC2550" w:rsidP="00BC2550">
      <w:pPr>
        <w:numPr>
          <w:ilvl w:val="1"/>
          <w:numId w:val="27"/>
        </w:numPr>
        <w:tabs>
          <w:tab w:val="clear" w:pos="-57"/>
          <w:tab w:val="num" w:pos="848"/>
          <w:tab w:val="num" w:pos="1273"/>
        </w:tabs>
        <w:spacing w:line="360" w:lineRule="auto"/>
        <w:ind w:left="1273" w:hanging="708"/>
        <w:jc w:val="both"/>
        <w:rPr>
          <w:rtl/>
        </w:rPr>
      </w:pPr>
      <w:bookmarkStart w:id="476" w:name="_Ref322265574"/>
      <w:r>
        <w:rPr>
          <w:rFonts w:hint="eastAsia"/>
          <w:rtl/>
        </w:rPr>
        <w:t>על</w:t>
      </w:r>
      <w:r>
        <w:rPr>
          <w:rtl/>
        </w:rPr>
        <w:t xml:space="preserve"> </w:t>
      </w:r>
      <w:r>
        <w:rPr>
          <w:rFonts w:hint="eastAsia"/>
          <w:rtl/>
        </w:rPr>
        <w:t>כל</w:t>
      </w:r>
      <w:r>
        <w:rPr>
          <w:rtl/>
        </w:rPr>
        <w:t xml:space="preserve"> </w:t>
      </w:r>
      <w:r>
        <w:rPr>
          <w:rFonts w:hint="eastAsia"/>
          <w:rtl/>
        </w:rPr>
        <w:t>מציע</w:t>
      </w:r>
      <w:r>
        <w:rPr>
          <w:rtl/>
        </w:rPr>
        <w:t xml:space="preserve"> </w:t>
      </w:r>
      <w:r>
        <w:rPr>
          <w:rFonts w:hint="eastAsia"/>
          <w:rtl/>
        </w:rPr>
        <w:t>להצטייד</w:t>
      </w:r>
      <w:r>
        <w:rPr>
          <w:rtl/>
        </w:rPr>
        <w:t xml:space="preserve"> </w:t>
      </w:r>
      <w:r>
        <w:rPr>
          <w:rFonts w:hint="eastAsia"/>
          <w:rtl/>
        </w:rPr>
        <w:t>בכרטיס</w:t>
      </w:r>
      <w:r>
        <w:rPr>
          <w:rtl/>
        </w:rPr>
        <w:t xml:space="preserve"> </w:t>
      </w:r>
      <w:r>
        <w:rPr>
          <w:rFonts w:hint="eastAsia"/>
          <w:rtl/>
        </w:rPr>
        <w:t>חכם</w:t>
      </w:r>
      <w:r>
        <w:rPr>
          <w:rtl/>
        </w:rPr>
        <w:t xml:space="preserve"> </w:t>
      </w:r>
      <w:r>
        <w:rPr>
          <w:rFonts w:hint="eastAsia"/>
          <w:rtl/>
        </w:rPr>
        <w:t>שהונפק</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אחת</w:t>
      </w:r>
      <w:r>
        <w:rPr>
          <w:rtl/>
        </w:rPr>
        <w:t xml:space="preserve"> </w:t>
      </w:r>
      <w:r>
        <w:rPr>
          <w:rFonts w:hint="eastAsia"/>
          <w:rtl/>
        </w:rPr>
        <w:t>מהחברות</w:t>
      </w:r>
      <w:r>
        <w:rPr>
          <w:rtl/>
        </w:rPr>
        <w:t xml:space="preserve"> </w:t>
      </w:r>
      <w:r>
        <w:rPr>
          <w:rFonts w:hint="eastAsia"/>
          <w:rtl/>
        </w:rPr>
        <w:t>שאושרו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משרד</w:t>
      </w:r>
      <w:r>
        <w:rPr>
          <w:rtl/>
        </w:rPr>
        <w:t xml:space="preserve"> </w:t>
      </w:r>
      <w:r>
        <w:rPr>
          <w:rFonts w:hint="eastAsia"/>
          <w:rtl/>
        </w:rPr>
        <w:t>המשפטים</w:t>
      </w:r>
      <w:r>
        <w:rPr>
          <w:rtl/>
        </w:rPr>
        <w:t xml:space="preserve"> </w:t>
      </w:r>
      <w:r>
        <w:rPr>
          <w:rFonts w:hint="eastAsia"/>
          <w:rtl/>
        </w:rPr>
        <w:t>לשמש</w:t>
      </w:r>
      <w:r>
        <w:rPr>
          <w:rtl/>
        </w:rPr>
        <w:t xml:space="preserve"> </w:t>
      </w:r>
      <w:r>
        <w:rPr>
          <w:rFonts w:hint="eastAsia"/>
          <w:rtl/>
        </w:rPr>
        <w:t>כגורם</w:t>
      </w:r>
      <w:r>
        <w:rPr>
          <w:rtl/>
        </w:rPr>
        <w:t xml:space="preserve"> </w:t>
      </w:r>
      <w:r>
        <w:rPr>
          <w:rFonts w:hint="eastAsia"/>
          <w:rtl/>
        </w:rPr>
        <w:t>המאשר</w:t>
      </w:r>
      <w:r>
        <w:rPr>
          <w:rtl/>
        </w:rPr>
        <w:t xml:space="preserve"> </w:t>
      </w:r>
      <w:r>
        <w:rPr>
          <w:rFonts w:hint="eastAsia"/>
          <w:rtl/>
        </w:rPr>
        <w:t>להנפקת</w:t>
      </w:r>
      <w:r>
        <w:rPr>
          <w:rtl/>
        </w:rPr>
        <w:t xml:space="preserve"> </w:t>
      </w:r>
      <w:r>
        <w:rPr>
          <w:rFonts w:hint="eastAsia"/>
          <w:rtl/>
        </w:rPr>
        <w:t>חתימות</w:t>
      </w:r>
      <w:r>
        <w:rPr>
          <w:rtl/>
        </w:rPr>
        <w:t xml:space="preserve"> </w:t>
      </w:r>
      <w:r>
        <w:rPr>
          <w:rFonts w:hint="eastAsia"/>
          <w:rtl/>
        </w:rPr>
        <w:t>אלקטרוניות</w:t>
      </w:r>
      <w:r>
        <w:rPr>
          <w:rtl/>
        </w:rPr>
        <w:t xml:space="preserve"> </w:t>
      </w:r>
      <w:r>
        <w:rPr>
          <w:rFonts w:hint="eastAsia"/>
          <w:rtl/>
        </w:rPr>
        <w:t>מאושרות</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החוק</w:t>
      </w:r>
      <w:r>
        <w:rPr>
          <w:rtl/>
        </w:rPr>
        <w:t>.</w:t>
      </w:r>
      <w:bookmarkEnd w:id="476"/>
    </w:p>
    <w:p w14:paraId="58A2A0FA" w14:textId="77777777" w:rsidR="00BC2550" w:rsidRDefault="00BC2550" w:rsidP="00BC2550">
      <w:pPr>
        <w:numPr>
          <w:ilvl w:val="1"/>
          <w:numId w:val="27"/>
        </w:numPr>
        <w:tabs>
          <w:tab w:val="clear" w:pos="-57"/>
          <w:tab w:val="num" w:pos="848"/>
          <w:tab w:val="num" w:pos="1273"/>
        </w:tabs>
        <w:spacing w:line="360" w:lineRule="auto"/>
        <w:ind w:left="1273" w:hanging="708"/>
        <w:jc w:val="both"/>
        <w:rPr>
          <w:rtl/>
        </w:rPr>
      </w:pPr>
      <w:r w:rsidRPr="00145AB0">
        <w:rPr>
          <w:rFonts w:hint="cs"/>
          <w:rtl/>
        </w:rPr>
        <w:lastRenderedPageBreak/>
        <w:t>מידע על החברות המאושרות ואופן הנפקת הכרטיס ניתן למצוא באתרי החברות:</w:t>
      </w:r>
    </w:p>
    <w:p w14:paraId="72066AAA" w14:textId="179B0CAF" w:rsidR="00BC2550" w:rsidRDefault="00BC2550" w:rsidP="00BC2550">
      <w:pPr>
        <w:numPr>
          <w:ilvl w:val="2"/>
          <w:numId w:val="27"/>
        </w:numPr>
        <w:tabs>
          <w:tab w:val="clear" w:pos="532"/>
          <w:tab w:val="num" w:pos="2266"/>
        </w:tabs>
        <w:spacing w:line="360" w:lineRule="auto"/>
        <w:ind w:left="2266" w:hanging="993"/>
        <w:jc w:val="both"/>
        <w:rPr>
          <w:rtl/>
        </w:rPr>
      </w:pPr>
      <w:proofErr w:type="spellStart"/>
      <w:r w:rsidRPr="00145AB0">
        <w:t>Comsign</w:t>
      </w:r>
      <w:proofErr w:type="spellEnd"/>
      <w:r w:rsidRPr="00145AB0">
        <w:t xml:space="preserve">: </w:t>
      </w:r>
      <w:hyperlink r:id="rId30" w:history="1">
        <w:r w:rsidRPr="00E531CD">
          <w:t>http://www.comsign.co.il/main.asp?id=31</w:t>
        </w:r>
      </w:hyperlink>
      <w:r>
        <w:rPr>
          <w:rFonts w:hint="cs"/>
          <w:rtl/>
        </w:rPr>
        <w:t xml:space="preserve"> </w:t>
      </w:r>
    </w:p>
    <w:p w14:paraId="7B36DF69" w14:textId="77777777" w:rsidR="00BC2550" w:rsidRDefault="00B15475" w:rsidP="00BC2550">
      <w:pPr>
        <w:numPr>
          <w:ilvl w:val="2"/>
          <w:numId w:val="27"/>
        </w:numPr>
        <w:tabs>
          <w:tab w:val="clear" w:pos="532"/>
          <w:tab w:val="num" w:pos="2266"/>
        </w:tabs>
        <w:spacing w:line="360" w:lineRule="auto"/>
        <w:ind w:left="2266" w:hanging="993"/>
        <w:jc w:val="both"/>
        <w:rPr>
          <w:rtl/>
        </w:rPr>
      </w:pPr>
      <w:hyperlink r:id="rId31" w:history="1">
        <w:r w:rsidR="00BC2550" w:rsidRPr="00E531CD">
          <w:t>http://personalid.co.il/</w:t>
        </w:r>
      </w:hyperlink>
      <w:r w:rsidR="00BC2550" w:rsidRPr="00E531CD">
        <w:t>PesronalID:</w:t>
      </w:r>
      <w:r w:rsidR="00BC2550" w:rsidRPr="00E531CD">
        <w:rPr>
          <w:rtl/>
        </w:rPr>
        <w:t xml:space="preserve"> </w:t>
      </w:r>
      <w:r w:rsidR="00BC2550" w:rsidRPr="00E531CD">
        <w:t xml:space="preserve"> </w:t>
      </w:r>
    </w:p>
    <w:p w14:paraId="0325AF77" w14:textId="36E38C3E" w:rsidR="00BC2550" w:rsidRDefault="00BC2550" w:rsidP="00BC2550">
      <w:pPr>
        <w:numPr>
          <w:ilvl w:val="1"/>
          <w:numId w:val="27"/>
        </w:numPr>
        <w:tabs>
          <w:tab w:val="clear" w:pos="-57"/>
          <w:tab w:val="num" w:pos="848"/>
          <w:tab w:val="num" w:pos="1273"/>
        </w:tabs>
        <w:spacing w:line="360" w:lineRule="auto"/>
        <w:ind w:left="1273" w:hanging="708"/>
        <w:jc w:val="both"/>
        <w:rPr>
          <w:rtl/>
        </w:rPr>
      </w:pPr>
      <w:r w:rsidRPr="00145AB0">
        <w:rPr>
          <w:rFonts w:hint="cs"/>
          <w:rtl/>
        </w:rPr>
        <w:t>על</w:t>
      </w:r>
      <w:r w:rsidRPr="00145AB0">
        <w:rPr>
          <w:rtl/>
        </w:rPr>
        <w:t xml:space="preserve"> </w:t>
      </w:r>
      <w:r w:rsidRPr="00E531CD">
        <w:rPr>
          <w:rFonts w:hint="eastAsia"/>
          <w:rtl/>
        </w:rPr>
        <w:t>כל</w:t>
      </w:r>
      <w:r w:rsidRPr="00E531CD">
        <w:rPr>
          <w:rtl/>
        </w:rPr>
        <w:t xml:space="preserve"> </w:t>
      </w:r>
      <w:r w:rsidRPr="00E531CD">
        <w:rPr>
          <w:rFonts w:hint="eastAsia"/>
          <w:rtl/>
        </w:rPr>
        <w:t>מציע</w:t>
      </w:r>
      <w:r w:rsidRPr="00E531CD">
        <w:rPr>
          <w:rtl/>
        </w:rPr>
        <w:t xml:space="preserve"> </w:t>
      </w:r>
      <w:r w:rsidRPr="00E531CD">
        <w:rPr>
          <w:rFonts w:hint="eastAsia"/>
          <w:rtl/>
        </w:rPr>
        <w:t>מאושר</w:t>
      </w:r>
      <w:r w:rsidRPr="00E531CD">
        <w:rPr>
          <w:rtl/>
        </w:rPr>
        <w:t xml:space="preserve"> </w:t>
      </w:r>
      <w:r w:rsidRPr="00E531CD">
        <w:rPr>
          <w:rFonts w:hint="eastAsia"/>
          <w:rtl/>
        </w:rPr>
        <w:t>להנפיק</w:t>
      </w:r>
      <w:r w:rsidRPr="00E531CD">
        <w:rPr>
          <w:rtl/>
        </w:rPr>
        <w:t xml:space="preserve"> </w:t>
      </w:r>
      <w:r w:rsidRPr="00E531CD">
        <w:rPr>
          <w:rFonts w:hint="eastAsia"/>
          <w:rtl/>
        </w:rPr>
        <w:t>שני</w:t>
      </w:r>
      <w:r w:rsidRPr="00E531CD">
        <w:rPr>
          <w:rtl/>
        </w:rPr>
        <w:t xml:space="preserve"> </w:t>
      </w:r>
      <w:r w:rsidRPr="00E531CD">
        <w:rPr>
          <w:rFonts w:hint="eastAsia"/>
          <w:rtl/>
        </w:rPr>
        <w:t>כרטיסים</w:t>
      </w:r>
      <w:r w:rsidRPr="00E531CD">
        <w:rPr>
          <w:rtl/>
        </w:rPr>
        <w:t xml:space="preserve"> </w:t>
      </w:r>
      <w:r w:rsidRPr="00E531CD">
        <w:rPr>
          <w:rFonts w:hint="eastAsia"/>
          <w:rtl/>
        </w:rPr>
        <w:t>חכמים</w:t>
      </w:r>
      <w:r w:rsidRPr="00E531CD">
        <w:rPr>
          <w:rtl/>
        </w:rPr>
        <w:t xml:space="preserve">, כאשר הכרטיס העיקרי ישמש את המציע המאושר לצורך השתתפות </w:t>
      </w:r>
      <w:proofErr w:type="spellStart"/>
      <w:r w:rsidRPr="00E531CD">
        <w:rPr>
          <w:rFonts w:hint="eastAsia"/>
          <w:rtl/>
        </w:rPr>
        <w:t>בתיחור</w:t>
      </w:r>
      <w:proofErr w:type="spellEnd"/>
      <w:r w:rsidRPr="00E531CD">
        <w:rPr>
          <w:rtl/>
        </w:rPr>
        <w:t xml:space="preserve"> הדינאמי המקוון מעמדת ההשתתפות הראשית, המתוכננת על ידי אותו מציע מאושר והכרטיס השני ישמש </w:t>
      </w:r>
      <w:r w:rsidRPr="00E531CD">
        <w:rPr>
          <w:rFonts w:hint="eastAsia"/>
          <w:rtl/>
        </w:rPr>
        <w:t>את</w:t>
      </w:r>
      <w:r w:rsidRPr="00E531CD">
        <w:rPr>
          <w:rtl/>
        </w:rPr>
        <w:t xml:space="preserve"> </w:t>
      </w:r>
      <w:r>
        <w:rPr>
          <w:rFonts w:hint="cs"/>
          <w:rtl/>
        </w:rPr>
        <w:t>ה</w:t>
      </w:r>
      <w:r w:rsidRPr="00E531CD">
        <w:rPr>
          <w:rFonts w:hint="eastAsia"/>
          <w:rtl/>
        </w:rPr>
        <w:t>ספק</w:t>
      </w:r>
      <w:r w:rsidRPr="00E531CD">
        <w:rPr>
          <w:rtl/>
        </w:rPr>
        <w:t xml:space="preserve"> </w:t>
      </w:r>
      <w:r w:rsidRPr="00E531CD">
        <w:rPr>
          <w:rFonts w:hint="eastAsia"/>
          <w:rtl/>
        </w:rPr>
        <w:t>המאושר</w:t>
      </w:r>
      <w:r w:rsidRPr="00E531CD">
        <w:rPr>
          <w:rtl/>
        </w:rPr>
        <w:t xml:space="preserve"> </w:t>
      </w:r>
      <w:r w:rsidRPr="00E531CD">
        <w:rPr>
          <w:rFonts w:hint="eastAsia"/>
          <w:rtl/>
        </w:rPr>
        <w:t>לצורך</w:t>
      </w:r>
      <w:r w:rsidRPr="00E531CD">
        <w:rPr>
          <w:rtl/>
        </w:rPr>
        <w:t xml:space="preserve"> </w:t>
      </w:r>
      <w:r w:rsidRPr="00E531CD">
        <w:rPr>
          <w:rFonts w:hint="eastAsia"/>
          <w:rtl/>
        </w:rPr>
        <w:t>השתתפות</w:t>
      </w:r>
      <w:r w:rsidRPr="00E531CD">
        <w:rPr>
          <w:rtl/>
        </w:rPr>
        <w:t xml:space="preserve"> </w:t>
      </w:r>
      <w:proofErr w:type="spellStart"/>
      <w:r w:rsidRPr="00E531CD">
        <w:rPr>
          <w:rFonts w:hint="eastAsia"/>
          <w:rtl/>
        </w:rPr>
        <w:t>בתיחור</w:t>
      </w:r>
      <w:proofErr w:type="spellEnd"/>
      <w:r w:rsidRPr="00E531CD">
        <w:rPr>
          <w:rtl/>
        </w:rPr>
        <w:t xml:space="preserve"> </w:t>
      </w:r>
      <w:r w:rsidRPr="00E531CD">
        <w:rPr>
          <w:rFonts w:hint="eastAsia"/>
          <w:rtl/>
        </w:rPr>
        <w:t>הדינאמי</w:t>
      </w:r>
      <w:r w:rsidRPr="00E531CD">
        <w:rPr>
          <w:rtl/>
        </w:rPr>
        <w:t xml:space="preserve"> </w:t>
      </w:r>
      <w:r w:rsidRPr="00E531CD">
        <w:rPr>
          <w:rFonts w:hint="eastAsia"/>
          <w:rtl/>
        </w:rPr>
        <w:t>המקוון</w:t>
      </w:r>
      <w:r w:rsidRPr="00E531CD">
        <w:rPr>
          <w:rtl/>
        </w:rPr>
        <w:t xml:space="preserve"> </w:t>
      </w:r>
      <w:r w:rsidRPr="00E531CD">
        <w:rPr>
          <w:rFonts w:hint="eastAsia"/>
          <w:rtl/>
        </w:rPr>
        <w:t>מעמדת</w:t>
      </w:r>
      <w:r w:rsidRPr="00E531CD">
        <w:rPr>
          <w:rtl/>
        </w:rPr>
        <w:t xml:space="preserve"> </w:t>
      </w:r>
      <w:r w:rsidRPr="00E531CD">
        <w:rPr>
          <w:rFonts w:hint="eastAsia"/>
          <w:rtl/>
        </w:rPr>
        <w:t>השתתפות</w:t>
      </w:r>
      <w:r w:rsidRPr="00E531CD">
        <w:rPr>
          <w:rtl/>
        </w:rPr>
        <w:t xml:space="preserve"> </w:t>
      </w:r>
      <w:r w:rsidRPr="00E531CD">
        <w:rPr>
          <w:rFonts w:hint="eastAsia"/>
          <w:rtl/>
        </w:rPr>
        <w:t>חלופית</w:t>
      </w:r>
      <w:r w:rsidRPr="00E531CD">
        <w:rPr>
          <w:rtl/>
        </w:rPr>
        <w:t xml:space="preserve">, </w:t>
      </w:r>
      <w:r w:rsidRPr="00E531CD">
        <w:rPr>
          <w:rFonts w:hint="eastAsia"/>
          <w:rtl/>
        </w:rPr>
        <w:t>היה</w:t>
      </w:r>
      <w:r w:rsidRPr="00E531CD">
        <w:rPr>
          <w:rtl/>
        </w:rPr>
        <w:t xml:space="preserve"> </w:t>
      </w:r>
      <w:r w:rsidRPr="00E531CD">
        <w:rPr>
          <w:rFonts w:hint="eastAsia"/>
          <w:rtl/>
        </w:rPr>
        <w:t>ותתרחש</w:t>
      </w:r>
      <w:r w:rsidRPr="00E531CD">
        <w:rPr>
          <w:rtl/>
        </w:rPr>
        <w:t xml:space="preserve"> </w:t>
      </w:r>
      <w:r w:rsidRPr="00E531CD">
        <w:rPr>
          <w:rFonts w:hint="eastAsia"/>
          <w:rtl/>
        </w:rPr>
        <w:t>תקלה</w:t>
      </w:r>
      <w:r w:rsidRPr="00E531CD">
        <w:rPr>
          <w:rtl/>
        </w:rPr>
        <w:t xml:space="preserve"> </w:t>
      </w:r>
      <w:r w:rsidRPr="00E531CD">
        <w:rPr>
          <w:rFonts w:hint="eastAsia"/>
          <w:rtl/>
        </w:rPr>
        <w:t>כלשהי</w:t>
      </w:r>
      <w:r w:rsidRPr="00E531CD">
        <w:rPr>
          <w:rtl/>
        </w:rPr>
        <w:t xml:space="preserve"> </w:t>
      </w:r>
      <w:r w:rsidRPr="00E531CD">
        <w:rPr>
          <w:rFonts w:hint="eastAsia"/>
          <w:rtl/>
        </w:rPr>
        <w:t>בעמדת</w:t>
      </w:r>
      <w:r w:rsidRPr="00E531CD">
        <w:rPr>
          <w:rtl/>
        </w:rPr>
        <w:t xml:space="preserve"> </w:t>
      </w:r>
      <w:r w:rsidRPr="00E531CD">
        <w:rPr>
          <w:rFonts w:hint="eastAsia"/>
          <w:rtl/>
        </w:rPr>
        <w:t>ההשתתפות</w:t>
      </w:r>
      <w:r w:rsidRPr="00E531CD">
        <w:rPr>
          <w:rtl/>
        </w:rPr>
        <w:t xml:space="preserve"> </w:t>
      </w:r>
      <w:r w:rsidRPr="00E531CD">
        <w:rPr>
          <w:rFonts w:hint="eastAsia"/>
          <w:rtl/>
        </w:rPr>
        <w:t>הראשית</w:t>
      </w:r>
      <w:r w:rsidRPr="00E531CD">
        <w:rPr>
          <w:rtl/>
        </w:rPr>
        <w:t xml:space="preserve"> </w:t>
      </w:r>
      <w:r w:rsidRPr="00E531CD">
        <w:rPr>
          <w:rFonts w:hint="eastAsia"/>
          <w:rtl/>
        </w:rPr>
        <w:t>כפי</w:t>
      </w:r>
      <w:r w:rsidRPr="00E531CD">
        <w:rPr>
          <w:rtl/>
        </w:rPr>
        <w:t xml:space="preserve"> </w:t>
      </w:r>
      <w:r w:rsidRPr="00E531CD">
        <w:rPr>
          <w:rFonts w:hint="eastAsia"/>
          <w:rtl/>
        </w:rPr>
        <w:t>שתוכננה</w:t>
      </w:r>
      <w:r w:rsidRPr="00E531CD">
        <w:rPr>
          <w:rtl/>
        </w:rPr>
        <w:t xml:space="preserve"> </w:t>
      </w:r>
      <w:r w:rsidRPr="00E531CD">
        <w:rPr>
          <w:rFonts w:hint="eastAsia"/>
          <w:rtl/>
        </w:rPr>
        <w:t>על</w:t>
      </w:r>
      <w:r w:rsidRPr="00E531CD">
        <w:rPr>
          <w:rtl/>
        </w:rPr>
        <w:t xml:space="preserve"> </w:t>
      </w:r>
      <w:r w:rsidRPr="00E531CD">
        <w:rPr>
          <w:rFonts w:hint="eastAsia"/>
          <w:rtl/>
        </w:rPr>
        <w:t>ידו</w:t>
      </w:r>
      <w:r w:rsidRPr="00E531CD">
        <w:rPr>
          <w:rtl/>
        </w:rPr>
        <w:t>.</w:t>
      </w:r>
    </w:p>
    <w:p w14:paraId="57C9267F" w14:textId="77777777" w:rsidR="00BC2550" w:rsidRDefault="00BC2550" w:rsidP="00BC2550">
      <w:pPr>
        <w:numPr>
          <w:ilvl w:val="1"/>
          <w:numId w:val="27"/>
        </w:numPr>
        <w:tabs>
          <w:tab w:val="clear" w:pos="-57"/>
          <w:tab w:val="num" w:pos="848"/>
          <w:tab w:val="num" w:pos="1273"/>
        </w:tabs>
        <w:spacing w:line="360" w:lineRule="auto"/>
        <w:ind w:left="1273" w:hanging="708"/>
        <w:jc w:val="both"/>
      </w:pPr>
      <w:r w:rsidRPr="00E531CD">
        <w:rPr>
          <w:rFonts w:hint="eastAsia"/>
          <w:rtl/>
        </w:rPr>
        <w:t>מובהר</w:t>
      </w:r>
      <w:r w:rsidRPr="00E531CD">
        <w:rPr>
          <w:rtl/>
        </w:rPr>
        <w:t xml:space="preserve"> </w:t>
      </w:r>
      <w:r w:rsidRPr="00E531CD">
        <w:rPr>
          <w:rFonts w:hint="eastAsia"/>
          <w:rtl/>
        </w:rPr>
        <w:t>בזה</w:t>
      </w:r>
      <w:r w:rsidRPr="00E531CD">
        <w:rPr>
          <w:rtl/>
        </w:rPr>
        <w:t xml:space="preserve"> </w:t>
      </w:r>
      <w:r w:rsidRPr="00E531CD">
        <w:rPr>
          <w:rFonts w:hint="eastAsia"/>
          <w:rtl/>
        </w:rPr>
        <w:t>כי</w:t>
      </w:r>
      <w:r w:rsidRPr="00E531CD">
        <w:rPr>
          <w:rtl/>
        </w:rPr>
        <w:t xml:space="preserve"> </w:t>
      </w:r>
      <w:r w:rsidRPr="00E531CD">
        <w:rPr>
          <w:rFonts w:hint="eastAsia"/>
          <w:rtl/>
        </w:rPr>
        <w:t>אין</w:t>
      </w:r>
      <w:r w:rsidRPr="00E531CD">
        <w:rPr>
          <w:rtl/>
        </w:rPr>
        <w:t xml:space="preserve"> להתחבר </w:t>
      </w:r>
      <w:r w:rsidRPr="00E531CD">
        <w:rPr>
          <w:rFonts w:hint="eastAsia"/>
          <w:rtl/>
        </w:rPr>
        <w:t>למערכת</w:t>
      </w:r>
      <w:r w:rsidRPr="00E531CD">
        <w:rPr>
          <w:rtl/>
        </w:rPr>
        <w:t xml:space="preserve"> </w:t>
      </w:r>
      <w:proofErr w:type="spellStart"/>
      <w:r w:rsidRPr="00E531CD">
        <w:rPr>
          <w:rFonts w:hint="eastAsia"/>
          <w:rtl/>
        </w:rPr>
        <w:t>התיחור</w:t>
      </w:r>
      <w:proofErr w:type="spellEnd"/>
      <w:r w:rsidRPr="00E531CD">
        <w:rPr>
          <w:rtl/>
        </w:rPr>
        <w:t xml:space="preserve"> </w:t>
      </w:r>
      <w:r w:rsidRPr="00E531CD">
        <w:rPr>
          <w:rFonts w:hint="eastAsia"/>
          <w:rtl/>
        </w:rPr>
        <w:t>הדינאמי</w:t>
      </w:r>
      <w:r w:rsidRPr="00E531CD">
        <w:rPr>
          <w:rtl/>
        </w:rPr>
        <w:t xml:space="preserve"> </w:t>
      </w:r>
      <w:r w:rsidRPr="00E531CD">
        <w:rPr>
          <w:rFonts w:hint="eastAsia"/>
          <w:rtl/>
        </w:rPr>
        <w:t>המקוון</w:t>
      </w:r>
      <w:r w:rsidRPr="00E531CD">
        <w:rPr>
          <w:rtl/>
        </w:rPr>
        <w:t xml:space="preserve"> </w:t>
      </w:r>
      <w:r w:rsidRPr="00E531CD">
        <w:rPr>
          <w:rFonts w:hint="eastAsia"/>
          <w:rtl/>
        </w:rPr>
        <w:t>באמצעות</w:t>
      </w:r>
      <w:r w:rsidRPr="00E531CD">
        <w:rPr>
          <w:rtl/>
        </w:rPr>
        <w:t xml:space="preserve"> </w:t>
      </w:r>
      <w:r w:rsidRPr="00E531CD">
        <w:rPr>
          <w:rFonts w:hint="eastAsia"/>
          <w:rtl/>
        </w:rPr>
        <w:t>שני</w:t>
      </w:r>
      <w:r w:rsidRPr="00E531CD">
        <w:rPr>
          <w:rtl/>
        </w:rPr>
        <w:t xml:space="preserve"> </w:t>
      </w:r>
      <w:r w:rsidRPr="00E531CD">
        <w:rPr>
          <w:rFonts w:hint="eastAsia"/>
          <w:rtl/>
        </w:rPr>
        <w:t>הכרטיסים</w:t>
      </w:r>
      <w:r w:rsidRPr="00E531CD">
        <w:rPr>
          <w:rtl/>
        </w:rPr>
        <w:t xml:space="preserve"> </w:t>
      </w:r>
      <w:r w:rsidRPr="00E531CD">
        <w:rPr>
          <w:rFonts w:hint="eastAsia"/>
          <w:rtl/>
        </w:rPr>
        <w:t>החכמים</w:t>
      </w:r>
      <w:r w:rsidRPr="00E531CD">
        <w:rPr>
          <w:rtl/>
        </w:rPr>
        <w:t xml:space="preserve"> </w:t>
      </w:r>
      <w:r w:rsidRPr="00E531CD">
        <w:rPr>
          <w:rFonts w:hint="eastAsia"/>
          <w:rtl/>
        </w:rPr>
        <w:t>במקביל</w:t>
      </w:r>
      <w:r w:rsidRPr="00E531CD">
        <w:rPr>
          <w:rtl/>
        </w:rPr>
        <w:t>.</w:t>
      </w:r>
    </w:p>
    <w:p w14:paraId="5AD6ADCE" w14:textId="77777777" w:rsidR="00BC2550" w:rsidRDefault="00BC2550" w:rsidP="00BC2550">
      <w:pPr>
        <w:numPr>
          <w:ilvl w:val="1"/>
          <w:numId w:val="27"/>
        </w:numPr>
        <w:tabs>
          <w:tab w:val="clear" w:pos="-57"/>
          <w:tab w:val="num" w:pos="848"/>
          <w:tab w:val="num" w:pos="1273"/>
        </w:tabs>
        <w:spacing w:line="360" w:lineRule="auto"/>
        <w:ind w:left="1273" w:hanging="708"/>
        <w:jc w:val="both"/>
      </w:pPr>
      <w:r w:rsidRPr="00E531CD">
        <w:rPr>
          <w:rFonts w:hint="eastAsia"/>
          <w:rtl/>
        </w:rPr>
        <w:t>באחריות</w:t>
      </w:r>
      <w:r w:rsidRPr="00E531CD">
        <w:rPr>
          <w:rtl/>
        </w:rPr>
        <w:t xml:space="preserve"> </w:t>
      </w:r>
      <w:r w:rsidRPr="00E531CD">
        <w:rPr>
          <w:rFonts w:hint="eastAsia"/>
          <w:rtl/>
        </w:rPr>
        <w:t>הספק</w:t>
      </w:r>
      <w:r w:rsidRPr="00E531CD">
        <w:rPr>
          <w:rtl/>
        </w:rPr>
        <w:t xml:space="preserve"> </w:t>
      </w:r>
      <w:r w:rsidRPr="00E531CD">
        <w:rPr>
          <w:rFonts w:hint="eastAsia"/>
          <w:rtl/>
        </w:rPr>
        <w:t>להצטייד</w:t>
      </w:r>
      <w:r w:rsidRPr="00E531CD">
        <w:rPr>
          <w:rtl/>
        </w:rPr>
        <w:t xml:space="preserve"> </w:t>
      </w:r>
      <w:r w:rsidRPr="00E531CD">
        <w:rPr>
          <w:rFonts w:hint="eastAsia"/>
          <w:rtl/>
        </w:rPr>
        <w:t>בכרטיסים</w:t>
      </w:r>
      <w:r w:rsidRPr="00E531CD">
        <w:rPr>
          <w:rtl/>
        </w:rPr>
        <w:t xml:space="preserve"> </w:t>
      </w:r>
      <w:r w:rsidRPr="00E531CD">
        <w:rPr>
          <w:rFonts w:hint="eastAsia"/>
          <w:rtl/>
        </w:rPr>
        <w:t>טרם</w:t>
      </w:r>
      <w:r w:rsidRPr="00E531CD">
        <w:rPr>
          <w:rtl/>
        </w:rPr>
        <w:t xml:space="preserve"> </w:t>
      </w:r>
      <w:r w:rsidRPr="00E531CD">
        <w:rPr>
          <w:rFonts w:hint="eastAsia"/>
          <w:rtl/>
        </w:rPr>
        <w:t>עריכת</w:t>
      </w:r>
      <w:r w:rsidRPr="00E531CD">
        <w:rPr>
          <w:rtl/>
        </w:rPr>
        <w:t xml:space="preserve"> </w:t>
      </w:r>
      <w:proofErr w:type="spellStart"/>
      <w:r w:rsidRPr="00E531CD">
        <w:rPr>
          <w:rFonts w:hint="eastAsia"/>
          <w:rtl/>
        </w:rPr>
        <w:t>התיחור</w:t>
      </w:r>
      <w:proofErr w:type="spellEnd"/>
      <w:r w:rsidRPr="00E531CD">
        <w:rPr>
          <w:rtl/>
        </w:rPr>
        <w:t xml:space="preserve"> </w:t>
      </w:r>
      <w:r w:rsidRPr="00E531CD">
        <w:rPr>
          <w:rFonts w:hint="eastAsia"/>
          <w:rtl/>
        </w:rPr>
        <w:t>המדמה</w:t>
      </w:r>
      <w:r w:rsidRPr="00E531CD">
        <w:rPr>
          <w:rtl/>
        </w:rPr>
        <w:t xml:space="preserve">. עדכון בדבר מועדי </w:t>
      </w:r>
      <w:proofErr w:type="spellStart"/>
      <w:r w:rsidRPr="00E531CD">
        <w:rPr>
          <w:rtl/>
        </w:rPr>
        <w:t>התיחור</w:t>
      </w:r>
      <w:proofErr w:type="spellEnd"/>
      <w:r w:rsidRPr="00E531CD">
        <w:rPr>
          <w:rtl/>
        </w:rPr>
        <w:t xml:space="preserve"> הדינאמי המקוון </w:t>
      </w:r>
      <w:proofErr w:type="spellStart"/>
      <w:r w:rsidRPr="00E531CD">
        <w:rPr>
          <w:rtl/>
        </w:rPr>
        <w:t>והתיחור</w:t>
      </w:r>
      <w:proofErr w:type="spellEnd"/>
      <w:r w:rsidRPr="00E531CD">
        <w:rPr>
          <w:rtl/>
        </w:rPr>
        <w:t xml:space="preserve"> המדמה יועברו בהמשך. </w:t>
      </w:r>
    </w:p>
    <w:p w14:paraId="78D6963E" w14:textId="77777777" w:rsidR="00BC2550" w:rsidRDefault="00BC2550" w:rsidP="00BC2550">
      <w:pPr>
        <w:numPr>
          <w:ilvl w:val="1"/>
          <w:numId w:val="27"/>
        </w:numPr>
        <w:tabs>
          <w:tab w:val="clear" w:pos="-57"/>
          <w:tab w:val="num" w:pos="848"/>
          <w:tab w:val="num" w:pos="1273"/>
        </w:tabs>
        <w:spacing w:line="360" w:lineRule="auto"/>
        <w:ind w:left="1273" w:hanging="708"/>
        <w:jc w:val="both"/>
        <w:rPr>
          <w:rtl/>
        </w:rPr>
      </w:pPr>
      <w:proofErr w:type="spellStart"/>
      <w:r w:rsidRPr="00E531CD">
        <w:rPr>
          <w:rFonts w:hint="eastAsia"/>
          <w:rtl/>
        </w:rPr>
        <w:t>מורשי</w:t>
      </w:r>
      <w:proofErr w:type="spellEnd"/>
      <w:r w:rsidRPr="00E531CD">
        <w:rPr>
          <w:rtl/>
        </w:rPr>
        <w:t xml:space="preserve"> החתימה יחתמו על הסכמת המציע להשתתף במכרז הדינאמי המקוון בהתאם לכל התנאים שבמכרז ויתחייבו להודיע מידית לעורך המכרז בדבר שינוי בפרטי </w:t>
      </w:r>
      <w:proofErr w:type="spellStart"/>
      <w:r w:rsidRPr="00E531CD">
        <w:rPr>
          <w:rtl/>
        </w:rPr>
        <w:t>מורשי</w:t>
      </w:r>
      <w:proofErr w:type="spellEnd"/>
      <w:r w:rsidRPr="00E531CD">
        <w:rPr>
          <w:rtl/>
        </w:rPr>
        <w:t xml:space="preserve"> החתימה לצורך שלב המכרז הדינאמי המקוון מטעם המציע המאושר.</w:t>
      </w:r>
    </w:p>
    <w:p w14:paraId="5B4EC3A1" w14:textId="77777777" w:rsidR="00BC2550" w:rsidRDefault="00BC2550" w:rsidP="00BC2550">
      <w:pPr>
        <w:numPr>
          <w:ilvl w:val="1"/>
          <w:numId w:val="27"/>
        </w:numPr>
        <w:tabs>
          <w:tab w:val="clear" w:pos="-57"/>
          <w:tab w:val="num" w:pos="848"/>
          <w:tab w:val="num" w:pos="1273"/>
        </w:tabs>
        <w:spacing w:line="360" w:lineRule="auto"/>
        <w:ind w:left="1273" w:hanging="708"/>
        <w:jc w:val="both"/>
        <w:rPr>
          <w:rtl/>
        </w:rPr>
      </w:pPr>
      <w:r w:rsidRPr="00E531CD">
        <w:rPr>
          <w:rFonts w:hint="eastAsia"/>
          <w:rtl/>
        </w:rPr>
        <w:t>חתימת</w:t>
      </w:r>
      <w:r w:rsidRPr="00E531CD">
        <w:rPr>
          <w:rtl/>
        </w:rPr>
        <w:t xml:space="preserve"> </w:t>
      </w:r>
      <w:proofErr w:type="spellStart"/>
      <w:r w:rsidRPr="00E531CD">
        <w:rPr>
          <w:rFonts w:hint="eastAsia"/>
          <w:rtl/>
        </w:rPr>
        <w:t>מורשי</w:t>
      </w:r>
      <w:proofErr w:type="spellEnd"/>
      <w:r w:rsidRPr="00E531CD">
        <w:rPr>
          <w:rtl/>
        </w:rPr>
        <w:t xml:space="preserve"> </w:t>
      </w:r>
      <w:r w:rsidRPr="00E531CD">
        <w:rPr>
          <w:rFonts w:hint="eastAsia"/>
          <w:rtl/>
        </w:rPr>
        <w:t>החתימה</w:t>
      </w:r>
      <w:r w:rsidRPr="00E531CD">
        <w:rPr>
          <w:rtl/>
        </w:rPr>
        <w:t xml:space="preserve"> </w:t>
      </w:r>
      <w:r w:rsidRPr="00E531CD">
        <w:rPr>
          <w:rFonts w:hint="eastAsia"/>
          <w:rtl/>
        </w:rPr>
        <w:t>על</w:t>
      </w:r>
      <w:r w:rsidRPr="00E531CD">
        <w:rPr>
          <w:rtl/>
        </w:rPr>
        <w:t xml:space="preserve"> </w:t>
      </w:r>
      <w:r w:rsidRPr="00E531CD">
        <w:rPr>
          <w:rFonts w:hint="eastAsia"/>
          <w:rtl/>
        </w:rPr>
        <w:t>האישור</w:t>
      </w:r>
      <w:r w:rsidRPr="00E531CD">
        <w:rPr>
          <w:rtl/>
        </w:rPr>
        <w:t xml:space="preserve"> </w:t>
      </w:r>
      <w:r w:rsidRPr="00E531CD">
        <w:rPr>
          <w:rFonts w:hint="eastAsia"/>
          <w:rtl/>
        </w:rPr>
        <w:t>ועל</w:t>
      </w:r>
      <w:r w:rsidRPr="00E531CD">
        <w:rPr>
          <w:rtl/>
        </w:rPr>
        <w:t xml:space="preserve"> </w:t>
      </w:r>
      <w:r w:rsidRPr="00E531CD">
        <w:rPr>
          <w:rFonts w:hint="eastAsia"/>
          <w:rtl/>
        </w:rPr>
        <w:t>ההסכמה</w:t>
      </w:r>
      <w:r w:rsidRPr="00E531CD">
        <w:rPr>
          <w:rtl/>
        </w:rPr>
        <w:t xml:space="preserve"> </w:t>
      </w:r>
      <w:r w:rsidRPr="00E531CD">
        <w:rPr>
          <w:rFonts w:hint="eastAsia"/>
          <w:rtl/>
        </w:rPr>
        <w:t>כאמור</w:t>
      </w:r>
      <w:r w:rsidRPr="00E531CD">
        <w:rPr>
          <w:rtl/>
        </w:rPr>
        <w:t xml:space="preserve"> </w:t>
      </w:r>
      <w:r w:rsidRPr="00E531CD">
        <w:rPr>
          <w:rFonts w:hint="eastAsia"/>
          <w:rtl/>
        </w:rPr>
        <w:t>לעיל</w:t>
      </w:r>
      <w:r w:rsidRPr="00E531CD">
        <w:rPr>
          <w:rtl/>
        </w:rPr>
        <w:t xml:space="preserve"> </w:t>
      </w:r>
      <w:r w:rsidRPr="00E531CD">
        <w:rPr>
          <w:rFonts w:hint="eastAsia"/>
          <w:rtl/>
        </w:rPr>
        <w:t>תהיה</w:t>
      </w:r>
      <w:r w:rsidRPr="00E531CD">
        <w:rPr>
          <w:rtl/>
        </w:rPr>
        <w:t xml:space="preserve"> </w:t>
      </w:r>
      <w:r w:rsidRPr="00E531CD">
        <w:rPr>
          <w:rFonts w:hint="eastAsia"/>
          <w:rtl/>
        </w:rPr>
        <w:t>על</w:t>
      </w:r>
      <w:r w:rsidRPr="00E531CD">
        <w:rPr>
          <w:rtl/>
        </w:rPr>
        <w:t xml:space="preserve"> </w:t>
      </w:r>
      <w:r w:rsidRPr="00E531CD">
        <w:rPr>
          <w:rFonts w:hint="eastAsia"/>
          <w:rtl/>
        </w:rPr>
        <w:t>גבי</w:t>
      </w:r>
      <w:r w:rsidRPr="00E531CD">
        <w:rPr>
          <w:rtl/>
        </w:rPr>
        <w:t xml:space="preserve"> </w:t>
      </w:r>
      <w:r w:rsidRPr="00E531CD">
        <w:rPr>
          <w:rFonts w:hint="eastAsia"/>
          <w:rtl/>
        </w:rPr>
        <w:t>טופס</w:t>
      </w:r>
      <w:r w:rsidRPr="00E531CD">
        <w:rPr>
          <w:rtl/>
        </w:rPr>
        <w:t xml:space="preserve"> </w:t>
      </w:r>
      <w:r w:rsidRPr="00E531CD">
        <w:rPr>
          <w:rFonts w:hint="eastAsia"/>
          <w:rtl/>
        </w:rPr>
        <w:t>שימציא</w:t>
      </w:r>
      <w:r w:rsidRPr="00E531CD">
        <w:rPr>
          <w:rtl/>
        </w:rPr>
        <w:t xml:space="preserve"> </w:t>
      </w:r>
      <w:r w:rsidRPr="00E531CD">
        <w:rPr>
          <w:rFonts w:hint="eastAsia"/>
          <w:rtl/>
        </w:rPr>
        <w:t>להם</w:t>
      </w:r>
      <w:r w:rsidRPr="00E531CD">
        <w:rPr>
          <w:rtl/>
        </w:rPr>
        <w:t xml:space="preserve"> </w:t>
      </w:r>
      <w:r w:rsidRPr="00E531CD">
        <w:rPr>
          <w:rFonts w:hint="eastAsia"/>
          <w:rtl/>
        </w:rPr>
        <w:t>עורך</w:t>
      </w:r>
      <w:r w:rsidRPr="00E531CD">
        <w:rPr>
          <w:rtl/>
        </w:rPr>
        <w:t xml:space="preserve"> </w:t>
      </w:r>
      <w:r w:rsidRPr="00E531CD">
        <w:rPr>
          <w:rFonts w:hint="eastAsia"/>
          <w:rtl/>
        </w:rPr>
        <w:t>המכרז</w:t>
      </w:r>
      <w:r w:rsidRPr="00E531CD">
        <w:rPr>
          <w:rtl/>
        </w:rPr>
        <w:t>.</w:t>
      </w:r>
    </w:p>
    <w:p w14:paraId="0E70BA23" w14:textId="77777777" w:rsidR="00BC2550" w:rsidRDefault="00BC2550" w:rsidP="00BC2550">
      <w:pPr>
        <w:pStyle w:val="a6"/>
        <w:numPr>
          <w:ilvl w:val="0"/>
          <w:numId w:val="27"/>
        </w:numPr>
        <w:tabs>
          <w:tab w:val="clear" w:pos="-548"/>
          <w:tab w:val="num" w:pos="1273"/>
        </w:tabs>
        <w:spacing w:line="360" w:lineRule="auto"/>
        <w:ind w:left="565" w:hanging="567"/>
        <w:jc w:val="both"/>
        <w:rPr>
          <w:b/>
          <w:bCs/>
          <w:u w:val="single"/>
        </w:rPr>
      </w:pPr>
      <w:bookmarkStart w:id="477" w:name="_Ref285983451"/>
      <w:r w:rsidRPr="006B3D77">
        <w:rPr>
          <w:rFonts w:hint="cs"/>
          <w:b/>
          <w:bCs/>
          <w:u w:val="single"/>
          <w:rtl/>
        </w:rPr>
        <w:t xml:space="preserve">כללי </w:t>
      </w:r>
      <w:proofErr w:type="spellStart"/>
      <w:r w:rsidRPr="006B3D77">
        <w:rPr>
          <w:rFonts w:hint="cs"/>
          <w:b/>
          <w:bCs/>
          <w:u w:val="single"/>
          <w:rtl/>
        </w:rPr>
        <w:t>תיחור</w:t>
      </w:r>
      <w:proofErr w:type="spellEnd"/>
      <w:r w:rsidRPr="006B3D77">
        <w:rPr>
          <w:rFonts w:hint="cs"/>
          <w:b/>
          <w:bCs/>
          <w:u w:val="single"/>
          <w:rtl/>
        </w:rPr>
        <w:t xml:space="preserve"> דינאמי</w:t>
      </w:r>
      <w:bookmarkEnd w:id="477"/>
    </w:p>
    <w:p w14:paraId="15A18BE9" w14:textId="77777777" w:rsidR="00BC2550" w:rsidRPr="006B3D77" w:rsidRDefault="00BC2550" w:rsidP="00BC2550">
      <w:pPr>
        <w:numPr>
          <w:ilvl w:val="1"/>
          <w:numId w:val="27"/>
        </w:numPr>
        <w:tabs>
          <w:tab w:val="clear" w:pos="-57"/>
          <w:tab w:val="num" w:pos="848"/>
          <w:tab w:val="num" w:pos="1273"/>
        </w:tabs>
        <w:spacing w:line="360" w:lineRule="auto"/>
        <w:ind w:left="1273" w:hanging="708"/>
        <w:jc w:val="both"/>
        <w:rPr>
          <w:b/>
          <w:bCs/>
          <w:u w:val="single"/>
        </w:rPr>
      </w:pPr>
      <w:r w:rsidRPr="006B3D77">
        <w:rPr>
          <w:rFonts w:hint="cs"/>
          <w:b/>
          <w:bCs/>
          <w:rtl/>
        </w:rPr>
        <w:t xml:space="preserve">כללי </w:t>
      </w:r>
      <w:proofErr w:type="spellStart"/>
      <w:r w:rsidRPr="006B3D77">
        <w:rPr>
          <w:rFonts w:hint="cs"/>
          <w:b/>
          <w:bCs/>
          <w:rtl/>
        </w:rPr>
        <w:t>התיחור</w:t>
      </w:r>
      <w:proofErr w:type="spellEnd"/>
      <w:r w:rsidRPr="006B3D77">
        <w:rPr>
          <w:rFonts w:hint="cs"/>
          <w:b/>
          <w:bCs/>
          <w:rtl/>
        </w:rPr>
        <w:t xml:space="preserve"> הדינאמי המקוון</w:t>
      </w:r>
    </w:p>
    <w:p w14:paraId="71813026" w14:textId="1218F6C9" w:rsidR="00BC2550" w:rsidRPr="006B3D77" w:rsidRDefault="00BC2550" w:rsidP="00AD5050">
      <w:pPr>
        <w:numPr>
          <w:ilvl w:val="2"/>
          <w:numId w:val="27"/>
        </w:numPr>
        <w:tabs>
          <w:tab w:val="clear" w:pos="532"/>
          <w:tab w:val="num" w:pos="2266"/>
        </w:tabs>
        <w:spacing w:line="360" w:lineRule="auto"/>
        <w:ind w:left="2266" w:hanging="993"/>
        <w:jc w:val="both"/>
        <w:rPr>
          <w:b/>
          <w:bCs/>
          <w:u w:val="single"/>
        </w:rPr>
      </w:pPr>
      <w:bookmarkStart w:id="478" w:name="_Ref262476555"/>
      <w:r w:rsidRPr="006B3D77">
        <w:rPr>
          <w:rFonts w:hint="cs"/>
          <w:rtl/>
        </w:rPr>
        <w:t xml:space="preserve">עם פתיחת </w:t>
      </w:r>
      <w:proofErr w:type="spellStart"/>
      <w:r w:rsidRPr="006B3D77">
        <w:rPr>
          <w:rFonts w:hint="cs"/>
          <w:rtl/>
        </w:rPr>
        <w:t>התיחור</w:t>
      </w:r>
      <w:proofErr w:type="spellEnd"/>
      <w:r w:rsidRPr="006B3D77">
        <w:rPr>
          <w:rFonts w:hint="cs"/>
          <w:rtl/>
        </w:rPr>
        <w:t xml:space="preserve">, רשאי כל </w:t>
      </w:r>
      <w:r>
        <w:rPr>
          <w:rFonts w:hint="cs"/>
          <w:rtl/>
        </w:rPr>
        <w:t>מציע</w:t>
      </w:r>
      <w:r w:rsidRPr="006B3D77">
        <w:rPr>
          <w:rFonts w:hint="cs"/>
          <w:rtl/>
        </w:rPr>
        <w:t xml:space="preserve"> לשלוח הצעה מקוונת, עבור </w:t>
      </w:r>
      <w:r w:rsidR="00AD5050">
        <w:rPr>
          <w:rFonts w:hint="cs"/>
          <w:rtl/>
        </w:rPr>
        <w:t>רכיבים</w:t>
      </w:r>
      <w:r w:rsidRPr="006B3D77">
        <w:rPr>
          <w:rFonts w:hint="cs"/>
          <w:rtl/>
        </w:rPr>
        <w:t xml:space="preserve"> </w:t>
      </w:r>
      <w:r w:rsidRPr="006B3D77">
        <w:rPr>
          <w:rFonts w:cs="Arial"/>
          <w:bCs/>
        </w:rPr>
        <w:t>A</w:t>
      </w:r>
      <w:r w:rsidR="00AD5050">
        <w:rPr>
          <w:rFonts w:hint="cs"/>
          <w:bCs/>
          <w:rtl/>
        </w:rPr>
        <w:t xml:space="preserve">, </w:t>
      </w:r>
      <w:r w:rsidRPr="006B3D77">
        <w:rPr>
          <w:rFonts w:cs="Arial" w:hint="cs"/>
          <w:bCs/>
        </w:rPr>
        <w:t>B</w:t>
      </w:r>
      <w:r w:rsidR="00AD5050">
        <w:rPr>
          <w:rFonts w:hint="cs"/>
          <w:bCs/>
          <w:rtl/>
        </w:rPr>
        <w:t xml:space="preserve">, </w:t>
      </w:r>
      <w:r w:rsidR="00AD5050">
        <w:rPr>
          <w:rFonts w:hint="cs"/>
          <w:bCs/>
        </w:rPr>
        <w:t>C</w:t>
      </w:r>
      <w:r w:rsidR="00AD5050">
        <w:rPr>
          <w:rFonts w:hint="cs"/>
          <w:bCs/>
          <w:rtl/>
        </w:rPr>
        <w:t xml:space="preserve"> </w:t>
      </w:r>
      <w:r w:rsidR="00AD5050" w:rsidRPr="00AD5050">
        <w:rPr>
          <w:rFonts w:hint="cs"/>
          <w:bCs/>
          <w:rtl/>
        </w:rPr>
        <w:t>ו-</w:t>
      </w:r>
      <w:r w:rsidR="00AD5050" w:rsidRPr="00AD5050">
        <w:rPr>
          <w:rFonts w:hint="cs"/>
          <w:bCs/>
        </w:rPr>
        <w:t>D</w:t>
      </w:r>
      <w:r w:rsidRPr="006B3D77">
        <w:rPr>
          <w:rFonts w:hint="cs"/>
          <w:bCs/>
          <w:rtl/>
        </w:rPr>
        <w:t xml:space="preserve"> ולאחר מכן לשלוח שוב הצעה זולה יותר, אחת או יותר</w:t>
      </w:r>
      <w:r w:rsidRPr="006B3D77">
        <w:rPr>
          <w:rFonts w:hint="cs"/>
          <w:rtl/>
        </w:rPr>
        <w:t xml:space="preserve">. מספר ההצעות שרשאי כל </w:t>
      </w:r>
      <w:r>
        <w:rPr>
          <w:rFonts w:hint="cs"/>
          <w:rtl/>
        </w:rPr>
        <w:t>מציע</w:t>
      </w:r>
      <w:r w:rsidRPr="006B3D77">
        <w:rPr>
          <w:rFonts w:hint="cs"/>
          <w:rtl/>
        </w:rPr>
        <w:t xml:space="preserve"> לשלוח במהלך </w:t>
      </w:r>
      <w:proofErr w:type="spellStart"/>
      <w:r w:rsidRPr="006B3D77">
        <w:rPr>
          <w:rFonts w:hint="cs"/>
          <w:rtl/>
        </w:rPr>
        <w:t>התיחור</w:t>
      </w:r>
      <w:proofErr w:type="spellEnd"/>
      <w:r w:rsidRPr="006B3D77">
        <w:rPr>
          <w:rFonts w:hint="cs"/>
          <w:rtl/>
        </w:rPr>
        <w:t xml:space="preserve"> - אינו מוגבל, כל עוד נמשך </w:t>
      </w:r>
      <w:proofErr w:type="spellStart"/>
      <w:r w:rsidRPr="006B3D77">
        <w:rPr>
          <w:rFonts w:hint="cs"/>
          <w:rtl/>
        </w:rPr>
        <w:t>התיחור</w:t>
      </w:r>
      <w:proofErr w:type="spellEnd"/>
      <w:r w:rsidRPr="006B3D77">
        <w:rPr>
          <w:rFonts w:hint="cs"/>
          <w:rtl/>
        </w:rPr>
        <w:t>.</w:t>
      </w:r>
      <w:bookmarkEnd w:id="478"/>
      <w:r w:rsidRPr="006B3D77">
        <w:rPr>
          <w:rFonts w:hint="cs"/>
          <w:rtl/>
        </w:rPr>
        <w:t xml:space="preserve"> </w:t>
      </w:r>
    </w:p>
    <w:p w14:paraId="04211F17" w14:textId="2DF82285" w:rsidR="00BC2550" w:rsidRDefault="00BC2550" w:rsidP="00AD5050">
      <w:pPr>
        <w:numPr>
          <w:ilvl w:val="2"/>
          <w:numId w:val="27"/>
        </w:numPr>
        <w:tabs>
          <w:tab w:val="clear" w:pos="532"/>
          <w:tab w:val="num" w:pos="2266"/>
        </w:tabs>
        <w:spacing w:line="360" w:lineRule="auto"/>
        <w:ind w:left="2266" w:hanging="993"/>
        <w:jc w:val="both"/>
      </w:pPr>
      <w:r>
        <w:rPr>
          <w:rFonts w:hint="cs"/>
          <w:rtl/>
        </w:rPr>
        <w:t xml:space="preserve">המציע חייב להזין את הצעתו </w:t>
      </w:r>
      <w:r w:rsidR="00AD5050">
        <w:rPr>
          <w:rFonts w:hint="cs"/>
          <w:u w:val="single"/>
          <w:rtl/>
        </w:rPr>
        <w:t>לארבעת הרכיבים</w:t>
      </w:r>
      <w:r>
        <w:rPr>
          <w:rFonts w:hint="cs"/>
          <w:rtl/>
        </w:rPr>
        <w:t>.</w:t>
      </w:r>
    </w:p>
    <w:p w14:paraId="05B25D72" w14:textId="235109CE" w:rsidR="00BC2550" w:rsidRDefault="00BC2550" w:rsidP="00BC2550">
      <w:pPr>
        <w:numPr>
          <w:ilvl w:val="2"/>
          <w:numId w:val="27"/>
        </w:numPr>
        <w:tabs>
          <w:tab w:val="clear" w:pos="532"/>
          <w:tab w:val="num" w:pos="2266"/>
        </w:tabs>
        <w:spacing w:line="360" w:lineRule="auto"/>
        <w:ind w:left="2266" w:hanging="993"/>
        <w:jc w:val="both"/>
      </w:pPr>
      <w:r w:rsidRPr="003D4317">
        <w:rPr>
          <w:rFonts w:hint="cs"/>
          <w:rtl/>
        </w:rPr>
        <w:t>לצורך הגשת הצעה נדרש המציע להקליד את הצעתו. לאחר מכן מוצגת בפניו הצעתו כפי שהוקלדה על ידו והוא נדרש לאשרה. בהתאם לכך</w:t>
      </w:r>
      <w:r w:rsidR="00AD5050">
        <w:rPr>
          <w:rFonts w:hint="cs"/>
          <w:rtl/>
        </w:rPr>
        <w:t>,</w:t>
      </w:r>
      <w:r w:rsidRPr="003D4317">
        <w:rPr>
          <w:rFonts w:hint="cs"/>
          <w:rtl/>
        </w:rPr>
        <w:t xml:space="preserve"> לאחר שאישר המציע את הצעתו יהיה המציע מנוע מלהעלות טענות בדבר טעויות בהקלדה. </w:t>
      </w:r>
    </w:p>
    <w:p w14:paraId="26B798B6" w14:textId="3F6BBCA1" w:rsidR="00BC2550" w:rsidRPr="003D4317" w:rsidRDefault="00BC2550" w:rsidP="00AD5050">
      <w:pPr>
        <w:numPr>
          <w:ilvl w:val="2"/>
          <w:numId w:val="27"/>
        </w:numPr>
        <w:tabs>
          <w:tab w:val="clear" w:pos="532"/>
          <w:tab w:val="num" w:pos="2266"/>
        </w:tabs>
        <w:spacing w:line="360" w:lineRule="auto"/>
        <w:ind w:left="2266" w:hanging="993"/>
        <w:jc w:val="both"/>
      </w:pPr>
      <w:r w:rsidRPr="003D4317">
        <w:rPr>
          <w:rtl/>
          <w:lang w:val="en-GB"/>
        </w:rPr>
        <w:t xml:space="preserve">לאחר שליחת הצעה </w:t>
      </w:r>
      <w:r w:rsidRPr="003D4317">
        <w:rPr>
          <w:rFonts w:hint="cs"/>
          <w:rtl/>
          <w:lang w:val="en-GB"/>
        </w:rPr>
        <w:t>ראשונה מלאה המחייבת את המציע</w:t>
      </w:r>
      <w:r w:rsidRPr="003D4317">
        <w:rPr>
          <w:rtl/>
          <w:lang w:val="en-GB"/>
        </w:rPr>
        <w:t xml:space="preserve">, יתקבל משוב אצל </w:t>
      </w:r>
      <w:r w:rsidRPr="003D4317">
        <w:rPr>
          <w:rFonts w:hint="cs"/>
          <w:rtl/>
          <w:lang w:val="en-GB"/>
        </w:rPr>
        <w:t>המציע</w:t>
      </w:r>
      <w:r w:rsidRPr="003D4317">
        <w:rPr>
          <w:rtl/>
          <w:lang w:val="en-GB"/>
        </w:rPr>
        <w:t xml:space="preserve"> אשר </w:t>
      </w:r>
      <w:r w:rsidRPr="003D4317">
        <w:rPr>
          <w:bCs/>
          <w:rtl/>
          <w:lang w:val="en-GB"/>
        </w:rPr>
        <w:t>מציין את</w:t>
      </w:r>
      <w:r w:rsidR="00AD5050">
        <w:rPr>
          <w:rFonts w:hint="cs"/>
          <w:bCs/>
          <w:rtl/>
          <w:lang w:val="en-GB"/>
        </w:rPr>
        <w:t xml:space="preserve"> הצעת המחיר המשוקללת הגבוהה ביותר</w:t>
      </w:r>
      <w:r w:rsidRPr="003D4317">
        <w:rPr>
          <w:rFonts w:hint="cs"/>
          <w:rtl/>
          <w:lang w:val="en-GB"/>
        </w:rPr>
        <w:t>.</w:t>
      </w:r>
      <w:r w:rsidRPr="003D4317">
        <w:rPr>
          <w:rtl/>
          <w:lang w:val="en-GB"/>
        </w:rPr>
        <w:t xml:space="preserve"> </w:t>
      </w:r>
      <w:r w:rsidR="00AD5050">
        <w:rPr>
          <w:rFonts w:hint="cs"/>
          <w:rtl/>
          <w:lang w:val="en-GB"/>
        </w:rPr>
        <w:t xml:space="preserve">מעבר לכך, </w:t>
      </w:r>
      <w:r w:rsidRPr="003D4317">
        <w:rPr>
          <w:rFonts w:hint="cs"/>
          <w:rtl/>
          <w:lang w:val="en-GB"/>
        </w:rPr>
        <w:t>המציע</w:t>
      </w:r>
      <w:r w:rsidRPr="003D4317">
        <w:rPr>
          <w:rtl/>
          <w:lang w:val="en-GB"/>
        </w:rPr>
        <w:t xml:space="preserve"> לא יקבל </w:t>
      </w:r>
      <w:r w:rsidRPr="003D4317">
        <w:rPr>
          <w:rFonts w:hint="cs"/>
          <w:rtl/>
          <w:lang w:val="en-GB"/>
        </w:rPr>
        <w:t xml:space="preserve">כל מידע על המציעים האחרים </w:t>
      </w:r>
      <w:proofErr w:type="spellStart"/>
      <w:r w:rsidRPr="003D4317">
        <w:rPr>
          <w:rFonts w:hint="cs"/>
          <w:rtl/>
          <w:lang w:val="en-GB"/>
        </w:rPr>
        <w:t>בתיחור</w:t>
      </w:r>
      <w:proofErr w:type="spellEnd"/>
      <w:r w:rsidRPr="003D4317">
        <w:rPr>
          <w:rFonts w:hint="cs"/>
          <w:rtl/>
          <w:lang w:val="en-GB"/>
        </w:rPr>
        <w:t xml:space="preserve">, זהותם ו/או כמותם ו/או מידע על </w:t>
      </w:r>
      <w:r w:rsidR="00AD5050">
        <w:rPr>
          <w:rFonts w:hint="cs"/>
          <w:rtl/>
          <w:lang w:val="en-GB"/>
        </w:rPr>
        <w:t xml:space="preserve">הרכיבים </w:t>
      </w:r>
      <w:r w:rsidRPr="003D4317">
        <w:rPr>
          <w:rFonts w:hint="cs"/>
          <w:rtl/>
          <w:lang w:val="en-GB"/>
        </w:rPr>
        <w:t>שהציעו.</w:t>
      </w:r>
    </w:p>
    <w:p w14:paraId="6C6A3DBB" w14:textId="77777777" w:rsidR="00BC2550" w:rsidRPr="003D4317" w:rsidRDefault="00BC2550" w:rsidP="00BC2550">
      <w:pPr>
        <w:numPr>
          <w:ilvl w:val="2"/>
          <w:numId w:val="27"/>
        </w:numPr>
        <w:tabs>
          <w:tab w:val="clear" w:pos="532"/>
          <w:tab w:val="num" w:pos="2266"/>
        </w:tabs>
        <w:spacing w:line="360" w:lineRule="auto"/>
        <w:ind w:left="2266" w:hanging="993"/>
        <w:jc w:val="both"/>
      </w:pPr>
      <w:r w:rsidRPr="003D4317">
        <w:rPr>
          <w:rFonts w:hint="cs"/>
          <w:rtl/>
          <w:lang w:val="en-GB"/>
        </w:rPr>
        <w:t xml:space="preserve">יחד עם זאת, בפני עורך המכרז יופיעו כל העת, באמצעות מערכת ניהול </w:t>
      </w:r>
      <w:proofErr w:type="spellStart"/>
      <w:r w:rsidRPr="003D4317">
        <w:rPr>
          <w:rFonts w:hint="cs"/>
          <w:rtl/>
          <w:lang w:val="en-GB"/>
        </w:rPr>
        <w:t>התיחור</w:t>
      </w:r>
      <w:proofErr w:type="spellEnd"/>
      <w:r w:rsidRPr="003D4317">
        <w:rPr>
          <w:rFonts w:hint="cs"/>
          <w:rtl/>
          <w:lang w:val="en-GB"/>
        </w:rPr>
        <w:t xml:space="preserve"> הדינאמי המקוון, כל הפרטים על המציעים וכן דירוג הצעותיהם. </w:t>
      </w:r>
    </w:p>
    <w:p w14:paraId="42CF10F1" w14:textId="77777777" w:rsidR="00BC2550" w:rsidRPr="003D4317" w:rsidRDefault="00BC2550" w:rsidP="00BC2550">
      <w:pPr>
        <w:numPr>
          <w:ilvl w:val="2"/>
          <w:numId w:val="27"/>
        </w:numPr>
        <w:tabs>
          <w:tab w:val="clear" w:pos="532"/>
          <w:tab w:val="num" w:pos="2266"/>
        </w:tabs>
        <w:spacing w:line="360" w:lineRule="auto"/>
        <w:ind w:left="2266" w:hanging="993"/>
        <w:jc w:val="both"/>
        <w:rPr>
          <w:rtl/>
        </w:rPr>
      </w:pPr>
      <w:r w:rsidRPr="003D4317">
        <w:rPr>
          <w:rFonts w:hint="cs"/>
          <w:rtl/>
        </w:rPr>
        <w:t>מדרגות הורדת המחירים:</w:t>
      </w:r>
    </w:p>
    <w:p w14:paraId="1CC9B782" w14:textId="47B4FD88" w:rsidR="00BC2550" w:rsidRDefault="00BC2550" w:rsidP="00F715DC">
      <w:pPr>
        <w:pStyle w:val="RonnyBase"/>
        <w:tabs>
          <w:tab w:val="num" w:pos="746"/>
        </w:tabs>
        <w:spacing w:line="360" w:lineRule="auto"/>
        <w:ind w:left="2266" w:hanging="540"/>
        <w:rPr>
          <w:sz w:val="24"/>
          <w:szCs w:val="24"/>
          <w:rtl/>
        </w:rPr>
      </w:pPr>
      <w:r>
        <w:rPr>
          <w:rFonts w:hint="cs"/>
          <w:sz w:val="24"/>
          <w:szCs w:val="24"/>
          <w:rtl/>
        </w:rPr>
        <w:lastRenderedPageBreak/>
        <w:tab/>
      </w:r>
      <w:r w:rsidRPr="00F715DC">
        <w:rPr>
          <w:rFonts w:hint="cs"/>
          <w:sz w:val="24"/>
          <w:szCs w:val="24"/>
          <w:rtl/>
        </w:rPr>
        <w:t xml:space="preserve">מציע יוכל להוריד את </w:t>
      </w:r>
      <w:r w:rsidRPr="00F715DC">
        <w:rPr>
          <w:rFonts w:hint="cs"/>
          <w:b/>
          <w:bCs/>
          <w:sz w:val="24"/>
          <w:szCs w:val="24"/>
          <w:rtl/>
        </w:rPr>
        <w:t>מחירי</w:t>
      </w:r>
      <w:r w:rsidR="00F715DC" w:rsidRPr="00F715DC">
        <w:rPr>
          <w:rFonts w:hint="cs"/>
          <w:b/>
          <w:bCs/>
          <w:sz w:val="24"/>
          <w:szCs w:val="24"/>
          <w:rtl/>
        </w:rPr>
        <w:t xml:space="preserve"> רכיבים </w:t>
      </w:r>
      <w:r w:rsidR="00F715DC" w:rsidRPr="00F715DC">
        <w:rPr>
          <w:b/>
          <w:bCs/>
          <w:sz w:val="24"/>
          <w:szCs w:val="24"/>
        </w:rPr>
        <w:t>A</w:t>
      </w:r>
      <w:r w:rsidR="00F715DC" w:rsidRPr="00F715DC">
        <w:rPr>
          <w:rFonts w:hint="cs"/>
          <w:b/>
          <w:bCs/>
          <w:sz w:val="24"/>
          <w:szCs w:val="24"/>
          <w:rtl/>
        </w:rPr>
        <w:t xml:space="preserve">, </w:t>
      </w:r>
      <w:r w:rsidR="00F715DC" w:rsidRPr="00F715DC">
        <w:rPr>
          <w:rFonts w:hint="cs"/>
          <w:b/>
          <w:bCs/>
          <w:sz w:val="24"/>
          <w:szCs w:val="24"/>
        </w:rPr>
        <w:t>B</w:t>
      </w:r>
      <w:r w:rsidR="00F715DC" w:rsidRPr="00F715DC">
        <w:rPr>
          <w:rFonts w:hint="cs"/>
          <w:b/>
          <w:bCs/>
          <w:sz w:val="24"/>
          <w:szCs w:val="24"/>
          <w:rtl/>
        </w:rPr>
        <w:t xml:space="preserve">, </w:t>
      </w:r>
      <w:r w:rsidR="00F715DC" w:rsidRPr="00F715DC">
        <w:rPr>
          <w:rFonts w:hint="cs"/>
          <w:b/>
          <w:bCs/>
          <w:sz w:val="24"/>
          <w:szCs w:val="24"/>
        </w:rPr>
        <w:t>C</w:t>
      </w:r>
      <w:r w:rsidR="00F715DC" w:rsidRPr="00F715DC">
        <w:rPr>
          <w:rFonts w:hint="cs"/>
          <w:b/>
          <w:bCs/>
          <w:sz w:val="24"/>
          <w:szCs w:val="24"/>
          <w:rtl/>
        </w:rPr>
        <w:t xml:space="preserve"> ו-</w:t>
      </w:r>
      <w:r w:rsidR="00F715DC" w:rsidRPr="00F715DC">
        <w:rPr>
          <w:rFonts w:hint="cs"/>
          <w:b/>
          <w:bCs/>
          <w:sz w:val="24"/>
          <w:szCs w:val="24"/>
        </w:rPr>
        <w:t>D</w:t>
      </w:r>
      <w:r w:rsidRPr="00F715DC">
        <w:rPr>
          <w:rFonts w:hint="cs"/>
          <w:b/>
          <w:bCs/>
          <w:sz w:val="24"/>
          <w:szCs w:val="24"/>
          <w:rtl/>
        </w:rPr>
        <w:t xml:space="preserve"> כך ש</w:t>
      </w:r>
      <w:r w:rsidR="00F715DC" w:rsidRPr="00F715DC">
        <w:rPr>
          <w:rFonts w:hint="cs"/>
          <w:b/>
          <w:bCs/>
          <w:sz w:val="24"/>
          <w:szCs w:val="24"/>
          <w:rtl/>
        </w:rPr>
        <w:t xml:space="preserve">הצעת המחיר המשוקללת </w:t>
      </w:r>
      <w:r w:rsidR="00F715DC" w:rsidRPr="00F715DC">
        <w:rPr>
          <w:rFonts w:ascii="Arial" w:hAnsi="Arial" w:hint="cs"/>
          <w:b/>
          <w:bCs/>
          <w:sz w:val="24"/>
          <w:szCs w:val="24"/>
          <w:rtl/>
        </w:rPr>
        <w:t>ת</w:t>
      </w:r>
      <w:r w:rsidRPr="00F715DC">
        <w:rPr>
          <w:rFonts w:ascii="Arial" w:hAnsi="Arial" w:hint="cs"/>
          <w:b/>
          <w:bCs/>
          <w:sz w:val="24"/>
          <w:szCs w:val="24"/>
          <w:rtl/>
        </w:rPr>
        <w:t>פחת בלא פחות מחמישה ₪</w:t>
      </w:r>
      <w:r w:rsidRPr="00F715DC">
        <w:rPr>
          <w:rFonts w:hint="cs"/>
          <w:b/>
          <w:bCs/>
          <w:sz w:val="24"/>
          <w:szCs w:val="24"/>
          <w:rtl/>
        </w:rPr>
        <w:t xml:space="preserve">, </w:t>
      </w:r>
      <w:r w:rsidRPr="00F715DC">
        <w:rPr>
          <w:rFonts w:hint="cs"/>
          <w:sz w:val="24"/>
          <w:szCs w:val="24"/>
          <w:rtl/>
        </w:rPr>
        <w:t xml:space="preserve">המשמעות היא שלא ניתן להוריד את </w:t>
      </w:r>
      <w:r w:rsidR="00F715DC" w:rsidRPr="00F715DC">
        <w:rPr>
          <w:rFonts w:hint="cs"/>
          <w:sz w:val="24"/>
          <w:szCs w:val="24"/>
          <w:rtl/>
        </w:rPr>
        <w:t xml:space="preserve">הצעת המחיר המשוקללת </w:t>
      </w:r>
      <w:r w:rsidRPr="00F715DC">
        <w:rPr>
          <w:rFonts w:hint="cs"/>
          <w:sz w:val="24"/>
          <w:szCs w:val="24"/>
          <w:rtl/>
        </w:rPr>
        <w:t>בשיעור נמוך</w:t>
      </w:r>
      <w:r w:rsidR="00F715DC" w:rsidRPr="00F715DC">
        <w:rPr>
          <w:rFonts w:hint="cs"/>
          <w:sz w:val="24"/>
          <w:szCs w:val="24"/>
          <w:rtl/>
        </w:rPr>
        <w:t xml:space="preserve"> יותר מחמישה ₪, אבל ניתן להורידה</w:t>
      </w:r>
      <w:r w:rsidRPr="00F715DC">
        <w:rPr>
          <w:rFonts w:hint="cs"/>
          <w:sz w:val="24"/>
          <w:szCs w:val="24"/>
          <w:rtl/>
        </w:rPr>
        <w:t xml:space="preserve"> בסך גבוה יותר (כלומר, זוהי מדרגת מינימום להורדת המחיר).</w:t>
      </w:r>
    </w:p>
    <w:p w14:paraId="0191B46C" w14:textId="77777777" w:rsidR="00BC2550" w:rsidRDefault="00BC2550" w:rsidP="00BC2550">
      <w:pPr>
        <w:numPr>
          <w:ilvl w:val="2"/>
          <w:numId w:val="27"/>
        </w:numPr>
        <w:tabs>
          <w:tab w:val="clear" w:pos="532"/>
          <w:tab w:val="num" w:pos="2266"/>
        </w:tabs>
        <w:spacing w:line="360" w:lineRule="auto"/>
        <w:ind w:left="2266" w:hanging="993"/>
        <w:jc w:val="both"/>
        <w:rPr>
          <w:sz w:val="24"/>
        </w:rPr>
      </w:pPr>
      <w:r>
        <w:rPr>
          <w:rFonts w:hint="cs"/>
          <w:bCs/>
          <w:sz w:val="24"/>
          <w:rtl/>
        </w:rPr>
        <w:t>לא ניתן להשוות הצעות להצעה שעומדת במקום הראשון, בכדי למנוע שני זוכים במכרז</w:t>
      </w:r>
      <w:r>
        <w:rPr>
          <w:rFonts w:hint="cs"/>
          <w:sz w:val="24"/>
          <w:rtl/>
        </w:rPr>
        <w:t xml:space="preserve">. במידה ויוגשו </w:t>
      </w:r>
      <w:proofErr w:type="spellStart"/>
      <w:r>
        <w:rPr>
          <w:rFonts w:hint="cs"/>
          <w:sz w:val="24"/>
          <w:rtl/>
        </w:rPr>
        <w:t>בתיחור</w:t>
      </w:r>
      <w:proofErr w:type="spellEnd"/>
      <w:r>
        <w:rPr>
          <w:rFonts w:hint="cs"/>
          <w:sz w:val="24"/>
          <w:rtl/>
        </w:rPr>
        <w:t xml:space="preserve"> הדינאמי המקוון שתי הצעות זהות, תיקלט ההצעה הראשונה בלבד ומשוב מקוון על כך יימסר למציע של ההצעה השנייה.</w:t>
      </w:r>
    </w:p>
    <w:p w14:paraId="4DC33D91" w14:textId="77777777" w:rsidR="00BC2550" w:rsidRDefault="00BC2550" w:rsidP="00BC2550">
      <w:pPr>
        <w:numPr>
          <w:ilvl w:val="2"/>
          <w:numId w:val="27"/>
        </w:numPr>
        <w:tabs>
          <w:tab w:val="clear" w:pos="532"/>
          <w:tab w:val="num" w:pos="2266"/>
        </w:tabs>
        <w:spacing w:line="360" w:lineRule="auto"/>
        <w:ind w:left="2266" w:hanging="993"/>
        <w:jc w:val="both"/>
        <w:rPr>
          <w:sz w:val="24"/>
          <w:lang w:val="en-GB"/>
        </w:rPr>
      </w:pPr>
      <w:r w:rsidRPr="0017194B">
        <w:rPr>
          <w:rFonts w:hint="eastAsia"/>
          <w:sz w:val="24"/>
          <w:rtl/>
          <w:lang w:val="en-GB"/>
        </w:rPr>
        <w:t>תאריך</w:t>
      </w:r>
      <w:r w:rsidRPr="0017194B">
        <w:rPr>
          <w:sz w:val="24"/>
          <w:rtl/>
          <w:lang w:val="en-GB"/>
        </w:rPr>
        <w:t xml:space="preserve"> </w:t>
      </w:r>
      <w:proofErr w:type="spellStart"/>
      <w:r w:rsidRPr="0017194B">
        <w:rPr>
          <w:rFonts w:hint="eastAsia"/>
          <w:sz w:val="24"/>
          <w:rtl/>
          <w:lang w:val="en-GB"/>
        </w:rPr>
        <w:t>התיחור</w:t>
      </w:r>
      <w:proofErr w:type="spellEnd"/>
      <w:r w:rsidRPr="0017194B">
        <w:rPr>
          <w:sz w:val="24"/>
          <w:rtl/>
          <w:lang w:val="en-GB"/>
        </w:rPr>
        <w:t xml:space="preserve"> </w:t>
      </w:r>
      <w:r w:rsidRPr="0017194B">
        <w:rPr>
          <w:rFonts w:hint="eastAsia"/>
          <w:sz w:val="24"/>
          <w:rtl/>
          <w:lang w:val="en-GB"/>
        </w:rPr>
        <w:t>ושעתו</w:t>
      </w:r>
      <w:r w:rsidRPr="0017194B">
        <w:rPr>
          <w:sz w:val="24"/>
          <w:rtl/>
          <w:lang w:val="en-GB"/>
        </w:rPr>
        <w:t xml:space="preserve"> </w:t>
      </w:r>
      <w:r w:rsidRPr="0017194B">
        <w:rPr>
          <w:rFonts w:hint="eastAsia"/>
          <w:sz w:val="24"/>
          <w:rtl/>
          <w:lang w:val="en-GB"/>
        </w:rPr>
        <w:t>יינתנו</w:t>
      </w:r>
      <w:r w:rsidRPr="0017194B">
        <w:rPr>
          <w:sz w:val="24"/>
          <w:rtl/>
          <w:lang w:val="en-GB"/>
        </w:rPr>
        <w:t xml:space="preserve"> </w:t>
      </w:r>
      <w:r w:rsidRPr="0017194B">
        <w:rPr>
          <w:rFonts w:hint="eastAsia"/>
          <w:sz w:val="24"/>
          <w:rtl/>
          <w:lang w:val="en-GB"/>
        </w:rPr>
        <w:t>למציעים</w:t>
      </w:r>
      <w:r w:rsidRPr="0017194B">
        <w:rPr>
          <w:sz w:val="24"/>
          <w:rtl/>
          <w:lang w:val="en-GB"/>
        </w:rPr>
        <w:t xml:space="preserve"> </w:t>
      </w:r>
      <w:r w:rsidRPr="0017194B">
        <w:rPr>
          <w:rFonts w:hint="eastAsia"/>
          <w:sz w:val="24"/>
          <w:rtl/>
          <w:lang w:val="en-GB"/>
        </w:rPr>
        <w:t>במועד</w:t>
      </w:r>
      <w:r w:rsidRPr="0017194B">
        <w:rPr>
          <w:sz w:val="24"/>
          <w:rtl/>
          <w:lang w:val="en-GB"/>
        </w:rPr>
        <w:t xml:space="preserve"> </w:t>
      </w:r>
      <w:r w:rsidRPr="0017194B">
        <w:rPr>
          <w:rFonts w:hint="eastAsia"/>
          <w:sz w:val="24"/>
          <w:rtl/>
          <w:lang w:val="en-GB"/>
        </w:rPr>
        <w:t>במהלך</w:t>
      </w:r>
      <w:r w:rsidRPr="0017194B">
        <w:rPr>
          <w:sz w:val="24"/>
          <w:rtl/>
          <w:lang w:val="en-GB"/>
        </w:rPr>
        <w:t xml:space="preserve"> </w:t>
      </w:r>
      <w:r w:rsidRPr="0017194B">
        <w:rPr>
          <w:rFonts w:hint="eastAsia"/>
          <w:sz w:val="24"/>
          <w:rtl/>
          <w:lang w:val="en-GB"/>
        </w:rPr>
        <w:t>ההדרכה</w:t>
      </w:r>
      <w:r w:rsidRPr="0017194B">
        <w:rPr>
          <w:sz w:val="24"/>
          <w:rtl/>
          <w:lang w:val="en-GB"/>
        </w:rPr>
        <w:t xml:space="preserve"> </w:t>
      </w:r>
      <w:r w:rsidRPr="0017194B">
        <w:rPr>
          <w:rFonts w:hint="eastAsia"/>
          <w:sz w:val="24"/>
          <w:rtl/>
          <w:lang w:val="en-GB"/>
        </w:rPr>
        <w:t>אליה</w:t>
      </w:r>
      <w:r w:rsidRPr="0017194B">
        <w:rPr>
          <w:sz w:val="24"/>
          <w:rtl/>
          <w:lang w:val="en-GB"/>
        </w:rPr>
        <w:t xml:space="preserve"> </w:t>
      </w:r>
      <w:r w:rsidRPr="0017194B">
        <w:rPr>
          <w:rFonts w:hint="eastAsia"/>
          <w:sz w:val="24"/>
          <w:rtl/>
          <w:lang w:val="en-GB"/>
        </w:rPr>
        <w:t>יוזמנו</w:t>
      </w:r>
      <w:r w:rsidRPr="0017194B">
        <w:rPr>
          <w:sz w:val="24"/>
          <w:rtl/>
          <w:lang w:val="en-GB"/>
        </w:rPr>
        <w:t xml:space="preserve"> </w:t>
      </w:r>
      <w:r w:rsidRPr="0017194B">
        <w:rPr>
          <w:rFonts w:hint="eastAsia"/>
          <w:sz w:val="24"/>
          <w:rtl/>
          <w:lang w:val="en-GB"/>
        </w:rPr>
        <w:t>המציעים</w:t>
      </w:r>
      <w:r w:rsidRPr="0017194B">
        <w:rPr>
          <w:sz w:val="24"/>
          <w:rtl/>
          <w:lang w:val="en-GB"/>
        </w:rPr>
        <w:t xml:space="preserve"> </w:t>
      </w:r>
      <w:r w:rsidRPr="0017194B">
        <w:rPr>
          <w:rFonts w:hint="eastAsia"/>
          <w:sz w:val="24"/>
          <w:rtl/>
          <w:lang w:val="en-GB"/>
        </w:rPr>
        <w:t>או</w:t>
      </w:r>
      <w:r w:rsidRPr="0017194B">
        <w:rPr>
          <w:sz w:val="24"/>
          <w:rtl/>
          <w:lang w:val="en-GB"/>
        </w:rPr>
        <w:t xml:space="preserve"> </w:t>
      </w:r>
      <w:r w:rsidRPr="0017194B">
        <w:rPr>
          <w:rFonts w:hint="eastAsia"/>
          <w:sz w:val="24"/>
          <w:rtl/>
          <w:lang w:val="en-GB"/>
        </w:rPr>
        <w:t>בסמוך</w:t>
      </w:r>
      <w:r w:rsidRPr="0017194B">
        <w:rPr>
          <w:sz w:val="24"/>
          <w:rtl/>
          <w:lang w:val="en-GB"/>
        </w:rPr>
        <w:t xml:space="preserve"> </w:t>
      </w:r>
      <w:r w:rsidRPr="0017194B">
        <w:rPr>
          <w:rFonts w:hint="eastAsia"/>
          <w:sz w:val="24"/>
          <w:rtl/>
          <w:lang w:val="en-GB"/>
        </w:rPr>
        <w:t>לכך</w:t>
      </w:r>
      <w:r w:rsidRPr="0017194B">
        <w:rPr>
          <w:sz w:val="24"/>
          <w:rtl/>
          <w:lang w:val="en-GB"/>
        </w:rPr>
        <w:t>.</w:t>
      </w:r>
    </w:p>
    <w:p w14:paraId="561DD591" w14:textId="77777777" w:rsidR="00BC2550" w:rsidRPr="001720D1" w:rsidRDefault="00BC2550" w:rsidP="00BC2550">
      <w:pPr>
        <w:numPr>
          <w:ilvl w:val="2"/>
          <w:numId w:val="27"/>
        </w:numPr>
        <w:tabs>
          <w:tab w:val="clear" w:pos="532"/>
          <w:tab w:val="num" w:pos="2266"/>
        </w:tabs>
        <w:spacing w:line="360" w:lineRule="auto"/>
        <w:ind w:left="2266" w:hanging="993"/>
        <w:jc w:val="both"/>
        <w:rPr>
          <w:sz w:val="24"/>
          <w:lang w:val="en-GB"/>
        </w:rPr>
      </w:pPr>
      <w:r w:rsidRPr="001720D1">
        <w:rPr>
          <w:rFonts w:hint="cs"/>
          <w:sz w:val="24"/>
          <w:rtl/>
        </w:rPr>
        <w:t xml:space="preserve">חלון הזמנים המיועד להליך </w:t>
      </w:r>
      <w:proofErr w:type="spellStart"/>
      <w:r w:rsidRPr="001720D1">
        <w:rPr>
          <w:rFonts w:hint="cs"/>
          <w:sz w:val="24"/>
          <w:rtl/>
        </w:rPr>
        <w:t>התיחור</w:t>
      </w:r>
      <w:proofErr w:type="spellEnd"/>
      <w:r w:rsidRPr="001720D1">
        <w:rPr>
          <w:rFonts w:hint="cs"/>
          <w:sz w:val="24"/>
          <w:rtl/>
        </w:rPr>
        <w:t xml:space="preserve"> הדינאמי יפתח</w:t>
      </w:r>
      <w:r w:rsidRPr="001720D1">
        <w:rPr>
          <w:rFonts w:hint="cs"/>
          <w:bCs/>
          <w:sz w:val="24"/>
          <w:rtl/>
        </w:rPr>
        <w:t xml:space="preserve"> למשך עשרים דקות.</w:t>
      </w:r>
    </w:p>
    <w:p w14:paraId="51970493" w14:textId="3D1CB0A7" w:rsidR="00BC2550" w:rsidRPr="00BB6A99" w:rsidRDefault="00BC2550" w:rsidP="00BC2550">
      <w:pPr>
        <w:numPr>
          <w:ilvl w:val="2"/>
          <w:numId w:val="27"/>
        </w:numPr>
        <w:tabs>
          <w:tab w:val="clear" w:pos="532"/>
          <w:tab w:val="num" w:pos="2266"/>
        </w:tabs>
        <w:spacing w:line="360" w:lineRule="auto"/>
        <w:ind w:left="2266" w:hanging="993"/>
        <w:jc w:val="both"/>
        <w:rPr>
          <w:sz w:val="24"/>
        </w:rPr>
      </w:pPr>
      <w:r w:rsidRPr="00BB6A99">
        <w:rPr>
          <w:rFonts w:hint="cs"/>
          <w:sz w:val="24"/>
          <w:rtl/>
          <w:lang w:val="en-GB"/>
        </w:rPr>
        <w:t xml:space="preserve">מובהר בזאת כי </w:t>
      </w:r>
      <w:r w:rsidRPr="00BB6A99">
        <w:rPr>
          <w:sz w:val="24"/>
          <w:rtl/>
          <w:lang w:val="en-GB"/>
        </w:rPr>
        <w:t>הוגדר מנגנון אשר מסיר לחלוטין את משמעותה של שעת סגיר</w:t>
      </w:r>
      <w:r w:rsidRPr="00BB6A99">
        <w:rPr>
          <w:rFonts w:hint="cs"/>
          <w:sz w:val="24"/>
          <w:rtl/>
          <w:lang w:val="en-GB"/>
        </w:rPr>
        <w:t xml:space="preserve">ת </w:t>
      </w:r>
      <w:proofErr w:type="spellStart"/>
      <w:r w:rsidRPr="00BB6A99">
        <w:rPr>
          <w:rFonts w:hint="cs"/>
          <w:sz w:val="24"/>
          <w:rtl/>
          <w:lang w:val="en-GB"/>
        </w:rPr>
        <w:t>התיחור</w:t>
      </w:r>
      <w:proofErr w:type="spellEnd"/>
      <w:r w:rsidRPr="00BB6A99">
        <w:rPr>
          <w:rFonts w:hint="cs"/>
          <w:sz w:val="24"/>
          <w:rtl/>
          <w:lang w:val="en-GB"/>
        </w:rPr>
        <w:t xml:space="preserve">, כמפורט בסעיף </w:t>
      </w:r>
      <w:r>
        <w:fldChar w:fldCharType="begin"/>
      </w:r>
      <w:r>
        <w:instrText xml:space="preserve"> REF _Ref234213458 \r \h  \* MERGEFORMAT </w:instrText>
      </w:r>
      <w:r>
        <w:fldChar w:fldCharType="separate"/>
      </w:r>
      <w:r w:rsidR="003B3901" w:rsidRPr="003B3901">
        <w:rPr>
          <w:sz w:val="24"/>
          <w:cs/>
          <w:lang w:val="en-GB"/>
        </w:rPr>
        <w:t>‎</w:t>
      </w:r>
      <w:r w:rsidR="003B3901" w:rsidRPr="003B3901">
        <w:rPr>
          <w:sz w:val="24"/>
          <w:lang w:val="en-GB"/>
        </w:rPr>
        <w:t>12.1.11</w:t>
      </w:r>
      <w:r>
        <w:fldChar w:fldCharType="end"/>
      </w:r>
      <w:r w:rsidRPr="00BB6A99">
        <w:rPr>
          <w:rFonts w:hint="cs"/>
          <w:sz w:val="24"/>
          <w:rtl/>
          <w:lang w:val="en-GB"/>
        </w:rPr>
        <w:t xml:space="preserve"> להלן</w:t>
      </w:r>
      <w:r w:rsidRPr="00BB6A99">
        <w:rPr>
          <w:sz w:val="24"/>
          <w:rtl/>
          <w:lang w:val="en-GB"/>
        </w:rPr>
        <w:t>. מ</w:t>
      </w:r>
      <w:r>
        <w:rPr>
          <w:rFonts w:hint="eastAsia"/>
          <w:sz w:val="24"/>
          <w:rtl/>
          <w:lang w:val="en-GB"/>
        </w:rPr>
        <w:t>נגנון</w:t>
      </w:r>
      <w:r>
        <w:rPr>
          <w:sz w:val="24"/>
          <w:rtl/>
          <w:lang w:val="en-GB"/>
        </w:rPr>
        <w:t xml:space="preserve"> </w:t>
      </w:r>
      <w:r>
        <w:rPr>
          <w:rFonts w:hint="eastAsia"/>
          <w:sz w:val="24"/>
          <w:rtl/>
          <w:lang w:val="en-GB"/>
        </w:rPr>
        <w:t>זה</w:t>
      </w:r>
      <w:r>
        <w:rPr>
          <w:sz w:val="24"/>
          <w:rtl/>
          <w:lang w:val="en-GB"/>
        </w:rPr>
        <w:t xml:space="preserve"> </w:t>
      </w:r>
      <w:r>
        <w:rPr>
          <w:rFonts w:hint="eastAsia"/>
          <w:sz w:val="24"/>
          <w:rtl/>
          <w:lang w:val="en-GB"/>
        </w:rPr>
        <w:t>הוגדר</w:t>
      </w:r>
      <w:r>
        <w:rPr>
          <w:sz w:val="24"/>
          <w:rtl/>
          <w:lang w:val="en-GB"/>
        </w:rPr>
        <w:t xml:space="preserve"> </w:t>
      </w:r>
      <w:r>
        <w:rPr>
          <w:rFonts w:hint="eastAsia"/>
          <w:sz w:val="24"/>
          <w:rtl/>
          <w:lang w:val="en-GB"/>
        </w:rPr>
        <w:t>כדי</w:t>
      </w:r>
      <w:r>
        <w:rPr>
          <w:sz w:val="24"/>
          <w:rtl/>
          <w:lang w:val="en-GB"/>
        </w:rPr>
        <w:t xml:space="preserve"> </w:t>
      </w:r>
      <w:r>
        <w:rPr>
          <w:rFonts w:hint="eastAsia"/>
          <w:sz w:val="24"/>
          <w:rtl/>
          <w:lang w:val="en-GB"/>
        </w:rPr>
        <w:t>לאפשר</w:t>
      </w:r>
      <w:r>
        <w:rPr>
          <w:sz w:val="24"/>
          <w:rtl/>
          <w:lang w:val="en-GB"/>
        </w:rPr>
        <w:t xml:space="preserve"> </w:t>
      </w:r>
      <w:r>
        <w:rPr>
          <w:rFonts w:hint="eastAsia"/>
          <w:sz w:val="24"/>
          <w:rtl/>
          <w:lang w:val="en-GB"/>
        </w:rPr>
        <w:t>לשאר</w:t>
      </w:r>
      <w:r>
        <w:rPr>
          <w:sz w:val="24"/>
          <w:rtl/>
          <w:lang w:val="en-GB"/>
        </w:rPr>
        <w:t xml:space="preserve"> </w:t>
      </w:r>
      <w:r>
        <w:rPr>
          <w:rFonts w:hint="eastAsia"/>
          <w:sz w:val="24"/>
          <w:rtl/>
          <w:lang w:val="en-GB"/>
        </w:rPr>
        <w:t>המשתתפים</w:t>
      </w:r>
      <w:r>
        <w:rPr>
          <w:sz w:val="24"/>
          <w:rtl/>
          <w:lang w:val="en-GB"/>
        </w:rPr>
        <w:t xml:space="preserve"> </w:t>
      </w:r>
      <w:r>
        <w:rPr>
          <w:rFonts w:hint="eastAsia"/>
          <w:sz w:val="24"/>
          <w:rtl/>
          <w:lang w:val="en-GB"/>
        </w:rPr>
        <w:t>די</w:t>
      </w:r>
      <w:r>
        <w:rPr>
          <w:sz w:val="24"/>
          <w:rtl/>
          <w:lang w:val="en-GB"/>
        </w:rPr>
        <w:t xml:space="preserve"> </w:t>
      </w:r>
      <w:r>
        <w:rPr>
          <w:rFonts w:hint="eastAsia"/>
          <w:sz w:val="24"/>
          <w:rtl/>
          <w:lang w:val="en-GB"/>
        </w:rPr>
        <w:t>זמן</w:t>
      </w:r>
      <w:r>
        <w:rPr>
          <w:sz w:val="24"/>
          <w:rtl/>
          <w:lang w:val="en-GB"/>
        </w:rPr>
        <w:t xml:space="preserve"> </w:t>
      </w:r>
      <w:r>
        <w:rPr>
          <w:rFonts w:hint="eastAsia"/>
          <w:sz w:val="24"/>
          <w:rtl/>
          <w:lang w:val="en-GB"/>
        </w:rPr>
        <w:t>לנסות</w:t>
      </w:r>
      <w:r>
        <w:rPr>
          <w:sz w:val="24"/>
          <w:rtl/>
          <w:lang w:val="en-GB"/>
        </w:rPr>
        <w:t xml:space="preserve"> </w:t>
      </w:r>
      <w:r>
        <w:rPr>
          <w:rFonts w:hint="eastAsia"/>
          <w:sz w:val="24"/>
          <w:rtl/>
          <w:lang w:val="en-GB"/>
        </w:rPr>
        <w:t>ולשפר</w:t>
      </w:r>
      <w:r>
        <w:rPr>
          <w:sz w:val="24"/>
          <w:rtl/>
          <w:lang w:val="en-GB"/>
        </w:rPr>
        <w:t xml:space="preserve"> </w:t>
      </w:r>
      <w:r>
        <w:rPr>
          <w:rFonts w:hint="eastAsia"/>
          <w:sz w:val="24"/>
          <w:rtl/>
          <w:lang w:val="en-GB"/>
        </w:rPr>
        <w:t>את</w:t>
      </w:r>
      <w:r>
        <w:rPr>
          <w:sz w:val="24"/>
          <w:rtl/>
          <w:lang w:val="en-GB"/>
        </w:rPr>
        <w:t xml:space="preserve"> </w:t>
      </w:r>
      <w:r>
        <w:rPr>
          <w:rFonts w:hint="eastAsia"/>
          <w:sz w:val="24"/>
          <w:rtl/>
          <w:lang w:val="en-GB"/>
        </w:rPr>
        <w:t>הצעותיהם</w:t>
      </w:r>
      <w:r>
        <w:rPr>
          <w:sz w:val="24"/>
          <w:rtl/>
          <w:lang w:val="en-GB"/>
        </w:rPr>
        <w:t>.</w:t>
      </w:r>
    </w:p>
    <w:p w14:paraId="299760A2" w14:textId="10B1CE6A" w:rsidR="00BC2550" w:rsidRDefault="00BC2550" w:rsidP="003F00EE">
      <w:pPr>
        <w:numPr>
          <w:ilvl w:val="2"/>
          <w:numId w:val="27"/>
        </w:numPr>
        <w:tabs>
          <w:tab w:val="clear" w:pos="532"/>
          <w:tab w:val="num" w:pos="2266"/>
        </w:tabs>
        <w:spacing w:line="360" w:lineRule="auto"/>
        <w:ind w:left="2266" w:hanging="993"/>
        <w:jc w:val="both"/>
        <w:rPr>
          <w:sz w:val="24"/>
        </w:rPr>
      </w:pPr>
      <w:bookmarkStart w:id="479" w:name="_Ref234213458"/>
      <w:r>
        <w:rPr>
          <w:rFonts w:hint="cs"/>
          <w:sz w:val="24"/>
          <w:rtl/>
        </w:rPr>
        <w:t xml:space="preserve">הצעה שתוגש על ידי מציע כלשהו בשלוש הדקות האחרונות לפני סגירת </w:t>
      </w:r>
      <w:proofErr w:type="spellStart"/>
      <w:r>
        <w:rPr>
          <w:rFonts w:hint="cs"/>
          <w:sz w:val="24"/>
          <w:rtl/>
        </w:rPr>
        <w:t>התיחור</w:t>
      </w:r>
      <w:proofErr w:type="spellEnd"/>
      <w:r>
        <w:rPr>
          <w:rFonts w:hint="cs"/>
          <w:sz w:val="24"/>
          <w:rtl/>
        </w:rPr>
        <w:t xml:space="preserve"> הדינאמ</w:t>
      </w:r>
      <w:r>
        <w:rPr>
          <w:rFonts w:hint="eastAsia"/>
          <w:sz w:val="24"/>
          <w:rtl/>
        </w:rPr>
        <w:t>י</w:t>
      </w:r>
      <w:r>
        <w:rPr>
          <w:rFonts w:hint="cs"/>
          <w:sz w:val="24"/>
          <w:rtl/>
        </w:rPr>
        <w:t xml:space="preserve"> המקוון, תאריך את משך </w:t>
      </w:r>
      <w:proofErr w:type="spellStart"/>
      <w:r>
        <w:rPr>
          <w:rFonts w:hint="cs"/>
          <w:sz w:val="24"/>
          <w:rtl/>
        </w:rPr>
        <w:t>התיחור</w:t>
      </w:r>
      <w:proofErr w:type="spellEnd"/>
      <w:r>
        <w:rPr>
          <w:rFonts w:hint="cs"/>
          <w:sz w:val="24"/>
          <w:rtl/>
        </w:rPr>
        <w:t xml:space="preserve"> באופן אוטומטי </w:t>
      </w:r>
      <w:r w:rsidR="003F00EE">
        <w:rPr>
          <w:rFonts w:hint="cs"/>
          <w:sz w:val="24"/>
          <w:rtl/>
        </w:rPr>
        <w:t>ל</w:t>
      </w:r>
      <w:r>
        <w:rPr>
          <w:rFonts w:hint="cs"/>
          <w:sz w:val="24"/>
          <w:rtl/>
        </w:rPr>
        <w:t>שלוש דקות מהמועד שבו נקלטה אותה ההצעה ב</w:t>
      </w:r>
      <w:r>
        <w:rPr>
          <w:rFonts w:hint="cs"/>
          <w:sz w:val="24"/>
          <w:rtl/>
          <w:lang w:val="en-GB"/>
        </w:rPr>
        <w:t xml:space="preserve">מערכת ניהול </w:t>
      </w:r>
      <w:proofErr w:type="spellStart"/>
      <w:r>
        <w:rPr>
          <w:rFonts w:hint="cs"/>
          <w:sz w:val="24"/>
          <w:rtl/>
          <w:lang w:val="en-GB"/>
        </w:rPr>
        <w:t>התיחור</w:t>
      </w:r>
      <w:proofErr w:type="spellEnd"/>
      <w:r>
        <w:rPr>
          <w:rFonts w:hint="cs"/>
          <w:sz w:val="24"/>
          <w:rtl/>
          <w:lang w:val="en-GB"/>
        </w:rPr>
        <w:t xml:space="preserve"> הדינאמי המקוון</w:t>
      </w:r>
      <w:r>
        <w:rPr>
          <w:rFonts w:hint="cs"/>
          <w:sz w:val="24"/>
          <w:rtl/>
        </w:rPr>
        <w:t>.</w:t>
      </w:r>
      <w:bookmarkEnd w:id="479"/>
    </w:p>
    <w:p w14:paraId="2F62E98A" w14:textId="4AFEC378" w:rsidR="00BC2550" w:rsidRPr="003F00EE" w:rsidRDefault="00BC2550" w:rsidP="003F00EE">
      <w:pPr>
        <w:numPr>
          <w:ilvl w:val="2"/>
          <w:numId w:val="27"/>
        </w:numPr>
        <w:tabs>
          <w:tab w:val="clear" w:pos="532"/>
          <w:tab w:val="num" w:pos="2266"/>
        </w:tabs>
        <w:spacing w:line="360" w:lineRule="auto"/>
        <w:ind w:left="2266" w:hanging="993"/>
        <w:jc w:val="both"/>
        <w:rPr>
          <w:sz w:val="24"/>
          <w:rtl/>
        </w:rPr>
      </w:pPr>
      <w:r w:rsidRPr="003F00EE">
        <w:rPr>
          <w:rFonts w:hint="cs"/>
          <w:sz w:val="24"/>
          <w:rtl/>
        </w:rPr>
        <w:t>לדוגמא:</w:t>
      </w:r>
      <w:r w:rsidR="003F00EE" w:rsidRPr="003F00EE">
        <w:rPr>
          <w:rFonts w:hint="cs"/>
          <w:sz w:val="24"/>
          <w:rtl/>
        </w:rPr>
        <w:t xml:space="preserve"> הצעה שהוגשה בדקה ה</w:t>
      </w:r>
      <w:r w:rsidR="003F00EE">
        <w:rPr>
          <w:rFonts w:hint="cs"/>
          <w:sz w:val="24"/>
          <w:rtl/>
        </w:rPr>
        <w:t>-</w:t>
      </w:r>
      <w:r w:rsidR="003F00EE" w:rsidRPr="003F00EE">
        <w:rPr>
          <w:rFonts w:hint="cs"/>
          <w:sz w:val="24"/>
          <w:rtl/>
        </w:rPr>
        <w:t xml:space="preserve">02:30 לסיום </w:t>
      </w:r>
      <w:proofErr w:type="spellStart"/>
      <w:r w:rsidR="003F00EE" w:rsidRPr="003F00EE">
        <w:rPr>
          <w:rFonts w:hint="cs"/>
          <w:sz w:val="24"/>
          <w:rtl/>
        </w:rPr>
        <w:t>התיחור</w:t>
      </w:r>
      <w:proofErr w:type="spellEnd"/>
      <w:r w:rsidR="003F00EE" w:rsidRPr="003F00EE">
        <w:rPr>
          <w:rFonts w:hint="cs"/>
          <w:sz w:val="24"/>
          <w:rtl/>
        </w:rPr>
        <w:t xml:space="preserve"> תחזיר את השעון חזרה ל</w:t>
      </w:r>
      <w:r w:rsidR="003F00EE">
        <w:rPr>
          <w:rFonts w:hint="cs"/>
          <w:sz w:val="24"/>
          <w:rtl/>
        </w:rPr>
        <w:t>-</w:t>
      </w:r>
      <w:r w:rsidR="003F00EE" w:rsidRPr="003F00EE">
        <w:rPr>
          <w:rFonts w:hint="cs"/>
          <w:sz w:val="24"/>
          <w:rtl/>
        </w:rPr>
        <w:t xml:space="preserve">03:00 דקות לסיום </w:t>
      </w:r>
      <w:proofErr w:type="spellStart"/>
      <w:r w:rsidR="003F00EE" w:rsidRPr="003F00EE">
        <w:rPr>
          <w:rFonts w:hint="cs"/>
          <w:sz w:val="24"/>
          <w:rtl/>
        </w:rPr>
        <w:t>התיחור</w:t>
      </w:r>
      <w:proofErr w:type="spellEnd"/>
      <w:r w:rsidR="003F00EE">
        <w:rPr>
          <w:rFonts w:hint="cs"/>
          <w:sz w:val="24"/>
          <w:rtl/>
        </w:rPr>
        <w:t>;</w:t>
      </w:r>
      <w:r w:rsidR="003F00EE" w:rsidRPr="003F00EE">
        <w:rPr>
          <w:rFonts w:hint="cs"/>
          <w:sz w:val="24"/>
          <w:rtl/>
        </w:rPr>
        <w:t xml:space="preserve"> הצעה שהוגשה בדקה ה</w:t>
      </w:r>
      <w:r w:rsidR="003F00EE">
        <w:rPr>
          <w:rFonts w:hint="cs"/>
          <w:sz w:val="24"/>
          <w:rtl/>
        </w:rPr>
        <w:t>-</w:t>
      </w:r>
      <w:r w:rsidR="003F00EE" w:rsidRPr="003F00EE">
        <w:rPr>
          <w:rFonts w:hint="cs"/>
          <w:sz w:val="24"/>
          <w:rtl/>
        </w:rPr>
        <w:t xml:space="preserve">00:20 לסיום </w:t>
      </w:r>
      <w:proofErr w:type="spellStart"/>
      <w:r w:rsidR="003F00EE" w:rsidRPr="003F00EE">
        <w:rPr>
          <w:rFonts w:hint="cs"/>
          <w:sz w:val="24"/>
          <w:rtl/>
        </w:rPr>
        <w:t>התיחור</w:t>
      </w:r>
      <w:proofErr w:type="spellEnd"/>
      <w:r w:rsidR="003F00EE" w:rsidRPr="003F00EE">
        <w:rPr>
          <w:rFonts w:hint="cs"/>
          <w:sz w:val="24"/>
          <w:rtl/>
        </w:rPr>
        <w:t xml:space="preserve"> תחזיר את השעון חזרה ל</w:t>
      </w:r>
      <w:r w:rsidR="003F00EE">
        <w:rPr>
          <w:rFonts w:hint="cs"/>
          <w:sz w:val="24"/>
          <w:rtl/>
        </w:rPr>
        <w:t>-</w:t>
      </w:r>
      <w:r w:rsidR="003F00EE" w:rsidRPr="003F00EE">
        <w:rPr>
          <w:rFonts w:hint="cs"/>
          <w:sz w:val="24"/>
          <w:rtl/>
        </w:rPr>
        <w:t xml:space="preserve">03:00 דקות לסיום </w:t>
      </w:r>
      <w:proofErr w:type="spellStart"/>
      <w:r w:rsidR="003F00EE" w:rsidRPr="003F00EE">
        <w:rPr>
          <w:rFonts w:hint="cs"/>
          <w:sz w:val="24"/>
          <w:rtl/>
        </w:rPr>
        <w:t>התיחור</w:t>
      </w:r>
      <w:proofErr w:type="spellEnd"/>
      <w:r w:rsidR="003F00EE" w:rsidRPr="003F00EE" w:rsidDel="003F00EE">
        <w:rPr>
          <w:rFonts w:hint="cs"/>
          <w:sz w:val="24"/>
          <w:rtl/>
        </w:rPr>
        <w:t xml:space="preserve"> </w:t>
      </w:r>
      <w:r w:rsidRPr="003F00EE">
        <w:rPr>
          <w:rFonts w:hint="cs"/>
          <w:sz w:val="24"/>
          <w:rtl/>
        </w:rPr>
        <w:t xml:space="preserve">וכן הלאה. </w:t>
      </w:r>
    </w:p>
    <w:p w14:paraId="00A61FF0" w14:textId="77777777" w:rsidR="00BC2550" w:rsidRDefault="00BC2550" w:rsidP="00BC2550">
      <w:pPr>
        <w:numPr>
          <w:ilvl w:val="2"/>
          <w:numId w:val="27"/>
        </w:numPr>
        <w:tabs>
          <w:tab w:val="clear" w:pos="532"/>
          <w:tab w:val="num" w:pos="2266"/>
        </w:tabs>
        <w:spacing w:line="360" w:lineRule="auto"/>
        <w:ind w:left="2266" w:hanging="993"/>
        <w:jc w:val="both"/>
        <w:rPr>
          <w:sz w:val="24"/>
          <w:rtl/>
        </w:rPr>
      </w:pPr>
      <w:r>
        <w:rPr>
          <w:rFonts w:hint="cs"/>
          <w:sz w:val="24"/>
          <w:rtl/>
        </w:rPr>
        <w:t xml:space="preserve">חלפו שלוש דקות האחרונות </w:t>
      </w:r>
      <w:proofErr w:type="spellStart"/>
      <w:r>
        <w:rPr>
          <w:rFonts w:hint="cs"/>
          <w:sz w:val="24"/>
          <w:rtl/>
        </w:rPr>
        <w:t>לתיחור</w:t>
      </w:r>
      <w:proofErr w:type="spellEnd"/>
      <w:r>
        <w:rPr>
          <w:rFonts w:hint="cs"/>
          <w:sz w:val="24"/>
          <w:rtl/>
        </w:rPr>
        <w:t xml:space="preserve"> הדינאמי המקוון ולא התקבלה במהלכן כל הצעה נוספת של מציע, יעבור </w:t>
      </w:r>
      <w:proofErr w:type="spellStart"/>
      <w:r>
        <w:rPr>
          <w:rFonts w:hint="cs"/>
          <w:sz w:val="24"/>
          <w:rtl/>
        </w:rPr>
        <w:t>התיחור</w:t>
      </w:r>
      <w:proofErr w:type="spellEnd"/>
      <w:r>
        <w:rPr>
          <w:rFonts w:hint="cs"/>
          <w:sz w:val="24"/>
          <w:rtl/>
        </w:rPr>
        <w:t xml:space="preserve"> הדינאמי המקוון למצב של המתנה (להלן: "</w:t>
      </w:r>
      <w:r w:rsidRPr="003D4317">
        <w:rPr>
          <w:rFonts w:hint="cs"/>
          <w:b/>
          <w:bCs/>
          <w:sz w:val="24"/>
          <w:rtl/>
        </w:rPr>
        <w:t>מצב המתנה</w:t>
      </w:r>
      <w:r>
        <w:rPr>
          <w:rFonts w:hint="cs"/>
          <w:sz w:val="24"/>
          <w:rtl/>
        </w:rPr>
        <w:t>").</w:t>
      </w:r>
    </w:p>
    <w:p w14:paraId="0023F4A3" w14:textId="2CE44777" w:rsidR="00BC2550" w:rsidRPr="00A9301D" w:rsidRDefault="00BC2550" w:rsidP="00AD5050">
      <w:pPr>
        <w:numPr>
          <w:ilvl w:val="2"/>
          <w:numId w:val="27"/>
        </w:numPr>
        <w:tabs>
          <w:tab w:val="clear" w:pos="532"/>
          <w:tab w:val="num" w:pos="2266"/>
        </w:tabs>
        <w:spacing w:line="360" w:lineRule="auto"/>
        <w:ind w:left="2266" w:hanging="993"/>
        <w:jc w:val="both"/>
        <w:rPr>
          <w:sz w:val="24"/>
        </w:rPr>
      </w:pPr>
      <w:bookmarkStart w:id="480" w:name="_Ref234220173"/>
      <w:r w:rsidRPr="00A9301D">
        <w:rPr>
          <w:rFonts w:hint="cs"/>
          <w:sz w:val="24"/>
          <w:rtl/>
        </w:rPr>
        <w:t xml:space="preserve">לאחר המעבר למצב המתנה, תשלח המערכת לכל אחד מן </w:t>
      </w:r>
      <w:r>
        <w:rPr>
          <w:rFonts w:hint="cs"/>
          <w:sz w:val="24"/>
          <w:rtl/>
        </w:rPr>
        <w:t>המציעים</w:t>
      </w:r>
      <w:r w:rsidRPr="00A9301D">
        <w:rPr>
          <w:rFonts w:hint="cs"/>
          <w:sz w:val="24"/>
          <w:rtl/>
        </w:rPr>
        <w:t xml:space="preserve"> </w:t>
      </w:r>
      <w:proofErr w:type="spellStart"/>
      <w:r w:rsidRPr="00A9301D">
        <w:rPr>
          <w:rFonts w:hint="cs"/>
          <w:sz w:val="24"/>
          <w:rtl/>
        </w:rPr>
        <w:t>בתיחור</w:t>
      </w:r>
      <w:proofErr w:type="spellEnd"/>
      <w:r w:rsidRPr="00A9301D">
        <w:rPr>
          <w:rFonts w:hint="cs"/>
          <w:sz w:val="24"/>
          <w:rtl/>
        </w:rPr>
        <w:t xml:space="preserve"> הדינאמי המקוון הודעת אישור אלקטרונית </w:t>
      </w:r>
      <w:r w:rsidRPr="00A9301D">
        <w:rPr>
          <w:sz w:val="24"/>
        </w:rPr>
        <w:t>(pop up)</w:t>
      </w:r>
      <w:r>
        <w:rPr>
          <w:rFonts w:hint="cs"/>
          <w:sz w:val="24"/>
          <w:rtl/>
        </w:rPr>
        <w:t>, בה יצטרך כל מציע</w:t>
      </w:r>
      <w:r w:rsidRPr="00A9301D">
        <w:rPr>
          <w:rFonts w:hint="cs"/>
          <w:sz w:val="24"/>
          <w:rtl/>
        </w:rPr>
        <w:t xml:space="preserve"> ל</w:t>
      </w:r>
      <w:r>
        <w:rPr>
          <w:rFonts w:hint="cs"/>
          <w:sz w:val="24"/>
          <w:rtl/>
        </w:rPr>
        <w:t>הודיע כי הינו מ</w:t>
      </w:r>
      <w:r w:rsidRPr="00A9301D">
        <w:rPr>
          <w:rFonts w:hint="cs"/>
          <w:sz w:val="24"/>
          <w:rtl/>
        </w:rPr>
        <w:t xml:space="preserve">אשר או </w:t>
      </w:r>
      <w:r>
        <w:rPr>
          <w:rFonts w:hint="cs"/>
          <w:sz w:val="24"/>
          <w:rtl/>
        </w:rPr>
        <w:t>כי אינו מ</w:t>
      </w:r>
      <w:r w:rsidRPr="00A9301D">
        <w:rPr>
          <w:rFonts w:hint="cs"/>
          <w:sz w:val="24"/>
          <w:rtl/>
        </w:rPr>
        <w:t xml:space="preserve">אשר </w:t>
      </w:r>
      <w:r w:rsidR="00AD5050">
        <w:rPr>
          <w:rFonts w:hint="cs"/>
          <w:sz w:val="24"/>
          <w:rtl/>
        </w:rPr>
        <w:t>ש</w:t>
      </w:r>
      <w:r w:rsidRPr="00A9301D">
        <w:rPr>
          <w:rFonts w:hint="cs"/>
          <w:sz w:val="24"/>
          <w:rtl/>
        </w:rPr>
        <w:t xml:space="preserve">הצעתו </w:t>
      </w:r>
      <w:r>
        <w:rPr>
          <w:rFonts w:hint="cs"/>
          <w:sz w:val="24"/>
          <w:rtl/>
        </w:rPr>
        <w:t xml:space="preserve">האחרונה כפי שניתנה </w:t>
      </w:r>
      <w:proofErr w:type="spellStart"/>
      <w:r>
        <w:rPr>
          <w:rFonts w:hint="cs"/>
          <w:sz w:val="24"/>
          <w:rtl/>
        </w:rPr>
        <w:t>בתיחור</w:t>
      </w:r>
      <w:proofErr w:type="spellEnd"/>
      <w:r>
        <w:rPr>
          <w:rFonts w:hint="cs"/>
          <w:sz w:val="24"/>
          <w:rtl/>
        </w:rPr>
        <w:t xml:space="preserve"> הינה הצעתו </w:t>
      </w:r>
      <w:r w:rsidRPr="00A9301D">
        <w:rPr>
          <w:rFonts w:hint="cs"/>
          <w:sz w:val="24"/>
          <w:rtl/>
        </w:rPr>
        <w:t xml:space="preserve">הסופית והאחרונה. במידה ולא נתקבלה תגובת </w:t>
      </w:r>
      <w:r>
        <w:rPr>
          <w:rFonts w:hint="cs"/>
          <w:sz w:val="24"/>
          <w:rtl/>
        </w:rPr>
        <w:t xml:space="preserve">מציע </w:t>
      </w:r>
      <w:r w:rsidRPr="00A9301D">
        <w:rPr>
          <w:rFonts w:hint="cs"/>
          <w:sz w:val="24"/>
          <w:rtl/>
        </w:rPr>
        <w:t xml:space="preserve">תוך חמש דקות, תאשר המערכת את סיום השתתפותו של </w:t>
      </w:r>
      <w:r>
        <w:rPr>
          <w:rFonts w:hint="cs"/>
          <w:sz w:val="24"/>
          <w:rtl/>
        </w:rPr>
        <w:t>המציע</w:t>
      </w:r>
      <w:r w:rsidRPr="00A9301D">
        <w:rPr>
          <w:rFonts w:hint="cs"/>
          <w:sz w:val="24"/>
          <w:rtl/>
        </w:rPr>
        <w:t xml:space="preserve"> הספציפי </w:t>
      </w:r>
      <w:proofErr w:type="spellStart"/>
      <w:r w:rsidRPr="00A9301D">
        <w:rPr>
          <w:rFonts w:hint="cs"/>
          <w:sz w:val="24"/>
          <w:rtl/>
        </w:rPr>
        <w:t>בתיחור</w:t>
      </w:r>
      <w:proofErr w:type="spellEnd"/>
      <w:r w:rsidRPr="00A9301D">
        <w:rPr>
          <w:rFonts w:hint="cs"/>
          <w:sz w:val="24"/>
          <w:rtl/>
        </w:rPr>
        <w:t xml:space="preserve"> באופן אוטומטי</w:t>
      </w:r>
      <w:r>
        <w:rPr>
          <w:rFonts w:hint="cs"/>
          <w:sz w:val="24"/>
          <w:rtl/>
        </w:rPr>
        <w:t xml:space="preserve"> והעדר תגובה כאמור תיחשב כאישור ההצעה האחרונה שניתנה על ידו </w:t>
      </w:r>
      <w:proofErr w:type="spellStart"/>
      <w:r>
        <w:rPr>
          <w:rFonts w:hint="cs"/>
          <w:sz w:val="24"/>
          <w:rtl/>
        </w:rPr>
        <w:t>בתיחור</w:t>
      </w:r>
      <w:proofErr w:type="spellEnd"/>
      <w:r>
        <w:rPr>
          <w:rFonts w:hint="cs"/>
          <w:sz w:val="24"/>
          <w:rtl/>
        </w:rPr>
        <w:t xml:space="preserve"> לכל דבר ועניין</w:t>
      </w:r>
      <w:r w:rsidRPr="00A9301D">
        <w:rPr>
          <w:rFonts w:hint="cs"/>
          <w:sz w:val="24"/>
          <w:rtl/>
        </w:rPr>
        <w:t>.</w:t>
      </w:r>
      <w:r>
        <w:rPr>
          <w:rFonts w:hint="cs"/>
          <w:sz w:val="24"/>
          <w:rtl/>
        </w:rPr>
        <w:t xml:space="preserve"> </w:t>
      </w:r>
      <w:r w:rsidRPr="00A9301D">
        <w:rPr>
          <w:rFonts w:hint="cs"/>
          <w:sz w:val="24"/>
          <w:rtl/>
        </w:rPr>
        <w:t xml:space="preserve">יובהר, כי הן אישור אלקטרוני שנתן </w:t>
      </w:r>
      <w:r>
        <w:rPr>
          <w:rFonts w:hint="cs"/>
          <w:sz w:val="24"/>
          <w:rtl/>
        </w:rPr>
        <w:t>מציע</w:t>
      </w:r>
      <w:r w:rsidRPr="00A9301D">
        <w:rPr>
          <w:rFonts w:hint="cs"/>
          <w:sz w:val="24"/>
          <w:rtl/>
        </w:rPr>
        <w:t xml:space="preserve"> בו אישר כי ההצעה האחרונה שניתנה על ידו </w:t>
      </w:r>
      <w:proofErr w:type="spellStart"/>
      <w:r w:rsidRPr="00A9301D">
        <w:rPr>
          <w:rFonts w:hint="cs"/>
          <w:sz w:val="24"/>
          <w:rtl/>
        </w:rPr>
        <w:t>בתיחור</w:t>
      </w:r>
      <w:proofErr w:type="spellEnd"/>
      <w:r w:rsidRPr="00A9301D">
        <w:rPr>
          <w:rFonts w:hint="cs"/>
          <w:sz w:val="24"/>
          <w:rtl/>
        </w:rPr>
        <w:t xml:space="preserve"> הינה הצעתו האחרונה והן העדר תגובה מצד </w:t>
      </w:r>
      <w:r>
        <w:rPr>
          <w:rFonts w:hint="cs"/>
          <w:sz w:val="24"/>
          <w:rtl/>
        </w:rPr>
        <w:t>מציע</w:t>
      </w:r>
      <w:r w:rsidRPr="00A9301D">
        <w:rPr>
          <w:rFonts w:hint="cs"/>
          <w:sz w:val="24"/>
          <w:rtl/>
        </w:rPr>
        <w:t xml:space="preserve"> בתום חמש דקות יהוו אסמכתא להוצאת </w:t>
      </w:r>
      <w:r>
        <w:rPr>
          <w:rFonts w:hint="cs"/>
          <w:sz w:val="24"/>
          <w:rtl/>
        </w:rPr>
        <w:t>מציע</w:t>
      </w:r>
      <w:r w:rsidRPr="00A9301D">
        <w:rPr>
          <w:rFonts w:hint="cs"/>
          <w:sz w:val="24"/>
          <w:rtl/>
        </w:rPr>
        <w:t xml:space="preserve"> מן </w:t>
      </w:r>
      <w:proofErr w:type="spellStart"/>
      <w:r w:rsidRPr="00A9301D">
        <w:rPr>
          <w:rFonts w:hint="cs"/>
          <w:sz w:val="24"/>
          <w:rtl/>
        </w:rPr>
        <w:t>התיחור</w:t>
      </w:r>
      <w:proofErr w:type="spellEnd"/>
      <w:r w:rsidRPr="00A9301D">
        <w:rPr>
          <w:rFonts w:hint="cs"/>
          <w:sz w:val="24"/>
          <w:rtl/>
        </w:rPr>
        <w:t xml:space="preserve"> ולאישור הצעתו האחרונה של </w:t>
      </w:r>
      <w:r>
        <w:rPr>
          <w:rFonts w:hint="cs"/>
          <w:sz w:val="24"/>
          <w:rtl/>
        </w:rPr>
        <w:t>מציע</w:t>
      </w:r>
      <w:r w:rsidRPr="00A9301D">
        <w:rPr>
          <w:rFonts w:hint="cs"/>
          <w:sz w:val="24"/>
          <w:rtl/>
        </w:rPr>
        <w:t xml:space="preserve"> </w:t>
      </w:r>
      <w:proofErr w:type="spellStart"/>
      <w:r w:rsidRPr="00A9301D">
        <w:rPr>
          <w:rFonts w:hint="cs"/>
          <w:sz w:val="24"/>
          <w:rtl/>
        </w:rPr>
        <w:t>בתיחור</w:t>
      </w:r>
      <w:proofErr w:type="spellEnd"/>
      <w:r w:rsidRPr="00A9301D">
        <w:rPr>
          <w:rFonts w:hint="cs"/>
          <w:sz w:val="24"/>
          <w:rtl/>
        </w:rPr>
        <w:t xml:space="preserve"> כהצעה האחרונה שמבקש להציע במסגרת </w:t>
      </w:r>
      <w:proofErr w:type="spellStart"/>
      <w:r w:rsidRPr="00A9301D">
        <w:rPr>
          <w:rFonts w:hint="cs"/>
          <w:sz w:val="24"/>
          <w:rtl/>
        </w:rPr>
        <w:t>התיחור</w:t>
      </w:r>
      <w:proofErr w:type="spellEnd"/>
      <w:r>
        <w:rPr>
          <w:rFonts w:hint="cs"/>
          <w:sz w:val="24"/>
          <w:rtl/>
        </w:rPr>
        <w:t xml:space="preserve"> הספציפי</w:t>
      </w:r>
      <w:r w:rsidRPr="00A9301D">
        <w:rPr>
          <w:rFonts w:hint="cs"/>
          <w:sz w:val="24"/>
          <w:rtl/>
        </w:rPr>
        <w:t>.</w:t>
      </w:r>
      <w:bookmarkEnd w:id="480"/>
      <w:r w:rsidRPr="00A9301D">
        <w:rPr>
          <w:rFonts w:hint="cs"/>
          <w:sz w:val="24"/>
          <w:rtl/>
        </w:rPr>
        <w:t xml:space="preserve"> </w:t>
      </w:r>
    </w:p>
    <w:p w14:paraId="7E6CB866" w14:textId="7EE704BE"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 xml:space="preserve">היה ואישרו כל המציעים שהשתתפו </w:t>
      </w:r>
      <w:proofErr w:type="spellStart"/>
      <w:r w:rsidRPr="00BC2550">
        <w:rPr>
          <w:rFonts w:hint="cs"/>
          <w:rtl/>
        </w:rPr>
        <w:t>בתיחור</w:t>
      </w:r>
      <w:proofErr w:type="spellEnd"/>
      <w:r w:rsidRPr="00BC2550">
        <w:rPr>
          <w:rFonts w:hint="cs"/>
          <w:rtl/>
        </w:rPr>
        <w:t xml:space="preserve">, באחת משתי הדרכים המפורטות בסעיף </w:t>
      </w:r>
      <w:r>
        <w:fldChar w:fldCharType="begin"/>
      </w:r>
      <w:r>
        <w:instrText xml:space="preserve"> REF _Ref234220173 \r \h  \* MERGEFORMAT </w:instrText>
      </w:r>
      <w:r>
        <w:fldChar w:fldCharType="separate"/>
      </w:r>
      <w:r w:rsidR="003B3901">
        <w:rPr>
          <w:cs/>
        </w:rPr>
        <w:t>‎</w:t>
      </w:r>
      <w:r w:rsidR="003B3901">
        <w:t>12.1.14</w:t>
      </w:r>
      <w:r>
        <w:fldChar w:fldCharType="end"/>
      </w:r>
      <w:r w:rsidRPr="00BC2550">
        <w:rPr>
          <w:rFonts w:hint="cs"/>
          <w:rtl/>
        </w:rPr>
        <w:t xml:space="preserve"> לעיל, כי אין הם מעוניינים להגיש הצעה חדשה זולה יותר, יסתיים המכרז הדינאמ</w:t>
      </w:r>
      <w:r w:rsidRPr="00BC2550">
        <w:rPr>
          <w:rFonts w:hint="eastAsia"/>
          <w:rtl/>
        </w:rPr>
        <w:t>י</w:t>
      </w:r>
      <w:r w:rsidRPr="00BC2550">
        <w:rPr>
          <w:rtl/>
        </w:rPr>
        <w:t xml:space="preserve"> המקוון.</w:t>
      </w:r>
    </w:p>
    <w:p w14:paraId="2BEB2CAF" w14:textId="192BB880"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eastAsia"/>
          <w:rtl/>
        </w:rPr>
        <w:lastRenderedPageBreak/>
        <w:t>היה</w:t>
      </w:r>
      <w:r w:rsidRPr="00BC2550">
        <w:rPr>
          <w:rtl/>
        </w:rPr>
        <w:t xml:space="preserve"> ואישרו חלק מן המציעים כי אין הם מעוניינים להגיש הצעה חדשה וזולה יותר באחת משתי הדרכים המפורטות בסעיף </w:t>
      </w:r>
      <w:r>
        <w:fldChar w:fldCharType="begin"/>
      </w:r>
      <w:r>
        <w:instrText xml:space="preserve"> REF _Ref234220173 \r \h  \* MERGEFORMAT </w:instrText>
      </w:r>
      <w:r>
        <w:fldChar w:fldCharType="separate"/>
      </w:r>
      <w:r w:rsidR="003B3901">
        <w:rPr>
          <w:cs/>
        </w:rPr>
        <w:t>‎</w:t>
      </w:r>
      <w:r w:rsidR="003B3901">
        <w:t>12.1.14</w:t>
      </w:r>
      <w:r>
        <w:fldChar w:fldCharType="end"/>
      </w:r>
      <w:r w:rsidRPr="00BC2550">
        <w:rPr>
          <w:rtl/>
        </w:rPr>
        <w:t xml:space="preserve"> לעיל, יוצאו אותם מציעים מהמכרז הדינאמי המקוון באופן </w:t>
      </w:r>
      <w:proofErr w:type="spellStart"/>
      <w:r w:rsidRPr="00BC2550">
        <w:rPr>
          <w:rtl/>
        </w:rPr>
        <w:t>מיידי</w:t>
      </w:r>
      <w:proofErr w:type="spellEnd"/>
      <w:r w:rsidRPr="00BC2550">
        <w:rPr>
          <w:rtl/>
        </w:rPr>
        <w:t xml:space="preserve"> ושלב </w:t>
      </w:r>
      <w:proofErr w:type="spellStart"/>
      <w:r w:rsidRPr="00BC2550">
        <w:rPr>
          <w:rtl/>
        </w:rPr>
        <w:t>התיחור</w:t>
      </w:r>
      <w:proofErr w:type="spellEnd"/>
      <w:r w:rsidRPr="00BC2550">
        <w:rPr>
          <w:rtl/>
        </w:rPr>
        <w:t xml:space="preserve"> יסתיים עבורם. המציעים אשר אישרו כי הם מעוניינים להגיש הצעה חדשה וזולה יותר, יפעלו בהתאם לאמור בסעיף </w:t>
      </w:r>
      <w:r>
        <w:fldChar w:fldCharType="begin"/>
      </w:r>
      <w:r>
        <w:instrText xml:space="preserve"> REF _Ref234220312 \r \h  \* MERGEFORMAT </w:instrText>
      </w:r>
      <w:r>
        <w:fldChar w:fldCharType="separate"/>
      </w:r>
      <w:r w:rsidR="003B3901">
        <w:rPr>
          <w:cs/>
        </w:rPr>
        <w:t>‎</w:t>
      </w:r>
      <w:r w:rsidR="003B3901">
        <w:t>12.1.17</w:t>
      </w:r>
      <w:r>
        <w:fldChar w:fldCharType="end"/>
      </w:r>
      <w:r w:rsidRPr="00BC2550">
        <w:rPr>
          <w:rtl/>
        </w:rPr>
        <w:t xml:space="preserve"> להלן.</w:t>
      </w:r>
    </w:p>
    <w:p w14:paraId="781DFAE1" w14:textId="0535A807" w:rsidR="00BC2550" w:rsidRDefault="00BC2550" w:rsidP="00BC2550">
      <w:pPr>
        <w:pStyle w:val="RonnyBase"/>
        <w:keepLines w:val="0"/>
        <w:tabs>
          <w:tab w:val="num" w:pos="746"/>
        </w:tabs>
        <w:spacing w:line="360" w:lineRule="auto"/>
        <w:ind w:left="2266"/>
        <w:rPr>
          <w:sz w:val="24"/>
          <w:szCs w:val="24"/>
        </w:rPr>
      </w:pPr>
      <w:r>
        <w:rPr>
          <w:rFonts w:hint="eastAsia"/>
          <w:sz w:val="24"/>
          <w:szCs w:val="24"/>
          <w:rtl/>
        </w:rPr>
        <w:t>יובהר</w:t>
      </w:r>
      <w:r>
        <w:rPr>
          <w:sz w:val="24"/>
          <w:szCs w:val="24"/>
          <w:rtl/>
        </w:rPr>
        <w:t xml:space="preserve">, כי במצב האמור לעיל ובכל מקרה, המציע שהצעתו מצויה במקום הראשון ימשיך </w:t>
      </w:r>
      <w:proofErr w:type="spellStart"/>
      <w:r>
        <w:rPr>
          <w:sz w:val="24"/>
          <w:szCs w:val="24"/>
          <w:rtl/>
        </w:rPr>
        <w:t>בתיחור</w:t>
      </w:r>
      <w:proofErr w:type="spellEnd"/>
      <w:r>
        <w:rPr>
          <w:sz w:val="24"/>
          <w:szCs w:val="24"/>
          <w:rtl/>
        </w:rPr>
        <w:t xml:space="preserve"> הדינאמי המקוון אף אם אישר, באחת משתי הדרכים המפורטות בסעיף </w:t>
      </w:r>
      <w:r>
        <w:fldChar w:fldCharType="begin"/>
      </w:r>
      <w:r>
        <w:instrText xml:space="preserve"> REF _Ref234220173 \r \h  \* MERGEFORMAT </w:instrText>
      </w:r>
      <w:r>
        <w:fldChar w:fldCharType="separate"/>
      </w:r>
      <w:r w:rsidR="003B3901" w:rsidRPr="003B3901">
        <w:rPr>
          <w:sz w:val="24"/>
          <w:szCs w:val="24"/>
          <w:cs/>
        </w:rPr>
        <w:t>‎</w:t>
      </w:r>
      <w:r w:rsidR="003B3901" w:rsidRPr="003B3901">
        <w:rPr>
          <w:sz w:val="24"/>
          <w:szCs w:val="24"/>
        </w:rPr>
        <w:t>12.1.14</w:t>
      </w:r>
      <w:r>
        <w:fldChar w:fldCharType="end"/>
      </w:r>
      <w:r>
        <w:rPr>
          <w:sz w:val="24"/>
          <w:szCs w:val="24"/>
          <w:rtl/>
        </w:rPr>
        <w:t xml:space="preserve"> לעיל, כי אין הוא מעוניין להגיש הצעה חדשה זולה יותר.</w:t>
      </w:r>
      <w:r>
        <w:rPr>
          <w:rFonts w:hint="cs"/>
          <w:sz w:val="24"/>
          <w:szCs w:val="24"/>
          <w:rtl/>
        </w:rPr>
        <w:t xml:space="preserve"> </w:t>
      </w:r>
    </w:p>
    <w:p w14:paraId="312E8A9E" w14:textId="1E6967F1" w:rsidR="00BC2550" w:rsidRDefault="00BC2550" w:rsidP="00D14CED">
      <w:pPr>
        <w:numPr>
          <w:ilvl w:val="2"/>
          <w:numId w:val="27"/>
        </w:numPr>
        <w:tabs>
          <w:tab w:val="clear" w:pos="532"/>
          <w:tab w:val="num" w:pos="2266"/>
        </w:tabs>
        <w:spacing w:line="360" w:lineRule="auto"/>
        <w:ind w:left="2266" w:hanging="993"/>
        <w:jc w:val="both"/>
        <w:rPr>
          <w:sz w:val="24"/>
        </w:rPr>
      </w:pPr>
      <w:bookmarkStart w:id="481" w:name="_Ref234220312"/>
      <w:r>
        <w:rPr>
          <w:rFonts w:hint="cs"/>
          <w:sz w:val="24"/>
          <w:rtl/>
        </w:rPr>
        <w:t xml:space="preserve">היה ואחד או יותר מן המציעים </w:t>
      </w:r>
      <w:proofErr w:type="spellStart"/>
      <w:r>
        <w:rPr>
          <w:rFonts w:hint="cs"/>
          <w:sz w:val="24"/>
          <w:rtl/>
        </w:rPr>
        <w:t>בתיחור</w:t>
      </w:r>
      <w:proofErr w:type="spellEnd"/>
      <w:r>
        <w:rPr>
          <w:rFonts w:hint="cs"/>
          <w:sz w:val="24"/>
          <w:rtl/>
        </w:rPr>
        <w:t xml:space="preserve"> הודיע/ו כי הינו/ם מעוניין/נים להמשיך ולהציע הצעות מחיר נוספות, יפתח </w:t>
      </w:r>
      <w:proofErr w:type="spellStart"/>
      <w:r>
        <w:rPr>
          <w:rFonts w:hint="cs"/>
          <w:sz w:val="24"/>
          <w:rtl/>
        </w:rPr>
        <w:t>התיחור</w:t>
      </w:r>
      <w:proofErr w:type="spellEnd"/>
      <w:r>
        <w:rPr>
          <w:rFonts w:hint="cs"/>
          <w:sz w:val="24"/>
          <w:rtl/>
        </w:rPr>
        <w:t xml:space="preserve"> הדינאמי המקוון מחדש לשלוש דקות נוספות ורק עבור אותו/אותם מציעים בצירוף המציע שהצעתו הייתה מצויה במקום הראשון וכמפורט לעיל.</w:t>
      </w:r>
      <w:bookmarkEnd w:id="481"/>
      <w:r>
        <w:rPr>
          <w:rFonts w:hint="cs"/>
          <w:sz w:val="24"/>
          <w:rtl/>
        </w:rPr>
        <w:t xml:space="preserve"> </w:t>
      </w:r>
    </w:p>
    <w:p w14:paraId="6188930F" w14:textId="069B2F25" w:rsidR="00BC2550" w:rsidRDefault="00BC2550" w:rsidP="00BC2550">
      <w:pPr>
        <w:pStyle w:val="RonnyBase"/>
        <w:tabs>
          <w:tab w:val="num" w:pos="746"/>
        </w:tabs>
        <w:spacing w:line="360" w:lineRule="auto"/>
        <w:ind w:left="2266"/>
        <w:rPr>
          <w:sz w:val="24"/>
          <w:szCs w:val="24"/>
        </w:rPr>
      </w:pPr>
      <w:r w:rsidRPr="004C5949">
        <w:rPr>
          <w:rFonts w:hint="cs"/>
          <w:sz w:val="24"/>
          <w:szCs w:val="24"/>
          <w:rtl/>
        </w:rPr>
        <w:t>במהלך שלוש הדקות הנוספות, כל הצעה שתוגש תאריך את משך המכרז באופן אוטומטי לשלוש דקות ממועד הגשת אותה הצעה, בהתאם לדוגמא הנזכרת לעיל.</w:t>
      </w:r>
      <w:r w:rsidRPr="004C5949">
        <w:rPr>
          <w:rFonts w:hint="cs"/>
          <w:rtl/>
        </w:rPr>
        <w:t xml:space="preserve"> </w:t>
      </w:r>
      <w:r w:rsidRPr="004C5949">
        <w:rPr>
          <w:rFonts w:hint="cs"/>
          <w:sz w:val="24"/>
          <w:szCs w:val="24"/>
          <w:rtl/>
        </w:rPr>
        <w:t xml:space="preserve">ברגע  בו יחלפו שלוש הדקות האחרונות מבלי שהוגשה הצעה חדשה על ידי מציע כלשהו, לפי המאוחר </w:t>
      </w:r>
      <w:proofErr w:type="spellStart"/>
      <w:r w:rsidRPr="004C5949">
        <w:rPr>
          <w:rFonts w:hint="cs"/>
          <w:sz w:val="24"/>
          <w:szCs w:val="24"/>
          <w:rtl/>
        </w:rPr>
        <w:t>מביניהם</w:t>
      </w:r>
      <w:proofErr w:type="spellEnd"/>
      <w:r w:rsidRPr="004C5949">
        <w:rPr>
          <w:rFonts w:hint="cs"/>
          <w:sz w:val="24"/>
          <w:szCs w:val="24"/>
          <w:rtl/>
        </w:rPr>
        <w:t xml:space="preserve">, יעבור </w:t>
      </w:r>
      <w:proofErr w:type="spellStart"/>
      <w:r w:rsidRPr="004C5949">
        <w:rPr>
          <w:rFonts w:hint="cs"/>
          <w:sz w:val="24"/>
          <w:szCs w:val="24"/>
          <w:rtl/>
        </w:rPr>
        <w:t>התיחור</w:t>
      </w:r>
      <w:proofErr w:type="spellEnd"/>
      <w:r w:rsidRPr="004C5949">
        <w:rPr>
          <w:rFonts w:hint="cs"/>
          <w:sz w:val="24"/>
          <w:szCs w:val="24"/>
          <w:rtl/>
        </w:rPr>
        <w:t xml:space="preserve"> הדינאמי המקוון שוב למצב המתנה שבו יחול שוב האמור בסעיף </w:t>
      </w:r>
      <w:r>
        <w:fldChar w:fldCharType="begin"/>
      </w:r>
      <w:r>
        <w:instrText xml:space="preserve"> REF _Ref234220173 \r \h  \* MERGEFORMAT </w:instrText>
      </w:r>
      <w:r>
        <w:fldChar w:fldCharType="separate"/>
      </w:r>
      <w:r w:rsidR="003B3901" w:rsidRPr="003B3901">
        <w:rPr>
          <w:sz w:val="24"/>
          <w:szCs w:val="24"/>
          <w:cs/>
        </w:rPr>
        <w:t>‎</w:t>
      </w:r>
      <w:r w:rsidR="003B3901" w:rsidRPr="003B3901">
        <w:rPr>
          <w:sz w:val="24"/>
          <w:szCs w:val="24"/>
        </w:rPr>
        <w:t>12.1.14</w:t>
      </w:r>
      <w:r>
        <w:fldChar w:fldCharType="end"/>
      </w:r>
      <w:r w:rsidRPr="004C5949">
        <w:rPr>
          <w:rFonts w:hint="cs"/>
          <w:sz w:val="24"/>
          <w:szCs w:val="24"/>
          <w:rtl/>
        </w:rPr>
        <w:t xml:space="preserve"> לעיל לגבי המעבר למצב ההמתנה הראשון, עד סיום המכרז הדינאמי המקוון.</w:t>
      </w:r>
    </w:p>
    <w:p w14:paraId="4F7E811D" w14:textId="7AD9DBA8" w:rsidR="00BC2550" w:rsidRPr="00AF0C84" w:rsidRDefault="00BC2550" w:rsidP="00BC2550">
      <w:pPr>
        <w:pStyle w:val="RonnyBase"/>
        <w:tabs>
          <w:tab w:val="num" w:pos="746"/>
        </w:tabs>
        <w:spacing w:line="360" w:lineRule="auto"/>
        <w:ind w:left="2266"/>
        <w:rPr>
          <w:sz w:val="24"/>
          <w:szCs w:val="24"/>
          <w:rtl/>
        </w:rPr>
      </w:pPr>
      <w:r w:rsidRPr="00BB6A99">
        <w:rPr>
          <w:rFonts w:hint="cs"/>
          <w:sz w:val="24"/>
          <w:szCs w:val="24"/>
          <w:rtl/>
        </w:rPr>
        <w:t xml:space="preserve">יובהר, כי היה </w:t>
      </w:r>
      <w:proofErr w:type="spellStart"/>
      <w:r w:rsidRPr="00BB6A99">
        <w:rPr>
          <w:rFonts w:hint="cs"/>
          <w:sz w:val="24"/>
          <w:szCs w:val="24"/>
          <w:rtl/>
        </w:rPr>
        <w:t>והתיחור</w:t>
      </w:r>
      <w:proofErr w:type="spellEnd"/>
      <w:r w:rsidRPr="00BB6A99">
        <w:rPr>
          <w:rFonts w:hint="cs"/>
          <w:sz w:val="24"/>
          <w:szCs w:val="24"/>
          <w:rtl/>
        </w:rPr>
        <w:t xml:space="preserve"> יכנס למצב המתנה כאמור, ומציע אישר כי הינו מעוניין להמשיך ולהציע הצעות מחיר נוספות ולא נתן כל הצעת מחיר חדשה ונוספת באותו </w:t>
      </w:r>
      <w:proofErr w:type="spellStart"/>
      <w:r w:rsidRPr="00BB6A99">
        <w:rPr>
          <w:rFonts w:hint="cs"/>
          <w:sz w:val="24"/>
          <w:szCs w:val="24"/>
          <w:rtl/>
        </w:rPr>
        <w:t>תיחור</w:t>
      </w:r>
      <w:proofErr w:type="spellEnd"/>
      <w:r w:rsidRPr="00BB6A99">
        <w:rPr>
          <w:rFonts w:hint="cs"/>
          <w:sz w:val="24"/>
          <w:szCs w:val="24"/>
          <w:rtl/>
        </w:rPr>
        <w:t>, לא יוכל להמשיך ולהשתתף אותו מצי</w:t>
      </w:r>
      <w:r>
        <w:rPr>
          <w:rFonts w:hint="eastAsia"/>
          <w:sz w:val="24"/>
          <w:szCs w:val="24"/>
          <w:rtl/>
        </w:rPr>
        <w:t>ע</w:t>
      </w:r>
      <w:r>
        <w:rPr>
          <w:sz w:val="24"/>
          <w:szCs w:val="24"/>
          <w:rtl/>
        </w:rPr>
        <w:t xml:space="preserve"> </w:t>
      </w:r>
      <w:proofErr w:type="spellStart"/>
      <w:r>
        <w:rPr>
          <w:sz w:val="24"/>
          <w:szCs w:val="24"/>
          <w:rtl/>
        </w:rPr>
        <w:t>בתיחור</w:t>
      </w:r>
      <w:proofErr w:type="spellEnd"/>
      <w:r>
        <w:rPr>
          <w:sz w:val="24"/>
          <w:szCs w:val="24"/>
          <w:rtl/>
        </w:rPr>
        <w:t xml:space="preserve"> הספציפי במידה </w:t>
      </w:r>
      <w:proofErr w:type="spellStart"/>
      <w:r>
        <w:rPr>
          <w:sz w:val="24"/>
          <w:szCs w:val="24"/>
          <w:rtl/>
        </w:rPr>
        <w:t>והתיחור</w:t>
      </w:r>
      <w:proofErr w:type="spellEnd"/>
      <w:r>
        <w:rPr>
          <w:sz w:val="24"/>
          <w:szCs w:val="24"/>
          <w:rtl/>
        </w:rPr>
        <w:t xml:space="preserve"> יכנס שוב למצב של המתנה, ובמקרה זה, יסתיים </w:t>
      </w:r>
      <w:proofErr w:type="spellStart"/>
      <w:r>
        <w:rPr>
          <w:sz w:val="24"/>
          <w:szCs w:val="24"/>
          <w:rtl/>
        </w:rPr>
        <w:t>התיחור</w:t>
      </w:r>
      <w:proofErr w:type="spellEnd"/>
      <w:r>
        <w:rPr>
          <w:sz w:val="24"/>
          <w:szCs w:val="24"/>
          <w:rtl/>
        </w:rPr>
        <w:t xml:space="preserve"> עבור אותו מציע אף אם לא אישר את הצעתו האחרונה כהצעתו הסופית </w:t>
      </w:r>
      <w:proofErr w:type="spellStart"/>
      <w:r>
        <w:rPr>
          <w:sz w:val="24"/>
          <w:szCs w:val="24"/>
          <w:rtl/>
        </w:rPr>
        <w:t>בתיחור</w:t>
      </w:r>
      <w:proofErr w:type="spellEnd"/>
      <w:r>
        <w:rPr>
          <w:sz w:val="24"/>
          <w:szCs w:val="24"/>
          <w:rtl/>
        </w:rPr>
        <w:t xml:space="preserve"> באחת משתי הדרכים המפורטות בסעיף </w:t>
      </w:r>
      <w:r>
        <w:fldChar w:fldCharType="begin"/>
      </w:r>
      <w:r>
        <w:instrText xml:space="preserve"> REF _Ref234220173 \r \h  \* MERGEFORMAT </w:instrText>
      </w:r>
      <w:r>
        <w:fldChar w:fldCharType="separate"/>
      </w:r>
      <w:r w:rsidR="003B3901" w:rsidRPr="003B3901">
        <w:rPr>
          <w:sz w:val="24"/>
          <w:szCs w:val="24"/>
          <w:cs/>
        </w:rPr>
        <w:t>‎</w:t>
      </w:r>
      <w:r w:rsidR="003B3901" w:rsidRPr="003B3901">
        <w:rPr>
          <w:sz w:val="24"/>
          <w:szCs w:val="24"/>
        </w:rPr>
        <w:t>12.1.14</w:t>
      </w:r>
      <w:r>
        <w:fldChar w:fldCharType="end"/>
      </w:r>
      <w:r>
        <w:rPr>
          <w:sz w:val="24"/>
          <w:szCs w:val="24"/>
          <w:rtl/>
        </w:rPr>
        <w:t xml:space="preserve"> לעיל.</w:t>
      </w:r>
      <w:r w:rsidRPr="00AF0C84">
        <w:rPr>
          <w:rFonts w:hint="cs"/>
          <w:sz w:val="24"/>
          <w:szCs w:val="24"/>
          <w:rtl/>
        </w:rPr>
        <w:t xml:space="preserve"> </w:t>
      </w:r>
    </w:p>
    <w:p w14:paraId="432C0722"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 xml:space="preserve">יודגש כי על </w:t>
      </w:r>
      <w:proofErr w:type="spellStart"/>
      <w:r w:rsidRPr="00BC2550">
        <w:rPr>
          <w:rFonts w:hint="cs"/>
          <w:rtl/>
        </w:rPr>
        <w:t>מורשי</w:t>
      </w:r>
      <w:proofErr w:type="spellEnd"/>
      <w:r w:rsidRPr="00BC2550">
        <w:rPr>
          <w:rFonts w:hint="cs"/>
          <w:rtl/>
        </w:rPr>
        <w:t xml:space="preserve"> החתימה להיות זמינים כל עוד נמשך </w:t>
      </w:r>
      <w:proofErr w:type="spellStart"/>
      <w:r w:rsidRPr="00BC2550">
        <w:rPr>
          <w:rFonts w:hint="cs"/>
          <w:rtl/>
        </w:rPr>
        <w:t>התיחור</w:t>
      </w:r>
      <w:proofErr w:type="spellEnd"/>
      <w:r w:rsidRPr="00BC2550">
        <w:rPr>
          <w:rFonts w:hint="cs"/>
          <w:rtl/>
        </w:rPr>
        <w:t xml:space="preserve">. </w:t>
      </w:r>
    </w:p>
    <w:p w14:paraId="0B1A75C7" w14:textId="5BB8733B" w:rsidR="00BC2550" w:rsidRPr="00BC2550" w:rsidRDefault="00BC2550" w:rsidP="00002094">
      <w:pPr>
        <w:numPr>
          <w:ilvl w:val="2"/>
          <w:numId w:val="27"/>
        </w:numPr>
        <w:tabs>
          <w:tab w:val="clear" w:pos="532"/>
          <w:tab w:val="num" w:pos="2266"/>
        </w:tabs>
        <w:spacing w:line="360" w:lineRule="auto"/>
        <w:ind w:left="2266" w:hanging="993"/>
        <w:jc w:val="both"/>
        <w:rPr>
          <w:rtl/>
        </w:rPr>
      </w:pPr>
      <w:r w:rsidRPr="00BC2550">
        <w:rPr>
          <w:rFonts w:hint="cs"/>
          <w:rtl/>
        </w:rPr>
        <w:t xml:space="preserve">היה והסתיים </w:t>
      </w:r>
      <w:proofErr w:type="spellStart"/>
      <w:r w:rsidRPr="00BC2550">
        <w:rPr>
          <w:rFonts w:hint="cs"/>
          <w:rtl/>
        </w:rPr>
        <w:t>התיחור</w:t>
      </w:r>
      <w:proofErr w:type="spellEnd"/>
      <w:r w:rsidRPr="00BC2550">
        <w:rPr>
          <w:rFonts w:hint="cs"/>
          <w:rtl/>
        </w:rPr>
        <w:t xml:space="preserve"> הדינאמי המקוון</w:t>
      </w:r>
      <w:r w:rsidR="00DC6156">
        <w:rPr>
          <w:rFonts w:hint="cs"/>
          <w:rtl/>
        </w:rPr>
        <w:t>,</w:t>
      </w:r>
      <w:r w:rsidRPr="00BC2550">
        <w:rPr>
          <w:rFonts w:hint="cs"/>
          <w:rtl/>
        </w:rPr>
        <w:t xml:space="preserve"> אם לאחר תהליך </w:t>
      </w:r>
      <w:proofErr w:type="spellStart"/>
      <w:r w:rsidRPr="00BC2550">
        <w:rPr>
          <w:rFonts w:hint="cs"/>
          <w:rtl/>
        </w:rPr>
        <w:t>התיחור</w:t>
      </w:r>
      <w:proofErr w:type="spellEnd"/>
      <w:r w:rsidRPr="00BC2550">
        <w:rPr>
          <w:rFonts w:hint="cs"/>
          <w:rtl/>
        </w:rPr>
        <w:t xml:space="preserve"> הראשון ואם לאחר תהליך </w:t>
      </w:r>
      <w:proofErr w:type="spellStart"/>
      <w:r w:rsidRPr="00BC2550">
        <w:rPr>
          <w:rFonts w:hint="cs"/>
          <w:rtl/>
        </w:rPr>
        <w:t>התיחור</w:t>
      </w:r>
      <w:proofErr w:type="spellEnd"/>
      <w:r w:rsidRPr="00BC2550">
        <w:rPr>
          <w:rFonts w:hint="cs"/>
          <w:rtl/>
        </w:rPr>
        <w:t xml:space="preserve"> הנוסף</w:t>
      </w:r>
      <w:r w:rsidR="00DC6156">
        <w:rPr>
          <w:rFonts w:hint="cs"/>
          <w:rtl/>
        </w:rPr>
        <w:t>,</w:t>
      </w:r>
      <w:r w:rsidRPr="00BC2550">
        <w:rPr>
          <w:rFonts w:hint="cs"/>
          <w:rtl/>
        </w:rPr>
        <w:t xml:space="preserve"> </w:t>
      </w:r>
      <w:r w:rsidR="00002094">
        <w:rPr>
          <w:rFonts w:hint="cs"/>
          <w:rtl/>
        </w:rPr>
        <w:t>ציוני הצעות המחיר המשוקללות וציוני האיכות של ההצעות ישוקללו יחדיו. ההצעה שתקבל את הציון הגבוה ביותר</w:t>
      </w:r>
      <w:r w:rsidRPr="00BC2550">
        <w:rPr>
          <w:rFonts w:hint="cs"/>
          <w:rtl/>
        </w:rPr>
        <w:t xml:space="preserve"> תיבחר כהצעה הזוכה במכרז. </w:t>
      </w:r>
    </w:p>
    <w:p w14:paraId="1124FF47"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 xml:space="preserve">במידה וימשך הליך </w:t>
      </w:r>
      <w:proofErr w:type="spellStart"/>
      <w:r w:rsidRPr="00BC2550">
        <w:rPr>
          <w:rFonts w:hint="cs"/>
          <w:rtl/>
        </w:rPr>
        <w:t>התיחור</w:t>
      </w:r>
      <w:proofErr w:type="spellEnd"/>
      <w:r w:rsidRPr="00BC2550">
        <w:rPr>
          <w:rFonts w:hint="cs"/>
          <w:rtl/>
        </w:rPr>
        <w:t xml:space="preserve"> הדינאמי המקוון עד השעה 20:00, יחליט עורך המכרז אחת משתיים: להמשיך את הליך המכרז הדינאמי המקוון עד תומו או לעצור את ההליך באופן יזום בשעה מסוימת, ולהמשיכו ביום העסקים העוקב בשעה 9:00 בבוקר בדיוק מאותה נקודה שבו נעצר </w:t>
      </w:r>
      <w:proofErr w:type="spellStart"/>
      <w:r w:rsidRPr="00BC2550">
        <w:rPr>
          <w:rFonts w:hint="cs"/>
          <w:rtl/>
        </w:rPr>
        <w:t>התיחור</w:t>
      </w:r>
      <w:proofErr w:type="spellEnd"/>
      <w:r w:rsidRPr="00BC2550">
        <w:rPr>
          <w:rFonts w:hint="cs"/>
          <w:rtl/>
        </w:rPr>
        <w:t xml:space="preserve">. </w:t>
      </w:r>
    </w:p>
    <w:p w14:paraId="5362122C" w14:textId="77777777" w:rsidR="00BC2550" w:rsidRPr="00EA37C1" w:rsidRDefault="00BC2550" w:rsidP="00002094">
      <w:pPr>
        <w:spacing w:line="360" w:lineRule="auto"/>
        <w:ind w:left="2266"/>
        <w:jc w:val="both"/>
      </w:pPr>
      <w:r w:rsidRPr="004725A8">
        <w:rPr>
          <w:rFonts w:hint="cs"/>
          <w:rtl/>
        </w:rPr>
        <w:lastRenderedPageBreak/>
        <w:t xml:space="preserve">יובהר, כי </w:t>
      </w:r>
      <w:proofErr w:type="spellStart"/>
      <w:r w:rsidRPr="004725A8">
        <w:rPr>
          <w:rFonts w:hint="cs"/>
          <w:rtl/>
        </w:rPr>
        <w:t>התיחור</w:t>
      </w:r>
      <w:proofErr w:type="spellEnd"/>
      <w:r w:rsidRPr="004725A8">
        <w:rPr>
          <w:rFonts w:hint="cs"/>
          <w:rtl/>
        </w:rPr>
        <w:t xml:space="preserve"> הדינאמי ימשך ככל שנדרש ובלבד שיתקיים בימי עסקים בלבד (ימים א'-ה').</w:t>
      </w:r>
    </w:p>
    <w:p w14:paraId="745FF17B" w14:textId="53CB56A1" w:rsidR="00BC2550" w:rsidRDefault="00BC2550" w:rsidP="003F00EE">
      <w:pPr>
        <w:numPr>
          <w:ilvl w:val="2"/>
          <w:numId w:val="27"/>
        </w:numPr>
        <w:tabs>
          <w:tab w:val="clear" w:pos="532"/>
          <w:tab w:val="num" w:pos="2266"/>
        </w:tabs>
        <w:spacing w:line="360" w:lineRule="auto"/>
        <w:ind w:left="2266" w:hanging="993"/>
        <w:jc w:val="both"/>
        <w:rPr>
          <w:sz w:val="24"/>
        </w:rPr>
      </w:pPr>
      <w:r>
        <w:rPr>
          <w:sz w:val="24"/>
          <w:rtl/>
        </w:rPr>
        <w:t xml:space="preserve">מקום </w:t>
      </w:r>
      <w:proofErr w:type="spellStart"/>
      <w:r>
        <w:rPr>
          <w:sz w:val="24"/>
          <w:rtl/>
        </w:rPr>
        <w:t>ה</w:t>
      </w:r>
      <w:r>
        <w:rPr>
          <w:rFonts w:hint="cs"/>
          <w:sz w:val="24"/>
          <w:rtl/>
        </w:rPr>
        <w:t>תיחור</w:t>
      </w:r>
      <w:proofErr w:type="spellEnd"/>
      <w:r>
        <w:rPr>
          <w:rFonts w:hint="cs"/>
          <w:sz w:val="24"/>
          <w:rtl/>
        </w:rPr>
        <w:t xml:space="preserve"> </w:t>
      </w:r>
      <w:r>
        <w:rPr>
          <w:sz w:val="24"/>
          <w:rtl/>
        </w:rPr>
        <w:t xml:space="preserve">- </w:t>
      </w:r>
      <w:r>
        <w:rPr>
          <w:rFonts w:hint="cs"/>
          <w:sz w:val="24"/>
          <w:rtl/>
        </w:rPr>
        <w:t>המציע</w:t>
      </w:r>
      <w:r>
        <w:rPr>
          <w:sz w:val="24"/>
          <w:rtl/>
        </w:rPr>
        <w:t xml:space="preserve"> </w:t>
      </w:r>
      <w:r>
        <w:rPr>
          <w:rFonts w:hint="cs"/>
          <w:sz w:val="24"/>
          <w:rtl/>
        </w:rPr>
        <w:t xml:space="preserve">יגיש את ההצעות </w:t>
      </w:r>
      <w:r>
        <w:rPr>
          <w:sz w:val="24"/>
          <w:rtl/>
        </w:rPr>
        <w:t xml:space="preserve">ממשרדיו בעזרת </w:t>
      </w:r>
      <w:r w:rsidR="003F00EE">
        <w:rPr>
          <w:sz w:val="24"/>
          <w:rtl/>
        </w:rPr>
        <w:t xml:space="preserve"> </w:t>
      </w:r>
      <w:r>
        <w:rPr>
          <w:sz w:val="24"/>
          <w:rtl/>
        </w:rPr>
        <w:t xml:space="preserve">דפדפן </w:t>
      </w:r>
      <w:r w:rsidR="003F00EE">
        <w:rPr>
          <w:rFonts w:hint="cs"/>
          <w:sz w:val="24"/>
          <w:rtl/>
        </w:rPr>
        <w:t>אינטרנט אקספלורר גרסאות 9-11 בלבד,</w:t>
      </w:r>
      <w:r>
        <w:rPr>
          <w:sz w:val="24"/>
          <w:rtl/>
        </w:rPr>
        <w:t xml:space="preserve"> הנמצא על מחשב אשר ניתן לחבר אליו את הכרטיס החכם </w:t>
      </w:r>
      <w:r>
        <w:rPr>
          <w:rFonts w:hint="cs"/>
          <w:sz w:val="24"/>
          <w:rtl/>
        </w:rPr>
        <w:t>ש</w:t>
      </w:r>
      <w:r>
        <w:rPr>
          <w:sz w:val="24"/>
          <w:rtl/>
        </w:rPr>
        <w:t xml:space="preserve">יסופק </w:t>
      </w:r>
      <w:r>
        <w:rPr>
          <w:rFonts w:hint="cs"/>
          <w:sz w:val="24"/>
          <w:rtl/>
        </w:rPr>
        <w:t xml:space="preserve">לו </w:t>
      </w:r>
      <w:r>
        <w:rPr>
          <w:sz w:val="24"/>
          <w:rtl/>
        </w:rPr>
        <w:t xml:space="preserve">על ידי </w:t>
      </w:r>
      <w:r>
        <w:rPr>
          <w:rFonts w:hint="cs"/>
          <w:sz w:val="24"/>
          <w:rtl/>
        </w:rPr>
        <w:t>עורך המכרז.</w:t>
      </w:r>
    </w:p>
    <w:p w14:paraId="1FBFF12C"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עורך המכרז אינו אחראי להצעות שהוגשו ולא התקבלו כתוצאה מקשיים ו/או תקלות אצל המציע ו/או בשל האמצעים בהם נעשה שימוש להגשת ההצעות.</w:t>
      </w:r>
    </w:p>
    <w:p w14:paraId="2193F7A2"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 xml:space="preserve">במהלך </w:t>
      </w:r>
      <w:proofErr w:type="spellStart"/>
      <w:r w:rsidRPr="00BC2550">
        <w:rPr>
          <w:rFonts w:hint="cs"/>
          <w:rtl/>
        </w:rPr>
        <w:t>התיחור</w:t>
      </w:r>
      <w:proofErr w:type="spellEnd"/>
      <w:r w:rsidRPr="00BC2550">
        <w:rPr>
          <w:rFonts w:hint="cs"/>
          <w:rtl/>
        </w:rPr>
        <w:t xml:space="preserve"> המציעים לא יהיו רשאים להפנות שאלות כלשהן אל וועדת המכרזים, זולת שאלות טכניות וזאת במקרה של תקלה טכנית. רק שאלות מן הסוג האמור ניתן יהיה להפנות לנציג הצוות הטכני של עורך המכרז במספר הטלפון אשר יימסר למציעים במועד ההדרכה.</w:t>
      </w:r>
    </w:p>
    <w:p w14:paraId="448FC2BD"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tl/>
        </w:rPr>
        <w:t xml:space="preserve">במהלך </w:t>
      </w:r>
      <w:proofErr w:type="spellStart"/>
      <w:r w:rsidRPr="00BC2550">
        <w:rPr>
          <w:rtl/>
        </w:rPr>
        <w:t>ה</w:t>
      </w:r>
      <w:r w:rsidRPr="00BC2550">
        <w:rPr>
          <w:rFonts w:hint="cs"/>
          <w:rtl/>
        </w:rPr>
        <w:t>תיחור</w:t>
      </w:r>
      <w:proofErr w:type="spellEnd"/>
      <w:r w:rsidRPr="00BC2550">
        <w:rPr>
          <w:rFonts w:hint="cs"/>
          <w:rtl/>
        </w:rPr>
        <w:t xml:space="preserve"> </w:t>
      </w:r>
      <w:r w:rsidRPr="00BC2550">
        <w:rPr>
          <w:rtl/>
        </w:rPr>
        <w:t xml:space="preserve">יוכל הצוות הטכני ליצור קשר טלפוני עם </w:t>
      </w:r>
      <w:r w:rsidRPr="00BC2550">
        <w:rPr>
          <w:rFonts w:hint="cs"/>
          <w:rtl/>
        </w:rPr>
        <w:t>המציע</w:t>
      </w:r>
      <w:r w:rsidRPr="00BC2550">
        <w:rPr>
          <w:rtl/>
        </w:rPr>
        <w:t xml:space="preserve"> במידה ות</w:t>
      </w:r>
      <w:r w:rsidRPr="00BC2550">
        <w:rPr>
          <w:rFonts w:hint="cs"/>
          <w:rtl/>
        </w:rPr>
        <w:t>תרחש</w:t>
      </w:r>
      <w:r w:rsidRPr="00BC2550">
        <w:rPr>
          <w:rtl/>
        </w:rPr>
        <w:t xml:space="preserve"> תקלה ו/או יידרש הדבר.</w:t>
      </w:r>
    </w:p>
    <w:p w14:paraId="5A2EB209"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tl/>
        </w:rPr>
        <w:t>כל תכתובת או שיחות בין הצוות הטכני ל</w:t>
      </w:r>
      <w:r w:rsidRPr="00BC2550">
        <w:rPr>
          <w:rFonts w:hint="cs"/>
          <w:rtl/>
        </w:rPr>
        <w:t>מציעים</w:t>
      </w:r>
      <w:r w:rsidRPr="00BC2550">
        <w:rPr>
          <w:rtl/>
        </w:rPr>
        <w:t xml:space="preserve"> יתועדו בנפרד לצורך מעקב ובקרה.</w:t>
      </w:r>
    </w:p>
    <w:p w14:paraId="4C70FA41"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עורך המכרז יראה בחומרה ניסיונות שלא לפעול בתום לב ויזקוף זאת לרעתו של המציע, כולל אפשרות לפסילת הצעתו במכרז וחילוט הערבות הבנקאית שהגיש לעורך המכרז.</w:t>
      </w:r>
    </w:p>
    <w:p w14:paraId="253D7A8A" w14:textId="77777777" w:rsidR="00BC2550" w:rsidRPr="00BC2550" w:rsidRDefault="00BC2550" w:rsidP="00BC2550">
      <w:pPr>
        <w:numPr>
          <w:ilvl w:val="2"/>
          <w:numId w:val="27"/>
        </w:numPr>
        <w:tabs>
          <w:tab w:val="clear" w:pos="532"/>
          <w:tab w:val="num" w:pos="2266"/>
        </w:tabs>
        <w:spacing w:line="360" w:lineRule="auto"/>
        <w:ind w:left="2266" w:hanging="993"/>
        <w:jc w:val="both"/>
      </w:pPr>
      <w:r w:rsidRPr="00BC2550">
        <w:rPr>
          <w:rFonts w:hint="cs"/>
          <w:rtl/>
        </w:rPr>
        <w:t>המציעים יהיו רשאים לעיין בתדפיס ההצעה האחרונה הזוכה שהגיש המציע שזכה.</w:t>
      </w:r>
    </w:p>
    <w:p w14:paraId="4292BB54" w14:textId="77777777" w:rsidR="00BC2550" w:rsidRPr="00BF5F38" w:rsidRDefault="00BC2550" w:rsidP="00BC2550">
      <w:pPr>
        <w:numPr>
          <w:ilvl w:val="1"/>
          <w:numId w:val="27"/>
        </w:numPr>
        <w:tabs>
          <w:tab w:val="clear" w:pos="-57"/>
          <w:tab w:val="num" w:pos="848"/>
          <w:tab w:val="num" w:pos="1273"/>
        </w:tabs>
        <w:spacing w:line="360" w:lineRule="auto"/>
        <w:ind w:left="1273" w:hanging="708"/>
        <w:jc w:val="both"/>
        <w:rPr>
          <w:b/>
          <w:bCs/>
        </w:rPr>
      </w:pPr>
      <w:proofErr w:type="spellStart"/>
      <w:r w:rsidRPr="00BF5F38">
        <w:rPr>
          <w:rFonts w:hint="cs"/>
          <w:b/>
          <w:bCs/>
          <w:rtl/>
        </w:rPr>
        <w:t>תיחור</w:t>
      </w:r>
      <w:proofErr w:type="spellEnd"/>
      <w:r w:rsidRPr="00BF5F38">
        <w:rPr>
          <w:rFonts w:hint="cs"/>
          <w:b/>
          <w:bCs/>
          <w:rtl/>
        </w:rPr>
        <w:t xml:space="preserve"> מדמה</w:t>
      </w:r>
    </w:p>
    <w:p w14:paraId="12294C07" w14:textId="53B021D6" w:rsidR="00BC2550" w:rsidRDefault="00BC2550" w:rsidP="00BC2550">
      <w:pPr>
        <w:numPr>
          <w:ilvl w:val="2"/>
          <w:numId w:val="27"/>
        </w:numPr>
        <w:tabs>
          <w:tab w:val="clear" w:pos="532"/>
          <w:tab w:val="num" w:pos="2266"/>
        </w:tabs>
        <w:spacing w:line="360" w:lineRule="auto"/>
        <w:ind w:left="2266" w:hanging="993"/>
        <w:jc w:val="both"/>
        <w:rPr>
          <w:sz w:val="24"/>
        </w:rPr>
      </w:pPr>
      <w:r w:rsidRPr="00BF5F38">
        <w:rPr>
          <w:rFonts w:hint="cs"/>
          <w:sz w:val="24"/>
          <w:rtl/>
        </w:rPr>
        <w:t xml:space="preserve">במועד </w:t>
      </w:r>
      <w:r>
        <w:rPr>
          <w:rFonts w:hint="cs"/>
          <w:sz w:val="24"/>
          <w:rtl/>
        </w:rPr>
        <w:t>ההדרכה</w:t>
      </w:r>
      <w:r w:rsidRPr="00BF5F38">
        <w:rPr>
          <w:rFonts w:hint="cs"/>
          <w:sz w:val="24"/>
          <w:rtl/>
        </w:rPr>
        <w:t xml:space="preserve"> יבוצע "</w:t>
      </w:r>
      <w:proofErr w:type="spellStart"/>
      <w:r w:rsidRPr="00BF5F38">
        <w:rPr>
          <w:rFonts w:hint="cs"/>
          <w:sz w:val="24"/>
          <w:rtl/>
        </w:rPr>
        <w:t>תיחור</w:t>
      </w:r>
      <w:proofErr w:type="spellEnd"/>
      <w:r w:rsidRPr="00BF5F38">
        <w:rPr>
          <w:rFonts w:hint="cs"/>
          <w:sz w:val="24"/>
          <w:rtl/>
        </w:rPr>
        <w:t xml:space="preserve"> מדמה", אשר במסגרתו יתרגלו המציעים את מערכת </w:t>
      </w:r>
      <w:proofErr w:type="spellStart"/>
      <w:r w:rsidRPr="00BF5F38">
        <w:rPr>
          <w:rFonts w:hint="cs"/>
          <w:sz w:val="24"/>
          <w:rtl/>
        </w:rPr>
        <w:t>התיחור</w:t>
      </w:r>
      <w:proofErr w:type="spellEnd"/>
      <w:r w:rsidRPr="00BF5F38">
        <w:rPr>
          <w:rFonts w:hint="cs"/>
          <w:sz w:val="24"/>
          <w:rtl/>
        </w:rPr>
        <w:t xml:space="preserve"> הדינאמי המקוון בהתאם לכללים המפורטים לעיל. המפגש יתקיים במשרדי המזמין או  במשרדי </w:t>
      </w:r>
      <w:proofErr w:type="spellStart"/>
      <w:r w:rsidRPr="00BF5F38">
        <w:rPr>
          <w:rFonts w:hint="cs"/>
          <w:sz w:val="24"/>
          <w:rtl/>
        </w:rPr>
        <w:t>מינהל</w:t>
      </w:r>
      <w:proofErr w:type="spellEnd"/>
      <w:r w:rsidRPr="00BF5F38">
        <w:rPr>
          <w:rFonts w:hint="cs"/>
          <w:sz w:val="24"/>
          <w:rtl/>
        </w:rPr>
        <w:t xml:space="preserve"> הרכש הממשלתי. השתתפות במפגש היא חובה על כל המציעים וזאת על מנת להבטיח התנהלות </w:t>
      </w:r>
      <w:r w:rsidR="00FF7888">
        <w:rPr>
          <w:rFonts w:hint="cs"/>
          <w:sz w:val="24"/>
          <w:rtl/>
        </w:rPr>
        <w:t xml:space="preserve">ראוי ה של </w:t>
      </w:r>
      <w:proofErr w:type="spellStart"/>
      <w:r w:rsidRPr="00BF5F38">
        <w:rPr>
          <w:rFonts w:hint="cs"/>
          <w:sz w:val="24"/>
          <w:rtl/>
        </w:rPr>
        <w:t>התיחור</w:t>
      </w:r>
      <w:proofErr w:type="spellEnd"/>
      <w:r w:rsidRPr="00BF5F38">
        <w:rPr>
          <w:rFonts w:hint="cs"/>
          <w:sz w:val="24"/>
          <w:rtl/>
        </w:rPr>
        <w:t xml:space="preserve"> הדינאמי המקוון. </w:t>
      </w:r>
    </w:p>
    <w:p w14:paraId="55565918" w14:textId="77777777" w:rsidR="00BC2550" w:rsidRPr="00BF5F38" w:rsidRDefault="00BC2550" w:rsidP="00BC2550">
      <w:pPr>
        <w:numPr>
          <w:ilvl w:val="2"/>
          <w:numId w:val="27"/>
        </w:numPr>
        <w:tabs>
          <w:tab w:val="clear" w:pos="532"/>
          <w:tab w:val="num" w:pos="2266"/>
        </w:tabs>
        <w:spacing w:line="360" w:lineRule="auto"/>
        <w:ind w:left="2266" w:hanging="993"/>
        <w:jc w:val="both"/>
        <w:rPr>
          <w:sz w:val="24"/>
        </w:rPr>
      </w:pPr>
      <w:r>
        <w:rPr>
          <w:rFonts w:hint="cs"/>
          <w:sz w:val="24"/>
          <w:rtl/>
        </w:rPr>
        <w:t xml:space="preserve">המזמין יהיה רשאי לבצע שינויים להליך </w:t>
      </w:r>
      <w:proofErr w:type="spellStart"/>
      <w:r>
        <w:rPr>
          <w:rFonts w:hint="cs"/>
          <w:sz w:val="24"/>
          <w:rtl/>
        </w:rPr>
        <w:t>התיחור</w:t>
      </w:r>
      <w:proofErr w:type="spellEnd"/>
      <w:r>
        <w:rPr>
          <w:rFonts w:hint="cs"/>
          <w:sz w:val="24"/>
          <w:rtl/>
        </w:rPr>
        <w:t xml:space="preserve"> הדינאמי כל עוד הודיע על כך למציעים במועד זימונם להליך </w:t>
      </w:r>
      <w:proofErr w:type="spellStart"/>
      <w:r>
        <w:rPr>
          <w:rFonts w:hint="cs"/>
          <w:sz w:val="24"/>
          <w:rtl/>
        </w:rPr>
        <w:t>התיחור</w:t>
      </w:r>
      <w:proofErr w:type="spellEnd"/>
      <w:r>
        <w:rPr>
          <w:rFonts w:hint="cs"/>
          <w:sz w:val="24"/>
          <w:rtl/>
        </w:rPr>
        <w:t xml:space="preserve"> הדינאמי. </w:t>
      </w:r>
    </w:p>
    <w:p w14:paraId="472C794C" w14:textId="1BB0E761" w:rsidR="00237FF6" w:rsidRPr="001C0F85" w:rsidRDefault="0019686B" w:rsidP="001C0F85">
      <w:pPr>
        <w:pStyle w:val="a6"/>
        <w:numPr>
          <w:ilvl w:val="0"/>
          <w:numId w:val="27"/>
        </w:numPr>
        <w:tabs>
          <w:tab w:val="clear" w:pos="-548"/>
          <w:tab w:val="num" w:pos="1273"/>
        </w:tabs>
        <w:spacing w:line="360" w:lineRule="auto"/>
        <w:ind w:left="565" w:hanging="567"/>
        <w:jc w:val="both"/>
        <w:rPr>
          <w:b/>
          <w:bCs/>
          <w:u w:val="single"/>
        </w:rPr>
      </w:pPr>
      <w:r w:rsidRPr="001C0F85">
        <w:rPr>
          <w:rFonts w:hint="cs"/>
          <w:b/>
          <w:bCs/>
          <w:u w:val="single"/>
          <w:rtl/>
        </w:rPr>
        <w:t>להלן הנחיות כלליות לגבי האופן בו יידרשו המציעים למלא את הצעת המחיר:</w:t>
      </w:r>
    </w:p>
    <w:p w14:paraId="54A38DCC" w14:textId="77A0BDA6" w:rsidR="00237FF6" w:rsidRPr="001C0F85" w:rsidRDefault="00237FF6" w:rsidP="001C0F85">
      <w:pPr>
        <w:numPr>
          <w:ilvl w:val="1"/>
          <w:numId w:val="27"/>
        </w:numPr>
        <w:tabs>
          <w:tab w:val="clear" w:pos="-57"/>
          <w:tab w:val="num" w:pos="848"/>
          <w:tab w:val="num" w:pos="1273"/>
        </w:tabs>
        <w:spacing w:line="360" w:lineRule="auto"/>
        <w:ind w:left="1273" w:hanging="708"/>
        <w:jc w:val="both"/>
      </w:pPr>
      <w:r w:rsidRPr="001C0F85">
        <w:rPr>
          <w:rtl/>
        </w:rPr>
        <w:t xml:space="preserve">הצעת המחיר </w:t>
      </w:r>
      <w:r w:rsidR="0019686B" w:rsidRPr="001C0F85">
        <w:rPr>
          <w:rFonts w:hint="cs"/>
          <w:rtl/>
        </w:rPr>
        <w:t>תכלול</w:t>
      </w:r>
      <w:r w:rsidR="0019686B" w:rsidRPr="001C0F85">
        <w:rPr>
          <w:rtl/>
        </w:rPr>
        <w:t xml:space="preserve"> </w:t>
      </w:r>
      <w:r w:rsidRPr="001C0F85">
        <w:rPr>
          <w:rtl/>
        </w:rPr>
        <w:t xml:space="preserve">את כל העלויות הכרוכות במתן </w:t>
      </w:r>
      <w:r w:rsidRPr="001C0F85">
        <w:rPr>
          <w:rFonts w:hint="cs"/>
          <w:rtl/>
        </w:rPr>
        <w:t>כלל ה</w:t>
      </w:r>
      <w:r w:rsidRPr="001C0F85">
        <w:rPr>
          <w:rtl/>
        </w:rPr>
        <w:t>שירותי</w:t>
      </w:r>
      <w:r w:rsidRPr="001C0F85">
        <w:rPr>
          <w:rFonts w:hint="cs"/>
          <w:rtl/>
        </w:rPr>
        <w:t>ם המפורטים במסמכי המכרז וההסכם</w:t>
      </w:r>
      <w:r w:rsidRPr="001C0F85">
        <w:rPr>
          <w:rtl/>
        </w:rPr>
        <w:t>, לרבות עלויות שכר</w:t>
      </w:r>
      <w:r w:rsidRPr="001C0F85">
        <w:rPr>
          <w:rFonts w:hint="cs"/>
          <w:rtl/>
        </w:rPr>
        <w:t>,</w:t>
      </w:r>
      <w:r w:rsidRPr="001C0F85">
        <w:rPr>
          <w:rtl/>
        </w:rPr>
        <w:t xml:space="preserve"> </w:t>
      </w:r>
      <w:r w:rsidR="00B274B2" w:rsidRPr="001C0F85">
        <w:rPr>
          <w:rFonts w:hint="cs"/>
          <w:rtl/>
        </w:rPr>
        <w:t>תפעול ו/</w:t>
      </w:r>
      <w:r w:rsidRPr="001C0F85">
        <w:rPr>
          <w:rFonts w:hint="cs"/>
          <w:rtl/>
        </w:rPr>
        <w:t>או הקמה של מערך לוגיסטי,</w:t>
      </w:r>
      <w:r w:rsidRPr="001C0F85">
        <w:rPr>
          <w:rtl/>
        </w:rPr>
        <w:t xml:space="preserve"> </w:t>
      </w:r>
      <w:r w:rsidRPr="001C0F85">
        <w:rPr>
          <w:rFonts w:hint="cs"/>
          <w:rtl/>
        </w:rPr>
        <w:t>רכישת ציוד, הוצאות משרדיות, ביטוחים, ניהול ורווח הספק וכן מע"מ או כל מס או היטל אחר ע"פ כל דין.</w:t>
      </w:r>
    </w:p>
    <w:p w14:paraId="2183B1EA" w14:textId="6C98738D" w:rsidR="00237FF6" w:rsidRPr="001C0F85" w:rsidRDefault="00237FF6" w:rsidP="001C0F85">
      <w:pPr>
        <w:numPr>
          <w:ilvl w:val="1"/>
          <w:numId w:val="27"/>
        </w:numPr>
        <w:tabs>
          <w:tab w:val="clear" w:pos="-57"/>
          <w:tab w:val="num" w:pos="848"/>
          <w:tab w:val="num" w:pos="1273"/>
        </w:tabs>
        <w:spacing w:line="360" w:lineRule="auto"/>
        <w:ind w:left="1273" w:hanging="708"/>
        <w:jc w:val="both"/>
      </w:pPr>
      <w:r w:rsidRPr="001C0F85">
        <w:rPr>
          <w:rFonts w:hint="cs"/>
          <w:rtl/>
        </w:rPr>
        <w:t>הספק לא יהיה זכאי לכל תוספת למחיר המוצג בהצעת המחיר. המחיר ש</w:t>
      </w:r>
      <w:r w:rsidR="0019686B" w:rsidRPr="001C0F85">
        <w:rPr>
          <w:rFonts w:hint="cs"/>
          <w:rtl/>
        </w:rPr>
        <w:t>י</w:t>
      </w:r>
      <w:r w:rsidRPr="001C0F85">
        <w:rPr>
          <w:rFonts w:hint="cs"/>
          <w:rtl/>
        </w:rPr>
        <w:t>וצע יחייב את המציע במידה ויזכה להיכנס למאגר הספקים.</w:t>
      </w:r>
    </w:p>
    <w:p w14:paraId="544D1993" w14:textId="77777777" w:rsidR="00237FF6" w:rsidRPr="001C0F85" w:rsidRDefault="00237FF6" w:rsidP="001C0F85">
      <w:pPr>
        <w:numPr>
          <w:ilvl w:val="1"/>
          <w:numId w:val="27"/>
        </w:numPr>
        <w:tabs>
          <w:tab w:val="clear" w:pos="-57"/>
          <w:tab w:val="num" w:pos="848"/>
          <w:tab w:val="num" w:pos="1273"/>
        </w:tabs>
        <w:spacing w:line="360" w:lineRule="auto"/>
        <w:ind w:left="1273" w:hanging="708"/>
        <w:jc w:val="both"/>
      </w:pPr>
      <w:r w:rsidRPr="001C0F85">
        <w:rPr>
          <w:rFonts w:hint="cs"/>
          <w:rtl/>
        </w:rPr>
        <w:t>התשלום בפועל לזוכה יהיה בהתאם</w:t>
      </w:r>
      <w:r w:rsidRPr="001C0F85">
        <w:rPr>
          <w:rtl/>
        </w:rPr>
        <w:t xml:space="preserve"> לכמות ה</w:t>
      </w:r>
      <w:r w:rsidRPr="001C0F85">
        <w:rPr>
          <w:rFonts w:hint="cs"/>
          <w:rtl/>
        </w:rPr>
        <w:t>אספקה</w:t>
      </w:r>
      <w:r w:rsidRPr="001C0F85">
        <w:rPr>
          <w:rtl/>
        </w:rPr>
        <w:t xml:space="preserve"> בפועל</w:t>
      </w:r>
      <w:r w:rsidRPr="001C0F85">
        <w:rPr>
          <w:rFonts w:hint="cs"/>
          <w:rtl/>
        </w:rPr>
        <w:t>.</w:t>
      </w:r>
    </w:p>
    <w:p w14:paraId="2CDB05C1" w14:textId="2F95D7F1" w:rsidR="00237FF6" w:rsidRPr="001C0F85" w:rsidRDefault="00237FF6" w:rsidP="001C0F85">
      <w:pPr>
        <w:numPr>
          <w:ilvl w:val="1"/>
          <w:numId w:val="27"/>
        </w:numPr>
        <w:tabs>
          <w:tab w:val="clear" w:pos="-57"/>
          <w:tab w:val="num" w:pos="848"/>
          <w:tab w:val="num" w:pos="1273"/>
        </w:tabs>
        <w:spacing w:line="360" w:lineRule="auto"/>
        <w:ind w:left="1273" w:hanging="708"/>
        <w:jc w:val="both"/>
      </w:pPr>
      <w:r w:rsidRPr="001C0F85">
        <w:rPr>
          <w:rFonts w:hint="cs"/>
          <w:rtl/>
        </w:rPr>
        <w:lastRenderedPageBreak/>
        <w:t>ה</w:t>
      </w:r>
      <w:r w:rsidRPr="001C0F85">
        <w:rPr>
          <w:rtl/>
        </w:rPr>
        <w:t>צעות חלקיות</w:t>
      </w:r>
      <w:r w:rsidRPr="001C0F85">
        <w:rPr>
          <w:rFonts w:hint="cs"/>
          <w:rtl/>
        </w:rPr>
        <w:t xml:space="preserve"> ש</w:t>
      </w:r>
      <w:r w:rsidR="0019686B" w:rsidRPr="001C0F85">
        <w:rPr>
          <w:rFonts w:hint="cs"/>
          <w:rtl/>
        </w:rPr>
        <w:t xml:space="preserve">לא יהיה </w:t>
      </w:r>
      <w:r w:rsidRPr="001C0F85">
        <w:rPr>
          <w:rFonts w:hint="cs"/>
          <w:rtl/>
        </w:rPr>
        <w:t>בהן את כל מרכיבי הטבלה</w:t>
      </w:r>
      <w:r w:rsidRPr="001C0F85">
        <w:rPr>
          <w:rtl/>
        </w:rPr>
        <w:t xml:space="preserve"> ו/או במתכונת השונה </w:t>
      </w:r>
      <w:r w:rsidRPr="001C0F85">
        <w:rPr>
          <w:rFonts w:hint="cs"/>
          <w:rtl/>
        </w:rPr>
        <w:t>ממנה</w:t>
      </w:r>
      <w:r w:rsidR="00B274B2" w:rsidRPr="001C0F85">
        <w:rPr>
          <w:rFonts w:hint="cs"/>
          <w:rtl/>
        </w:rPr>
        <w:t>,</w:t>
      </w:r>
      <w:r w:rsidRPr="001C0F85">
        <w:rPr>
          <w:rtl/>
        </w:rPr>
        <w:t xml:space="preserve"> </w:t>
      </w:r>
      <w:r w:rsidRPr="001C0F85">
        <w:rPr>
          <w:rFonts w:hint="cs"/>
          <w:rtl/>
        </w:rPr>
        <w:t>תפסלנה או תחושבנה כמחיר אפס על פי שיקול ועדת המכרזים</w:t>
      </w:r>
      <w:r w:rsidRPr="001C0F85">
        <w:rPr>
          <w:rtl/>
        </w:rPr>
        <w:t>.</w:t>
      </w:r>
    </w:p>
    <w:p w14:paraId="3CA9CC55" w14:textId="6A5B5E91" w:rsidR="00D65CE2" w:rsidRPr="001C0F85" w:rsidRDefault="00D65CE2" w:rsidP="001C0F85">
      <w:pPr>
        <w:numPr>
          <w:ilvl w:val="1"/>
          <w:numId w:val="27"/>
        </w:numPr>
        <w:tabs>
          <w:tab w:val="clear" w:pos="-57"/>
          <w:tab w:val="num" w:pos="848"/>
          <w:tab w:val="num" w:pos="1273"/>
        </w:tabs>
        <w:spacing w:line="360" w:lineRule="auto"/>
        <w:ind w:left="1273" w:hanging="708"/>
        <w:jc w:val="both"/>
      </w:pPr>
      <w:r w:rsidRPr="001C0F85">
        <w:rPr>
          <w:rFonts w:hint="cs"/>
          <w:rtl/>
        </w:rPr>
        <w:t>הספק מודע לכך כי הצעות המחיר של הספקים הזוכים יפורסמו באתר המזמין, לצד שמות הספקים הזוכים.</w:t>
      </w:r>
    </w:p>
    <w:p w14:paraId="22762B76" w14:textId="3C41E52A" w:rsidR="00237FF6" w:rsidRPr="00DA1810" w:rsidRDefault="00237FF6" w:rsidP="001C0F85">
      <w:pPr>
        <w:numPr>
          <w:ilvl w:val="1"/>
          <w:numId w:val="27"/>
        </w:numPr>
        <w:tabs>
          <w:tab w:val="clear" w:pos="-57"/>
          <w:tab w:val="num" w:pos="848"/>
          <w:tab w:val="num" w:pos="1273"/>
        </w:tabs>
        <w:spacing w:line="360" w:lineRule="auto"/>
        <w:ind w:left="1273" w:hanging="708"/>
        <w:jc w:val="both"/>
        <w:rPr>
          <w:b/>
          <w:bCs/>
        </w:rPr>
      </w:pPr>
      <w:bookmarkStart w:id="482" w:name="_Ref345407895"/>
      <w:bookmarkStart w:id="483" w:name="_Ref444431062"/>
      <w:r w:rsidRPr="001C0F85">
        <w:rPr>
          <w:rFonts w:hint="cs"/>
          <w:b/>
          <w:bCs/>
          <w:rtl/>
        </w:rPr>
        <w:t>הצעת המחיר</w:t>
      </w:r>
      <w:bookmarkEnd w:id="482"/>
      <w:r w:rsidR="001C0F85" w:rsidRPr="001C0F85">
        <w:rPr>
          <w:rFonts w:hint="cs"/>
          <w:b/>
          <w:bCs/>
          <w:rtl/>
        </w:rPr>
        <w:t xml:space="preserve"> תורכב מארבעת הרכיבים שלהלן</w:t>
      </w:r>
      <w:r w:rsidR="001C0F85">
        <w:rPr>
          <w:rFonts w:hint="cs"/>
          <w:b/>
          <w:bCs/>
          <w:rtl/>
        </w:rPr>
        <w:t>:</w:t>
      </w:r>
      <w:bookmarkEnd w:id="483"/>
    </w:p>
    <w:tbl>
      <w:tblPr>
        <w:bidiVisual/>
        <w:tblW w:w="9104" w:type="dxa"/>
        <w:jc w:val="center"/>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CellMar>
          <w:left w:w="57" w:type="dxa"/>
          <w:right w:w="57" w:type="dxa"/>
        </w:tblCellMar>
        <w:tblLook w:val="04A0" w:firstRow="1" w:lastRow="0" w:firstColumn="1" w:lastColumn="0" w:noHBand="0" w:noVBand="1"/>
      </w:tblPr>
      <w:tblGrid>
        <w:gridCol w:w="1768"/>
        <w:gridCol w:w="991"/>
        <w:gridCol w:w="1375"/>
        <w:gridCol w:w="821"/>
        <w:gridCol w:w="1292"/>
        <w:gridCol w:w="1734"/>
        <w:gridCol w:w="1123"/>
      </w:tblGrid>
      <w:tr w:rsidR="00AD5D85" w14:paraId="7E3FB1CA" w14:textId="77777777" w:rsidTr="002722D9">
        <w:trPr>
          <w:cantSplit/>
          <w:trHeight w:val="454"/>
          <w:tblHeader/>
          <w:jc w:val="center"/>
        </w:trPr>
        <w:tc>
          <w:tcPr>
            <w:tcW w:w="1530" w:type="dxa"/>
            <w:shd w:val="clear" w:color="auto" w:fill="C6D9F1"/>
            <w:vAlign w:val="center"/>
          </w:tcPr>
          <w:p w14:paraId="2D35AC6A" w14:textId="26D0C640" w:rsidR="00AD5D85" w:rsidRPr="004E5BF9" w:rsidRDefault="00AD5D85" w:rsidP="006A1B1B">
            <w:pPr>
              <w:tabs>
                <w:tab w:val="left" w:pos="0"/>
                <w:tab w:val="left" w:pos="947"/>
                <w:tab w:val="left" w:pos="3289"/>
              </w:tabs>
              <w:spacing w:line="360" w:lineRule="auto"/>
              <w:jc w:val="center"/>
              <w:rPr>
                <w:b/>
                <w:bCs/>
                <w:sz w:val="18"/>
                <w:szCs w:val="22"/>
                <w:rtl/>
              </w:rPr>
            </w:pPr>
            <w:r>
              <w:rPr>
                <w:rtl/>
              </w:rPr>
              <w:tab/>
            </w:r>
            <w:r>
              <w:rPr>
                <w:rFonts w:hint="cs"/>
                <w:b/>
                <w:bCs/>
                <w:sz w:val="18"/>
                <w:szCs w:val="22"/>
                <w:rtl/>
              </w:rPr>
              <w:t>קטגוריה</w:t>
            </w:r>
          </w:p>
        </w:tc>
        <w:tc>
          <w:tcPr>
            <w:tcW w:w="999" w:type="dxa"/>
            <w:shd w:val="clear" w:color="auto" w:fill="C6D9F1"/>
            <w:vAlign w:val="center"/>
          </w:tcPr>
          <w:p w14:paraId="4ACF04FF" w14:textId="77777777" w:rsidR="00C12940" w:rsidRDefault="00C12940" w:rsidP="00AD5D85">
            <w:pPr>
              <w:tabs>
                <w:tab w:val="left" w:pos="709"/>
                <w:tab w:val="left" w:pos="947"/>
                <w:tab w:val="left" w:pos="3289"/>
              </w:tabs>
              <w:spacing w:line="360" w:lineRule="auto"/>
              <w:jc w:val="center"/>
              <w:rPr>
                <w:b/>
                <w:bCs/>
                <w:sz w:val="18"/>
                <w:szCs w:val="22"/>
                <w:rtl/>
              </w:rPr>
            </w:pPr>
          </w:p>
          <w:p w14:paraId="02FF97A9" w14:textId="77777777" w:rsidR="00C12940" w:rsidRDefault="00C12940" w:rsidP="00AD5D85">
            <w:pPr>
              <w:tabs>
                <w:tab w:val="left" w:pos="709"/>
                <w:tab w:val="left" w:pos="947"/>
                <w:tab w:val="left" w:pos="3289"/>
              </w:tabs>
              <w:spacing w:line="360" w:lineRule="auto"/>
              <w:jc w:val="center"/>
              <w:rPr>
                <w:b/>
                <w:bCs/>
                <w:sz w:val="18"/>
                <w:szCs w:val="22"/>
                <w:rtl/>
              </w:rPr>
            </w:pPr>
          </w:p>
          <w:p w14:paraId="56DDDECE" w14:textId="77777777" w:rsidR="00AD5D85" w:rsidRDefault="00AD5D85" w:rsidP="00AD5D85">
            <w:pPr>
              <w:tabs>
                <w:tab w:val="left" w:pos="709"/>
                <w:tab w:val="left" w:pos="947"/>
                <w:tab w:val="left" w:pos="3289"/>
              </w:tabs>
              <w:spacing w:line="360" w:lineRule="auto"/>
              <w:jc w:val="center"/>
              <w:rPr>
                <w:b/>
                <w:bCs/>
                <w:sz w:val="18"/>
                <w:szCs w:val="22"/>
                <w:rtl/>
              </w:rPr>
            </w:pPr>
            <w:r>
              <w:rPr>
                <w:rFonts w:hint="cs"/>
                <w:b/>
                <w:bCs/>
                <w:sz w:val="18"/>
                <w:szCs w:val="22"/>
                <w:rtl/>
              </w:rPr>
              <w:t>(</w:t>
            </w:r>
            <w:r>
              <w:rPr>
                <w:b/>
                <w:bCs/>
                <w:sz w:val="18"/>
                <w:szCs w:val="22"/>
              </w:rPr>
              <w:t>W</w:t>
            </w:r>
            <w:r>
              <w:rPr>
                <w:rFonts w:hint="cs"/>
                <w:b/>
                <w:bCs/>
                <w:sz w:val="18"/>
                <w:szCs w:val="22"/>
                <w:rtl/>
              </w:rPr>
              <w:t>)</w:t>
            </w:r>
          </w:p>
          <w:p w14:paraId="44E4132B" w14:textId="18B96678" w:rsidR="00AD5D85" w:rsidRDefault="00AD5D85" w:rsidP="00AD5D85">
            <w:pPr>
              <w:tabs>
                <w:tab w:val="left" w:pos="709"/>
                <w:tab w:val="left" w:pos="947"/>
                <w:tab w:val="left" w:pos="3289"/>
              </w:tabs>
              <w:spacing w:line="360" w:lineRule="auto"/>
              <w:jc w:val="center"/>
              <w:rPr>
                <w:b/>
                <w:bCs/>
                <w:sz w:val="18"/>
                <w:szCs w:val="22"/>
                <w:rtl/>
              </w:rPr>
            </w:pPr>
            <w:r>
              <w:rPr>
                <w:rFonts w:hint="cs"/>
                <w:b/>
                <w:bCs/>
                <w:sz w:val="18"/>
                <w:szCs w:val="22"/>
                <w:rtl/>
              </w:rPr>
              <w:t>משקולות</w:t>
            </w:r>
            <w:r>
              <w:rPr>
                <w:rStyle w:val="aff"/>
                <w:b/>
                <w:bCs/>
                <w:sz w:val="18"/>
                <w:szCs w:val="22"/>
                <w:rtl/>
              </w:rPr>
              <w:footnoteReference w:id="6"/>
            </w:r>
          </w:p>
        </w:tc>
        <w:tc>
          <w:tcPr>
            <w:tcW w:w="1445" w:type="dxa"/>
            <w:shd w:val="clear" w:color="auto" w:fill="C6D9F1"/>
            <w:vAlign w:val="center"/>
          </w:tcPr>
          <w:p w14:paraId="269079AF" w14:textId="11B90E5E" w:rsidR="00AD5D85" w:rsidRDefault="00AD5D85" w:rsidP="006A3537">
            <w:pPr>
              <w:tabs>
                <w:tab w:val="left" w:pos="709"/>
                <w:tab w:val="left" w:pos="947"/>
                <w:tab w:val="left" w:pos="3289"/>
              </w:tabs>
              <w:spacing w:line="360" w:lineRule="auto"/>
              <w:jc w:val="center"/>
              <w:rPr>
                <w:b/>
                <w:bCs/>
                <w:sz w:val="18"/>
                <w:szCs w:val="22"/>
                <w:rtl/>
              </w:rPr>
            </w:pPr>
            <w:r>
              <w:rPr>
                <w:rFonts w:hint="cs"/>
                <w:b/>
                <w:bCs/>
                <w:sz w:val="18"/>
                <w:szCs w:val="22"/>
                <w:rtl/>
              </w:rPr>
              <w:t>תת-קטגוריה</w:t>
            </w:r>
            <w:r w:rsidR="00C12940">
              <w:rPr>
                <w:rFonts w:hint="cs"/>
                <w:b/>
                <w:bCs/>
                <w:sz w:val="18"/>
                <w:szCs w:val="22"/>
                <w:rtl/>
              </w:rPr>
              <w:t xml:space="preserve"> (בהתאם </w:t>
            </w:r>
            <w:r w:rsidR="006A3537">
              <w:rPr>
                <w:rFonts w:hint="cs"/>
                <w:b/>
                <w:bCs/>
                <w:sz w:val="18"/>
                <w:szCs w:val="22"/>
                <w:rtl/>
              </w:rPr>
              <w:t xml:space="preserve">להגדרתם בסעיפים </w:t>
            </w:r>
            <w:r w:rsidR="006A3537">
              <w:rPr>
                <w:b/>
                <w:bCs/>
                <w:sz w:val="18"/>
                <w:szCs w:val="22"/>
                <w:rtl/>
              </w:rPr>
              <w:fldChar w:fldCharType="begin"/>
            </w:r>
            <w:r w:rsidR="006A3537">
              <w:rPr>
                <w:b/>
                <w:bCs/>
                <w:sz w:val="18"/>
                <w:szCs w:val="22"/>
                <w:rtl/>
              </w:rPr>
              <w:instrText xml:space="preserve"> </w:instrText>
            </w:r>
            <w:r w:rsidR="006A3537">
              <w:rPr>
                <w:rFonts w:hint="cs"/>
                <w:b/>
                <w:bCs/>
                <w:sz w:val="18"/>
                <w:szCs w:val="22"/>
              </w:rPr>
              <w:instrText>REF</w:instrText>
            </w:r>
            <w:r w:rsidR="006A3537">
              <w:rPr>
                <w:rFonts w:hint="cs"/>
                <w:b/>
                <w:bCs/>
                <w:sz w:val="18"/>
                <w:szCs w:val="22"/>
                <w:rtl/>
              </w:rPr>
              <w:instrText xml:space="preserve"> _</w:instrText>
            </w:r>
            <w:r w:rsidR="006A3537">
              <w:rPr>
                <w:rFonts w:hint="cs"/>
                <w:b/>
                <w:bCs/>
                <w:sz w:val="18"/>
                <w:szCs w:val="22"/>
              </w:rPr>
              <w:instrText>Ref446231011 \r \h</w:instrText>
            </w:r>
            <w:r w:rsidR="006A3537">
              <w:rPr>
                <w:b/>
                <w:bCs/>
                <w:sz w:val="18"/>
                <w:szCs w:val="22"/>
                <w:rtl/>
              </w:rPr>
              <w:instrText xml:space="preserve"> </w:instrText>
            </w:r>
            <w:r w:rsidR="006A3537">
              <w:rPr>
                <w:b/>
                <w:bCs/>
                <w:sz w:val="18"/>
                <w:szCs w:val="22"/>
                <w:rtl/>
              </w:rPr>
            </w:r>
            <w:r w:rsidR="006A3537">
              <w:rPr>
                <w:b/>
                <w:bCs/>
                <w:sz w:val="18"/>
                <w:szCs w:val="22"/>
                <w:rtl/>
              </w:rPr>
              <w:fldChar w:fldCharType="separate"/>
            </w:r>
            <w:r w:rsidR="003B3901">
              <w:rPr>
                <w:b/>
                <w:bCs/>
                <w:sz w:val="18"/>
                <w:szCs w:val="22"/>
                <w:cs/>
              </w:rPr>
              <w:t>‎</w:t>
            </w:r>
            <w:r w:rsidR="003B3901">
              <w:rPr>
                <w:b/>
                <w:bCs/>
                <w:sz w:val="18"/>
                <w:szCs w:val="22"/>
              </w:rPr>
              <w:t>3.28</w:t>
            </w:r>
            <w:r w:rsidR="006A3537">
              <w:rPr>
                <w:b/>
                <w:bCs/>
                <w:sz w:val="18"/>
                <w:szCs w:val="22"/>
                <w:rtl/>
              </w:rPr>
              <w:fldChar w:fldCharType="end"/>
            </w:r>
            <w:r w:rsidR="006A3537">
              <w:rPr>
                <w:rFonts w:hint="cs"/>
                <w:b/>
                <w:bCs/>
                <w:sz w:val="18"/>
                <w:szCs w:val="22"/>
                <w:rtl/>
              </w:rPr>
              <w:t>-</w:t>
            </w:r>
            <w:r w:rsidR="006A3537">
              <w:rPr>
                <w:b/>
                <w:bCs/>
                <w:sz w:val="18"/>
                <w:szCs w:val="22"/>
                <w:rtl/>
              </w:rPr>
              <w:fldChar w:fldCharType="begin"/>
            </w:r>
            <w:r w:rsidR="006A3537">
              <w:rPr>
                <w:b/>
                <w:bCs/>
                <w:sz w:val="18"/>
                <w:szCs w:val="22"/>
                <w:rtl/>
              </w:rPr>
              <w:instrText xml:space="preserve"> </w:instrText>
            </w:r>
            <w:r w:rsidR="006A3537">
              <w:rPr>
                <w:rFonts w:hint="cs"/>
                <w:b/>
                <w:bCs/>
                <w:sz w:val="18"/>
                <w:szCs w:val="22"/>
              </w:rPr>
              <w:instrText>REF</w:instrText>
            </w:r>
            <w:r w:rsidR="006A3537">
              <w:rPr>
                <w:rFonts w:hint="cs"/>
                <w:b/>
                <w:bCs/>
                <w:sz w:val="18"/>
                <w:szCs w:val="22"/>
                <w:rtl/>
              </w:rPr>
              <w:instrText xml:space="preserve"> _</w:instrText>
            </w:r>
            <w:r w:rsidR="006A3537">
              <w:rPr>
                <w:rFonts w:hint="cs"/>
                <w:b/>
                <w:bCs/>
                <w:sz w:val="18"/>
                <w:szCs w:val="22"/>
              </w:rPr>
              <w:instrText>Ref446231001 \r \h</w:instrText>
            </w:r>
            <w:r w:rsidR="006A3537">
              <w:rPr>
                <w:b/>
                <w:bCs/>
                <w:sz w:val="18"/>
                <w:szCs w:val="22"/>
                <w:rtl/>
              </w:rPr>
              <w:instrText xml:space="preserve"> </w:instrText>
            </w:r>
            <w:r w:rsidR="006A3537">
              <w:rPr>
                <w:b/>
                <w:bCs/>
                <w:sz w:val="18"/>
                <w:szCs w:val="22"/>
                <w:rtl/>
              </w:rPr>
            </w:r>
            <w:r w:rsidR="006A3537">
              <w:rPr>
                <w:b/>
                <w:bCs/>
                <w:sz w:val="18"/>
                <w:szCs w:val="22"/>
                <w:rtl/>
              </w:rPr>
              <w:fldChar w:fldCharType="separate"/>
            </w:r>
            <w:r w:rsidR="003B3901">
              <w:rPr>
                <w:b/>
                <w:bCs/>
                <w:sz w:val="18"/>
                <w:szCs w:val="22"/>
                <w:cs/>
              </w:rPr>
              <w:t>‎</w:t>
            </w:r>
            <w:r w:rsidR="003B3901">
              <w:rPr>
                <w:b/>
                <w:bCs/>
                <w:sz w:val="18"/>
                <w:szCs w:val="22"/>
              </w:rPr>
              <w:t>3.26</w:t>
            </w:r>
            <w:r w:rsidR="006A3537">
              <w:rPr>
                <w:b/>
                <w:bCs/>
                <w:sz w:val="18"/>
                <w:szCs w:val="22"/>
                <w:rtl/>
              </w:rPr>
              <w:fldChar w:fldCharType="end"/>
            </w:r>
            <w:r w:rsidR="006A3537">
              <w:rPr>
                <w:rFonts w:hint="cs"/>
                <w:b/>
                <w:bCs/>
                <w:sz w:val="18"/>
                <w:szCs w:val="22"/>
                <w:rtl/>
              </w:rPr>
              <w:t xml:space="preserve"> לפרק 1</w:t>
            </w:r>
            <w:r w:rsidR="00FB01AA">
              <w:rPr>
                <w:rFonts w:hint="cs"/>
                <w:b/>
                <w:bCs/>
                <w:sz w:val="18"/>
                <w:szCs w:val="22"/>
                <w:rtl/>
              </w:rPr>
              <w:t>)</w:t>
            </w:r>
          </w:p>
        </w:tc>
        <w:tc>
          <w:tcPr>
            <w:tcW w:w="821" w:type="dxa"/>
            <w:shd w:val="clear" w:color="auto" w:fill="C6D9F1"/>
            <w:vAlign w:val="center"/>
          </w:tcPr>
          <w:p w14:paraId="7E6BC81B" w14:textId="77777777" w:rsidR="00AD5D85" w:rsidRDefault="00AD5D85" w:rsidP="006A1B1B">
            <w:pPr>
              <w:tabs>
                <w:tab w:val="left" w:pos="709"/>
                <w:tab w:val="left" w:pos="947"/>
                <w:tab w:val="left" w:pos="3289"/>
              </w:tabs>
              <w:spacing w:line="360" w:lineRule="auto"/>
              <w:jc w:val="center"/>
              <w:rPr>
                <w:b/>
                <w:bCs/>
                <w:sz w:val="18"/>
                <w:szCs w:val="22"/>
                <w:rtl/>
              </w:rPr>
            </w:pPr>
          </w:p>
          <w:p w14:paraId="07E8B031" w14:textId="77777777" w:rsidR="00AD5D85" w:rsidRDefault="00AD5D85" w:rsidP="006A1B1B">
            <w:pPr>
              <w:tabs>
                <w:tab w:val="left" w:pos="709"/>
                <w:tab w:val="left" w:pos="947"/>
                <w:tab w:val="left" w:pos="3289"/>
              </w:tabs>
              <w:spacing w:line="360" w:lineRule="auto"/>
              <w:jc w:val="center"/>
              <w:rPr>
                <w:b/>
                <w:bCs/>
                <w:sz w:val="18"/>
                <w:szCs w:val="22"/>
                <w:rtl/>
              </w:rPr>
            </w:pPr>
          </w:p>
          <w:p w14:paraId="24F750D5" w14:textId="68EFFE81" w:rsidR="00AD5D85" w:rsidRDefault="00AD5D85" w:rsidP="006A1B1B">
            <w:pPr>
              <w:tabs>
                <w:tab w:val="left" w:pos="709"/>
                <w:tab w:val="left" w:pos="947"/>
                <w:tab w:val="left" w:pos="3289"/>
              </w:tabs>
              <w:spacing w:line="360" w:lineRule="auto"/>
              <w:jc w:val="center"/>
              <w:rPr>
                <w:b/>
                <w:bCs/>
                <w:sz w:val="18"/>
                <w:szCs w:val="22"/>
                <w:rtl/>
              </w:rPr>
            </w:pPr>
            <w:r>
              <w:rPr>
                <w:rFonts w:hint="cs"/>
                <w:b/>
                <w:bCs/>
                <w:sz w:val="18"/>
                <w:szCs w:val="22"/>
                <w:rtl/>
              </w:rPr>
              <w:t>משקל תת-קטגוריה</w:t>
            </w:r>
          </w:p>
        </w:tc>
        <w:tc>
          <w:tcPr>
            <w:tcW w:w="1334" w:type="dxa"/>
            <w:shd w:val="clear" w:color="auto" w:fill="C6D9F1"/>
            <w:vAlign w:val="center"/>
          </w:tcPr>
          <w:p w14:paraId="0C6E4367" w14:textId="2F4C80D6" w:rsidR="00AD5D85" w:rsidRDefault="00AD5D85" w:rsidP="006A1B1B">
            <w:pPr>
              <w:tabs>
                <w:tab w:val="left" w:pos="709"/>
                <w:tab w:val="left" w:pos="947"/>
                <w:tab w:val="left" w:pos="3289"/>
              </w:tabs>
              <w:spacing w:line="360" w:lineRule="auto"/>
              <w:jc w:val="center"/>
              <w:rPr>
                <w:b/>
                <w:bCs/>
                <w:sz w:val="18"/>
                <w:szCs w:val="22"/>
                <w:rtl/>
              </w:rPr>
            </w:pPr>
          </w:p>
          <w:p w14:paraId="7D1C8667" w14:textId="77777777" w:rsidR="00AD5D85" w:rsidRDefault="00AD5D85" w:rsidP="006A1B1B">
            <w:pPr>
              <w:tabs>
                <w:tab w:val="left" w:pos="709"/>
                <w:tab w:val="left" w:pos="947"/>
                <w:tab w:val="left" w:pos="3289"/>
              </w:tabs>
              <w:spacing w:line="360" w:lineRule="auto"/>
              <w:jc w:val="center"/>
              <w:rPr>
                <w:b/>
                <w:bCs/>
                <w:sz w:val="18"/>
                <w:szCs w:val="22"/>
                <w:rtl/>
              </w:rPr>
            </w:pPr>
          </w:p>
          <w:p w14:paraId="45738868" w14:textId="0A143109" w:rsidR="00AD5D85" w:rsidRDefault="00AD5D85" w:rsidP="006A1B1B">
            <w:pPr>
              <w:tabs>
                <w:tab w:val="left" w:pos="709"/>
                <w:tab w:val="left" w:pos="947"/>
                <w:tab w:val="left" w:pos="3289"/>
              </w:tabs>
              <w:spacing w:line="360" w:lineRule="auto"/>
              <w:jc w:val="center"/>
              <w:rPr>
                <w:b/>
                <w:bCs/>
                <w:sz w:val="18"/>
                <w:szCs w:val="22"/>
                <w:rtl/>
              </w:rPr>
            </w:pPr>
            <w:r>
              <w:rPr>
                <w:rFonts w:hint="cs"/>
                <w:b/>
                <w:bCs/>
                <w:sz w:val="18"/>
                <w:szCs w:val="22"/>
                <w:rtl/>
              </w:rPr>
              <w:t>מחיר מקסימאלי לזוג מכשירים</w:t>
            </w:r>
          </w:p>
        </w:tc>
        <w:tc>
          <w:tcPr>
            <w:tcW w:w="1827" w:type="dxa"/>
            <w:shd w:val="clear" w:color="auto" w:fill="C6D9F1"/>
            <w:vAlign w:val="center"/>
          </w:tcPr>
          <w:p w14:paraId="0F990485" w14:textId="1436CF90" w:rsidR="00AD5D85" w:rsidRDefault="00AD5D85" w:rsidP="006A1B1B">
            <w:pPr>
              <w:tabs>
                <w:tab w:val="left" w:pos="709"/>
                <w:tab w:val="left" w:pos="947"/>
                <w:tab w:val="left" w:pos="3289"/>
              </w:tabs>
              <w:spacing w:line="360" w:lineRule="auto"/>
              <w:jc w:val="center"/>
              <w:rPr>
                <w:b/>
                <w:bCs/>
                <w:sz w:val="18"/>
                <w:szCs w:val="22"/>
              </w:rPr>
            </w:pPr>
          </w:p>
          <w:p w14:paraId="7C4F22E7" w14:textId="77777777" w:rsidR="00AD5D85" w:rsidRDefault="00AD5D85" w:rsidP="006A1B1B">
            <w:pPr>
              <w:tabs>
                <w:tab w:val="left" w:pos="709"/>
                <w:tab w:val="left" w:pos="947"/>
                <w:tab w:val="left" w:pos="3289"/>
              </w:tabs>
              <w:spacing w:line="360" w:lineRule="auto"/>
              <w:jc w:val="center"/>
              <w:rPr>
                <w:b/>
                <w:bCs/>
                <w:sz w:val="18"/>
                <w:szCs w:val="22"/>
                <w:rtl/>
              </w:rPr>
            </w:pPr>
            <w:r>
              <w:rPr>
                <w:rFonts w:hint="cs"/>
                <w:b/>
                <w:bCs/>
                <w:sz w:val="18"/>
                <w:szCs w:val="22"/>
                <w:rtl/>
              </w:rPr>
              <w:t>מחיר מלא (כולל מע"מ)</w:t>
            </w:r>
          </w:p>
          <w:p w14:paraId="02FAE7CA" w14:textId="77777777" w:rsidR="00AD5D85" w:rsidRPr="00D3369A" w:rsidRDefault="00AD5D85" w:rsidP="006A1B1B">
            <w:pPr>
              <w:tabs>
                <w:tab w:val="left" w:pos="709"/>
                <w:tab w:val="left" w:pos="947"/>
                <w:tab w:val="left" w:pos="3289"/>
              </w:tabs>
              <w:spacing w:line="360" w:lineRule="auto"/>
              <w:jc w:val="center"/>
              <w:rPr>
                <w:sz w:val="18"/>
                <w:szCs w:val="22"/>
                <w:rtl/>
              </w:rPr>
            </w:pPr>
            <w:r w:rsidRPr="00D3369A">
              <w:rPr>
                <w:rFonts w:hint="cs"/>
                <w:sz w:val="18"/>
                <w:szCs w:val="22"/>
                <w:rtl/>
              </w:rPr>
              <w:t>(</w:t>
            </w:r>
            <w:r>
              <w:rPr>
                <w:rFonts w:hint="cs"/>
                <w:sz w:val="18"/>
                <w:szCs w:val="22"/>
                <w:rtl/>
              </w:rPr>
              <w:t>בשקלים</w:t>
            </w:r>
            <w:r w:rsidRPr="00D3369A">
              <w:rPr>
                <w:rFonts w:hint="cs"/>
                <w:sz w:val="18"/>
                <w:szCs w:val="22"/>
                <w:rtl/>
              </w:rPr>
              <w:t>)</w:t>
            </w:r>
          </w:p>
        </w:tc>
        <w:tc>
          <w:tcPr>
            <w:tcW w:w="1148" w:type="dxa"/>
            <w:shd w:val="clear" w:color="auto" w:fill="C6D9F1"/>
            <w:vAlign w:val="center"/>
          </w:tcPr>
          <w:p w14:paraId="483DF3EC" w14:textId="77777777" w:rsidR="00AD5D85" w:rsidRDefault="00AD5D85" w:rsidP="006A1B1B">
            <w:pPr>
              <w:tabs>
                <w:tab w:val="left" w:pos="709"/>
                <w:tab w:val="left" w:pos="947"/>
                <w:tab w:val="left" w:pos="3289"/>
              </w:tabs>
              <w:spacing w:line="360" w:lineRule="auto"/>
              <w:jc w:val="center"/>
              <w:rPr>
                <w:b/>
                <w:bCs/>
                <w:sz w:val="18"/>
                <w:szCs w:val="22"/>
                <w:rtl/>
              </w:rPr>
            </w:pPr>
            <w:r>
              <w:rPr>
                <w:rFonts w:hint="cs"/>
                <w:b/>
                <w:bCs/>
                <w:sz w:val="18"/>
                <w:szCs w:val="22"/>
                <w:rtl/>
              </w:rPr>
              <w:t>מחיר תקרת השתתפות של המזמין (כולל מע"מ)</w:t>
            </w:r>
          </w:p>
        </w:tc>
      </w:tr>
      <w:tr w:rsidR="00834751" w:rsidRPr="00FB01AA" w14:paraId="1B68B0E9" w14:textId="77777777" w:rsidTr="002722D9">
        <w:trPr>
          <w:cantSplit/>
          <w:trHeight w:val="510"/>
          <w:jc w:val="center"/>
        </w:trPr>
        <w:tc>
          <w:tcPr>
            <w:tcW w:w="1530" w:type="dxa"/>
            <w:shd w:val="clear" w:color="auto" w:fill="auto"/>
            <w:vAlign w:val="center"/>
          </w:tcPr>
          <w:p w14:paraId="6C9492F5" w14:textId="10AE19CA" w:rsidR="00834751" w:rsidRPr="00DA1810" w:rsidRDefault="00834751" w:rsidP="00BC3A39">
            <w:pPr>
              <w:tabs>
                <w:tab w:val="left" w:pos="709"/>
                <w:tab w:val="left" w:pos="947"/>
                <w:tab w:val="left" w:pos="3289"/>
              </w:tabs>
              <w:spacing w:line="360" w:lineRule="auto"/>
              <w:jc w:val="center"/>
              <w:rPr>
                <w:sz w:val="18"/>
                <w:szCs w:val="22"/>
                <w:rtl/>
              </w:rPr>
            </w:pPr>
            <w:r>
              <w:rPr>
                <w:rFonts w:hint="cs"/>
                <w:rtl/>
              </w:rPr>
              <w:t xml:space="preserve">מכשיר </w:t>
            </w:r>
            <w:r>
              <w:t>FM</w:t>
            </w:r>
          </w:p>
        </w:tc>
        <w:tc>
          <w:tcPr>
            <w:tcW w:w="3265" w:type="dxa"/>
            <w:gridSpan w:val="3"/>
            <w:vAlign w:val="center"/>
          </w:tcPr>
          <w:p w14:paraId="6B7E5AE5" w14:textId="1C1144F5" w:rsidR="00834751" w:rsidRPr="00FB01AA" w:rsidRDefault="00834751" w:rsidP="00701C37">
            <w:pPr>
              <w:tabs>
                <w:tab w:val="left" w:pos="709"/>
                <w:tab w:val="left" w:pos="947"/>
                <w:tab w:val="left" w:pos="3289"/>
              </w:tabs>
              <w:spacing w:line="360" w:lineRule="auto"/>
              <w:jc w:val="center"/>
              <w:rPr>
                <w:color w:val="000000"/>
                <w:rtl/>
              </w:rPr>
            </w:pPr>
            <w:r w:rsidRPr="00FB01AA">
              <w:rPr>
                <w:rFonts w:hint="cs"/>
                <w:color w:val="000000"/>
                <w:rtl/>
              </w:rPr>
              <w:t>20%</w:t>
            </w:r>
          </w:p>
        </w:tc>
        <w:tc>
          <w:tcPr>
            <w:tcW w:w="1334" w:type="dxa"/>
            <w:vAlign w:val="center"/>
          </w:tcPr>
          <w:p w14:paraId="794CF234" w14:textId="69224BF7" w:rsidR="00834751" w:rsidRPr="00FB01AA" w:rsidRDefault="00834751" w:rsidP="00701C37">
            <w:pPr>
              <w:tabs>
                <w:tab w:val="left" w:pos="709"/>
                <w:tab w:val="left" w:pos="947"/>
                <w:tab w:val="left" w:pos="3289"/>
              </w:tabs>
              <w:spacing w:line="360" w:lineRule="auto"/>
              <w:jc w:val="center"/>
              <w:rPr>
                <w:color w:val="000000"/>
                <w:rtl/>
              </w:rPr>
            </w:pPr>
            <w:r w:rsidRPr="00FB01AA">
              <w:rPr>
                <w:rFonts w:hint="cs"/>
                <w:color w:val="000000"/>
                <w:rtl/>
              </w:rPr>
              <w:t>8,000 ₪</w:t>
            </w:r>
          </w:p>
        </w:tc>
        <w:tc>
          <w:tcPr>
            <w:tcW w:w="1827" w:type="dxa"/>
            <w:shd w:val="clear" w:color="auto" w:fill="auto"/>
            <w:vAlign w:val="center"/>
          </w:tcPr>
          <w:p w14:paraId="3F78D484" w14:textId="77777777" w:rsidR="00834751" w:rsidRPr="00FB01AA" w:rsidRDefault="00834751" w:rsidP="00701C37">
            <w:pPr>
              <w:tabs>
                <w:tab w:val="left" w:pos="709"/>
                <w:tab w:val="left" w:pos="947"/>
                <w:tab w:val="left" w:pos="3289"/>
              </w:tabs>
              <w:spacing w:line="360" w:lineRule="auto"/>
              <w:jc w:val="center"/>
              <w:rPr>
                <w:color w:val="000000"/>
                <w:rtl/>
              </w:rPr>
            </w:pPr>
            <w:r w:rsidRPr="00FB01AA">
              <w:rPr>
                <w:rFonts w:hint="cs"/>
                <w:color w:val="000000"/>
                <w:rtl/>
              </w:rPr>
              <w:t>________ (₪)</w:t>
            </w:r>
          </w:p>
          <w:p w14:paraId="39FE742D" w14:textId="24FC505C" w:rsidR="00834751" w:rsidRPr="00FB01AA" w:rsidRDefault="00834751" w:rsidP="00EC3F9E">
            <w:pPr>
              <w:tabs>
                <w:tab w:val="left" w:pos="709"/>
                <w:tab w:val="left" w:pos="947"/>
                <w:tab w:val="left" w:pos="3289"/>
              </w:tabs>
              <w:spacing w:line="360" w:lineRule="auto"/>
              <w:jc w:val="center"/>
              <w:rPr>
                <w:color w:val="000000"/>
                <w:rtl/>
              </w:rPr>
            </w:pPr>
            <w:r w:rsidRPr="00FB01AA">
              <w:rPr>
                <w:rFonts w:hint="cs"/>
                <w:color w:val="000000"/>
                <w:rtl/>
              </w:rPr>
              <w:t xml:space="preserve">(רכיב </w:t>
            </w:r>
            <w:r w:rsidRPr="00FB01AA">
              <w:rPr>
                <w:rFonts w:hint="cs"/>
                <w:color w:val="000000"/>
              </w:rPr>
              <w:t>A</w:t>
            </w:r>
            <w:r w:rsidRPr="00FB01AA">
              <w:rPr>
                <w:rFonts w:hint="cs"/>
                <w:color w:val="000000"/>
                <w:rtl/>
              </w:rPr>
              <w:t>)</w:t>
            </w:r>
          </w:p>
        </w:tc>
        <w:tc>
          <w:tcPr>
            <w:tcW w:w="1148" w:type="dxa"/>
            <w:vAlign w:val="center"/>
          </w:tcPr>
          <w:p w14:paraId="71BBB969" w14:textId="77777777" w:rsidR="00834751" w:rsidRPr="00FB01AA" w:rsidRDefault="00834751" w:rsidP="00701C37">
            <w:pPr>
              <w:tabs>
                <w:tab w:val="left" w:pos="709"/>
                <w:tab w:val="left" w:pos="947"/>
                <w:tab w:val="left" w:pos="3289"/>
              </w:tabs>
              <w:spacing w:line="360" w:lineRule="auto"/>
              <w:jc w:val="center"/>
              <w:rPr>
                <w:color w:val="000000"/>
                <w:rtl/>
              </w:rPr>
            </w:pPr>
            <w:r w:rsidRPr="00FB01AA">
              <w:rPr>
                <w:rFonts w:hint="cs"/>
                <w:color w:val="000000"/>
                <w:rtl/>
              </w:rPr>
              <w:t>8,000 ₪</w:t>
            </w:r>
          </w:p>
        </w:tc>
      </w:tr>
      <w:tr w:rsidR="00701C37" w:rsidRPr="00FB01AA" w14:paraId="30B61319" w14:textId="77777777" w:rsidTr="002722D9">
        <w:trPr>
          <w:cantSplit/>
          <w:trHeight w:val="510"/>
          <w:jc w:val="center"/>
        </w:trPr>
        <w:tc>
          <w:tcPr>
            <w:tcW w:w="1530" w:type="dxa"/>
            <w:vMerge w:val="restart"/>
            <w:shd w:val="clear" w:color="auto" w:fill="auto"/>
            <w:vAlign w:val="center"/>
          </w:tcPr>
          <w:p w14:paraId="1A578B20" w14:textId="71B00E35" w:rsidR="00701C37" w:rsidRDefault="00701C37" w:rsidP="00701C37">
            <w:pPr>
              <w:tabs>
                <w:tab w:val="left" w:pos="709"/>
                <w:tab w:val="left" w:pos="947"/>
                <w:tab w:val="left" w:pos="3289"/>
              </w:tabs>
              <w:spacing w:line="360" w:lineRule="auto"/>
              <w:jc w:val="center"/>
              <w:rPr>
                <w:rtl/>
              </w:rPr>
            </w:pPr>
            <w:r>
              <w:rPr>
                <w:rFonts w:hint="cs"/>
                <w:rtl/>
              </w:rPr>
              <w:t>זוג מכשירי שמיעה</w:t>
            </w:r>
            <w:r>
              <w:rPr>
                <w:rStyle w:val="aff"/>
                <w:rtl/>
              </w:rPr>
              <w:footnoteReference w:id="7"/>
            </w:r>
          </w:p>
        </w:tc>
        <w:tc>
          <w:tcPr>
            <w:tcW w:w="999" w:type="dxa"/>
            <w:vMerge w:val="restart"/>
            <w:vAlign w:val="center"/>
          </w:tcPr>
          <w:p w14:paraId="00057D5F" w14:textId="77777777" w:rsidR="00701C37" w:rsidRDefault="00701C37" w:rsidP="00701C37">
            <w:pPr>
              <w:tabs>
                <w:tab w:val="left" w:pos="709"/>
                <w:tab w:val="left" w:pos="947"/>
                <w:tab w:val="left" w:pos="3289"/>
              </w:tabs>
              <w:spacing w:line="360" w:lineRule="auto"/>
              <w:jc w:val="center"/>
              <w:rPr>
                <w:color w:val="000000"/>
                <w:u w:val="single"/>
                <w:rtl/>
              </w:rPr>
            </w:pPr>
          </w:p>
          <w:p w14:paraId="6DA74295" w14:textId="77777777" w:rsidR="00701C37" w:rsidRDefault="00701C37" w:rsidP="00701C37">
            <w:pPr>
              <w:tabs>
                <w:tab w:val="left" w:pos="709"/>
                <w:tab w:val="left" w:pos="947"/>
                <w:tab w:val="left" w:pos="3289"/>
              </w:tabs>
              <w:spacing w:line="360" w:lineRule="auto"/>
              <w:jc w:val="center"/>
              <w:rPr>
                <w:color w:val="000000"/>
                <w:u w:val="single"/>
                <w:rtl/>
              </w:rPr>
            </w:pPr>
          </w:p>
          <w:p w14:paraId="24F5E916" w14:textId="20E1224B" w:rsidR="00701C37" w:rsidRPr="002722D9" w:rsidRDefault="00701C37" w:rsidP="00701C37">
            <w:pPr>
              <w:tabs>
                <w:tab w:val="left" w:pos="709"/>
                <w:tab w:val="left" w:pos="947"/>
                <w:tab w:val="left" w:pos="3289"/>
              </w:tabs>
              <w:spacing w:line="360" w:lineRule="auto"/>
              <w:jc w:val="center"/>
              <w:rPr>
                <w:color w:val="000000"/>
                <w:rtl/>
              </w:rPr>
            </w:pPr>
            <w:r w:rsidRPr="002722D9">
              <w:rPr>
                <w:rFonts w:hint="cs"/>
                <w:color w:val="000000"/>
                <w:rtl/>
              </w:rPr>
              <w:t>80%</w:t>
            </w:r>
          </w:p>
        </w:tc>
        <w:tc>
          <w:tcPr>
            <w:tcW w:w="1445" w:type="dxa"/>
            <w:vAlign w:val="center"/>
          </w:tcPr>
          <w:p w14:paraId="2B81121C" w14:textId="720C0724" w:rsidR="00701C37" w:rsidRPr="00FB01AA" w:rsidRDefault="006A3537" w:rsidP="002722D9">
            <w:pPr>
              <w:tabs>
                <w:tab w:val="left" w:pos="709"/>
                <w:tab w:val="left" w:pos="947"/>
                <w:tab w:val="left" w:pos="3289"/>
              </w:tabs>
              <w:spacing w:line="360" w:lineRule="auto"/>
              <w:jc w:val="center"/>
              <w:rPr>
                <w:color w:val="000000"/>
                <w:rtl/>
              </w:rPr>
            </w:pPr>
            <w:r w:rsidRPr="00FB01AA">
              <w:rPr>
                <w:rFonts w:hint="cs"/>
                <w:color w:val="000000"/>
                <w:rtl/>
              </w:rPr>
              <w:t xml:space="preserve">תת-קטגוריה </w:t>
            </w:r>
            <w:r w:rsidR="002722D9">
              <w:rPr>
                <w:rFonts w:hint="cs"/>
                <w:color w:val="000000"/>
                <w:rtl/>
              </w:rPr>
              <w:t>1</w:t>
            </w:r>
          </w:p>
        </w:tc>
        <w:tc>
          <w:tcPr>
            <w:tcW w:w="821" w:type="dxa"/>
            <w:vAlign w:val="center"/>
          </w:tcPr>
          <w:p w14:paraId="516FBFAF" w14:textId="0FDE09B4" w:rsidR="00701C37" w:rsidRPr="00FB01AA" w:rsidRDefault="00701C37" w:rsidP="00701C37">
            <w:pPr>
              <w:tabs>
                <w:tab w:val="left" w:pos="709"/>
                <w:tab w:val="left" w:pos="947"/>
                <w:tab w:val="left" w:pos="3289"/>
              </w:tabs>
              <w:spacing w:line="360" w:lineRule="auto"/>
              <w:jc w:val="center"/>
              <w:rPr>
                <w:color w:val="000000"/>
                <w:rtl/>
              </w:rPr>
            </w:pPr>
            <w:r w:rsidRPr="00FB01AA">
              <w:rPr>
                <w:rFonts w:hint="cs"/>
                <w:color w:val="000000"/>
                <w:rtl/>
              </w:rPr>
              <w:t>40%</w:t>
            </w:r>
          </w:p>
        </w:tc>
        <w:tc>
          <w:tcPr>
            <w:tcW w:w="1334" w:type="dxa"/>
            <w:vAlign w:val="center"/>
          </w:tcPr>
          <w:p w14:paraId="22D12016" w14:textId="7A3745E4" w:rsidR="00701C37" w:rsidRPr="00FB01AA" w:rsidRDefault="00701C37" w:rsidP="00701C37">
            <w:pPr>
              <w:tabs>
                <w:tab w:val="left" w:pos="709"/>
                <w:tab w:val="left" w:pos="947"/>
                <w:tab w:val="left" w:pos="3289"/>
              </w:tabs>
              <w:spacing w:line="360" w:lineRule="auto"/>
              <w:jc w:val="center"/>
              <w:rPr>
                <w:color w:val="000000"/>
                <w:rtl/>
              </w:rPr>
            </w:pPr>
            <w:r w:rsidRPr="00FB01AA">
              <w:rPr>
                <w:rFonts w:hint="cs"/>
                <w:color w:val="000000"/>
                <w:rtl/>
              </w:rPr>
              <w:t>12,000 ₪</w:t>
            </w:r>
          </w:p>
        </w:tc>
        <w:tc>
          <w:tcPr>
            <w:tcW w:w="1827" w:type="dxa"/>
            <w:shd w:val="clear" w:color="auto" w:fill="auto"/>
            <w:vAlign w:val="center"/>
          </w:tcPr>
          <w:p w14:paraId="64C84E8A" w14:textId="77777777" w:rsidR="00701C37" w:rsidRPr="00FB01AA" w:rsidRDefault="00701C37" w:rsidP="00701C37">
            <w:pPr>
              <w:tabs>
                <w:tab w:val="left" w:pos="709"/>
                <w:tab w:val="left" w:pos="947"/>
                <w:tab w:val="left" w:pos="3289"/>
              </w:tabs>
              <w:spacing w:line="360" w:lineRule="auto"/>
              <w:jc w:val="center"/>
              <w:rPr>
                <w:color w:val="000000"/>
                <w:rtl/>
              </w:rPr>
            </w:pPr>
            <w:r w:rsidRPr="00FB01AA">
              <w:rPr>
                <w:rFonts w:hint="cs"/>
                <w:color w:val="000000"/>
                <w:rtl/>
              </w:rPr>
              <w:t>________ (₪)</w:t>
            </w:r>
          </w:p>
          <w:p w14:paraId="11A07A97" w14:textId="54D19FE5" w:rsidR="00EC3F9E" w:rsidRPr="00FB01AA" w:rsidRDefault="00EC3F9E" w:rsidP="00EC3F9E">
            <w:pPr>
              <w:tabs>
                <w:tab w:val="left" w:pos="709"/>
                <w:tab w:val="left" w:pos="947"/>
                <w:tab w:val="left" w:pos="3289"/>
              </w:tabs>
              <w:spacing w:line="360" w:lineRule="auto"/>
              <w:jc w:val="center"/>
              <w:rPr>
                <w:color w:val="000000"/>
                <w:rtl/>
              </w:rPr>
            </w:pPr>
            <w:r w:rsidRPr="00FB01AA">
              <w:rPr>
                <w:rFonts w:hint="cs"/>
                <w:color w:val="000000"/>
                <w:rtl/>
              </w:rPr>
              <w:t xml:space="preserve">(רכיב </w:t>
            </w:r>
            <w:r w:rsidRPr="00FB01AA">
              <w:rPr>
                <w:color w:val="000000"/>
              </w:rPr>
              <w:t>B</w:t>
            </w:r>
            <w:r w:rsidRPr="00FB01AA">
              <w:rPr>
                <w:rFonts w:hint="cs"/>
                <w:color w:val="000000"/>
                <w:rtl/>
              </w:rPr>
              <w:t>)</w:t>
            </w:r>
          </w:p>
        </w:tc>
        <w:tc>
          <w:tcPr>
            <w:tcW w:w="1148" w:type="dxa"/>
            <w:vAlign w:val="center"/>
          </w:tcPr>
          <w:p w14:paraId="548BB218" w14:textId="68EA9A7A" w:rsidR="00701C37" w:rsidRPr="00FB01AA" w:rsidRDefault="00762795" w:rsidP="00701C37">
            <w:pPr>
              <w:tabs>
                <w:tab w:val="left" w:pos="709"/>
                <w:tab w:val="left" w:pos="947"/>
                <w:tab w:val="left" w:pos="3289"/>
              </w:tabs>
              <w:spacing w:line="360" w:lineRule="auto"/>
              <w:jc w:val="center"/>
              <w:rPr>
                <w:color w:val="000000"/>
                <w:rtl/>
              </w:rPr>
            </w:pPr>
            <w:r w:rsidRPr="00FB01AA">
              <w:rPr>
                <w:rFonts w:hint="cs"/>
                <w:color w:val="000000"/>
                <w:rtl/>
              </w:rPr>
              <w:t>6</w:t>
            </w:r>
            <w:r w:rsidR="00701C37" w:rsidRPr="00FB01AA">
              <w:rPr>
                <w:rFonts w:hint="cs"/>
                <w:color w:val="000000"/>
                <w:rtl/>
              </w:rPr>
              <w:t>,000 ₪</w:t>
            </w:r>
            <w:r w:rsidR="00862707" w:rsidRPr="00FB01AA">
              <w:rPr>
                <w:rFonts w:hint="cs"/>
                <w:color w:val="000000"/>
                <w:rtl/>
              </w:rPr>
              <w:t xml:space="preserve"> (*)</w:t>
            </w:r>
          </w:p>
        </w:tc>
      </w:tr>
      <w:tr w:rsidR="00862707" w:rsidRPr="00FB01AA" w14:paraId="1D83CCCF" w14:textId="77777777" w:rsidTr="002722D9">
        <w:trPr>
          <w:cantSplit/>
          <w:trHeight w:val="510"/>
          <w:jc w:val="center"/>
        </w:trPr>
        <w:tc>
          <w:tcPr>
            <w:tcW w:w="1530" w:type="dxa"/>
            <w:vMerge/>
            <w:shd w:val="clear" w:color="auto" w:fill="auto"/>
            <w:vAlign w:val="center"/>
          </w:tcPr>
          <w:p w14:paraId="7C7D42BA" w14:textId="77777777" w:rsidR="00862707" w:rsidRDefault="00862707" w:rsidP="00862707">
            <w:pPr>
              <w:tabs>
                <w:tab w:val="left" w:pos="709"/>
                <w:tab w:val="left" w:pos="947"/>
                <w:tab w:val="left" w:pos="3289"/>
              </w:tabs>
              <w:spacing w:line="360" w:lineRule="auto"/>
              <w:jc w:val="center"/>
              <w:rPr>
                <w:rtl/>
              </w:rPr>
            </w:pPr>
          </w:p>
        </w:tc>
        <w:tc>
          <w:tcPr>
            <w:tcW w:w="999" w:type="dxa"/>
            <w:vMerge/>
            <w:vAlign w:val="center"/>
          </w:tcPr>
          <w:p w14:paraId="6C75E370" w14:textId="77777777" w:rsidR="00862707" w:rsidRDefault="00862707" w:rsidP="00862707">
            <w:pPr>
              <w:tabs>
                <w:tab w:val="left" w:pos="709"/>
                <w:tab w:val="left" w:pos="947"/>
                <w:tab w:val="left" w:pos="3289"/>
              </w:tabs>
              <w:spacing w:line="360" w:lineRule="auto"/>
              <w:jc w:val="center"/>
              <w:rPr>
                <w:color w:val="000000"/>
                <w:u w:val="single"/>
                <w:rtl/>
              </w:rPr>
            </w:pPr>
          </w:p>
        </w:tc>
        <w:tc>
          <w:tcPr>
            <w:tcW w:w="1445" w:type="dxa"/>
            <w:vAlign w:val="center"/>
          </w:tcPr>
          <w:p w14:paraId="01A321EC" w14:textId="10C75AEB" w:rsidR="00862707" w:rsidRPr="00FB01AA" w:rsidRDefault="00862707" w:rsidP="002722D9">
            <w:pPr>
              <w:tabs>
                <w:tab w:val="left" w:pos="709"/>
                <w:tab w:val="left" w:pos="947"/>
                <w:tab w:val="left" w:pos="3289"/>
              </w:tabs>
              <w:spacing w:line="360" w:lineRule="auto"/>
              <w:jc w:val="center"/>
              <w:rPr>
                <w:color w:val="000000"/>
                <w:rtl/>
              </w:rPr>
            </w:pPr>
            <w:r w:rsidRPr="00FB01AA">
              <w:rPr>
                <w:rFonts w:hint="cs"/>
                <w:color w:val="000000"/>
                <w:rtl/>
              </w:rPr>
              <w:t>תת-קטגוריה</w:t>
            </w:r>
            <w:r w:rsidR="006A3537" w:rsidRPr="00FB01AA">
              <w:rPr>
                <w:rFonts w:hint="cs"/>
                <w:color w:val="000000"/>
                <w:rtl/>
              </w:rPr>
              <w:t xml:space="preserve"> </w:t>
            </w:r>
            <w:r w:rsidR="002722D9">
              <w:rPr>
                <w:rFonts w:hint="cs"/>
                <w:color w:val="000000"/>
                <w:rtl/>
              </w:rPr>
              <w:t>2</w:t>
            </w:r>
          </w:p>
        </w:tc>
        <w:tc>
          <w:tcPr>
            <w:tcW w:w="821" w:type="dxa"/>
            <w:vAlign w:val="center"/>
          </w:tcPr>
          <w:p w14:paraId="3A250C8C" w14:textId="56F0A171"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55%</w:t>
            </w:r>
          </w:p>
        </w:tc>
        <w:tc>
          <w:tcPr>
            <w:tcW w:w="1334" w:type="dxa"/>
            <w:vAlign w:val="center"/>
          </w:tcPr>
          <w:p w14:paraId="6A59134E" w14:textId="31F81A00"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17,000 ₪</w:t>
            </w:r>
          </w:p>
        </w:tc>
        <w:tc>
          <w:tcPr>
            <w:tcW w:w="1827" w:type="dxa"/>
            <w:shd w:val="clear" w:color="auto" w:fill="auto"/>
            <w:vAlign w:val="center"/>
          </w:tcPr>
          <w:p w14:paraId="76231DD2" w14:textId="77777777"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________ (₪)</w:t>
            </w:r>
          </w:p>
          <w:p w14:paraId="7646767E" w14:textId="0CA347F6"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 xml:space="preserve">(רכיב </w:t>
            </w:r>
            <w:r w:rsidRPr="00FB01AA">
              <w:rPr>
                <w:color w:val="000000"/>
              </w:rPr>
              <w:t>C</w:t>
            </w:r>
            <w:r w:rsidRPr="00FB01AA">
              <w:rPr>
                <w:rFonts w:hint="cs"/>
                <w:color w:val="000000"/>
                <w:rtl/>
              </w:rPr>
              <w:t>)</w:t>
            </w:r>
          </w:p>
        </w:tc>
        <w:tc>
          <w:tcPr>
            <w:tcW w:w="1148" w:type="dxa"/>
            <w:vAlign w:val="center"/>
          </w:tcPr>
          <w:p w14:paraId="083CBF4E" w14:textId="34397879"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6,000 ₪ (*)</w:t>
            </w:r>
          </w:p>
        </w:tc>
      </w:tr>
      <w:tr w:rsidR="00862707" w:rsidRPr="00FB01AA" w14:paraId="04CDB702" w14:textId="77777777" w:rsidTr="002722D9">
        <w:trPr>
          <w:cantSplit/>
          <w:trHeight w:val="510"/>
          <w:jc w:val="center"/>
        </w:trPr>
        <w:tc>
          <w:tcPr>
            <w:tcW w:w="1530" w:type="dxa"/>
            <w:vMerge/>
            <w:shd w:val="clear" w:color="auto" w:fill="auto"/>
            <w:vAlign w:val="center"/>
          </w:tcPr>
          <w:p w14:paraId="3E1B61A4" w14:textId="77777777" w:rsidR="00862707" w:rsidRDefault="00862707" w:rsidP="00862707">
            <w:pPr>
              <w:tabs>
                <w:tab w:val="left" w:pos="709"/>
                <w:tab w:val="left" w:pos="947"/>
                <w:tab w:val="left" w:pos="3289"/>
              </w:tabs>
              <w:spacing w:line="360" w:lineRule="auto"/>
              <w:jc w:val="center"/>
              <w:rPr>
                <w:rtl/>
              </w:rPr>
            </w:pPr>
          </w:p>
        </w:tc>
        <w:tc>
          <w:tcPr>
            <w:tcW w:w="999" w:type="dxa"/>
            <w:vMerge/>
            <w:vAlign w:val="center"/>
          </w:tcPr>
          <w:p w14:paraId="3B7DA685" w14:textId="77777777" w:rsidR="00862707" w:rsidRDefault="00862707" w:rsidP="00862707">
            <w:pPr>
              <w:tabs>
                <w:tab w:val="left" w:pos="709"/>
                <w:tab w:val="left" w:pos="947"/>
                <w:tab w:val="left" w:pos="3289"/>
              </w:tabs>
              <w:spacing w:line="360" w:lineRule="auto"/>
              <w:jc w:val="center"/>
              <w:rPr>
                <w:color w:val="000000"/>
                <w:u w:val="single"/>
                <w:rtl/>
              </w:rPr>
            </w:pPr>
          </w:p>
        </w:tc>
        <w:tc>
          <w:tcPr>
            <w:tcW w:w="1445" w:type="dxa"/>
            <w:vAlign w:val="center"/>
          </w:tcPr>
          <w:p w14:paraId="5E6A2344" w14:textId="3ECDA414" w:rsidR="00862707" w:rsidRPr="00FB01AA" w:rsidRDefault="006A3537" w:rsidP="002722D9">
            <w:pPr>
              <w:tabs>
                <w:tab w:val="left" w:pos="709"/>
                <w:tab w:val="left" w:pos="947"/>
                <w:tab w:val="left" w:pos="3289"/>
              </w:tabs>
              <w:spacing w:line="360" w:lineRule="auto"/>
              <w:jc w:val="center"/>
              <w:rPr>
                <w:color w:val="000000"/>
                <w:rtl/>
              </w:rPr>
            </w:pPr>
            <w:r w:rsidRPr="00FB01AA">
              <w:rPr>
                <w:rFonts w:hint="cs"/>
                <w:color w:val="000000"/>
                <w:rtl/>
              </w:rPr>
              <w:t xml:space="preserve">תת-קטגוריה </w:t>
            </w:r>
            <w:r w:rsidR="002722D9">
              <w:rPr>
                <w:rFonts w:hint="cs"/>
                <w:color w:val="000000"/>
                <w:rtl/>
              </w:rPr>
              <w:t>3</w:t>
            </w:r>
          </w:p>
        </w:tc>
        <w:tc>
          <w:tcPr>
            <w:tcW w:w="821" w:type="dxa"/>
            <w:vAlign w:val="center"/>
          </w:tcPr>
          <w:p w14:paraId="6F4C86AC" w14:textId="30E02131"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5%</w:t>
            </w:r>
          </w:p>
        </w:tc>
        <w:tc>
          <w:tcPr>
            <w:tcW w:w="1334" w:type="dxa"/>
            <w:vAlign w:val="center"/>
          </w:tcPr>
          <w:p w14:paraId="28D7D793" w14:textId="1FA29B9B"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24,000 ₪</w:t>
            </w:r>
          </w:p>
        </w:tc>
        <w:tc>
          <w:tcPr>
            <w:tcW w:w="1827" w:type="dxa"/>
            <w:shd w:val="clear" w:color="auto" w:fill="auto"/>
            <w:vAlign w:val="center"/>
          </w:tcPr>
          <w:p w14:paraId="6F0C4D28" w14:textId="77777777"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________ (₪)</w:t>
            </w:r>
          </w:p>
          <w:p w14:paraId="7B75DD25" w14:textId="1C62C289"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 xml:space="preserve">(רכיב </w:t>
            </w:r>
            <w:r w:rsidRPr="00FB01AA">
              <w:rPr>
                <w:color w:val="000000"/>
              </w:rPr>
              <w:t>D</w:t>
            </w:r>
            <w:r w:rsidRPr="00FB01AA">
              <w:rPr>
                <w:rFonts w:hint="cs"/>
                <w:color w:val="000000"/>
                <w:rtl/>
              </w:rPr>
              <w:t>)</w:t>
            </w:r>
          </w:p>
        </w:tc>
        <w:tc>
          <w:tcPr>
            <w:tcW w:w="1148" w:type="dxa"/>
            <w:vAlign w:val="center"/>
          </w:tcPr>
          <w:p w14:paraId="73B1BDDD" w14:textId="04FE4F71" w:rsidR="00862707" w:rsidRPr="00FB01AA" w:rsidRDefault="00862707" w:rsidP="00862707">
            <w:pPr>
              <w:tabs>
                <w:tab w:val="left" w:pos="709"/>
                <w:tab w:val="left" w:pos="947"/>
                <w:tab w:val="left" w:pos="3289"/>
              </w:tabs>
              <w:spacing w:line="360" w:lineRule="auto"/>
              <w:jc w:val="center"/>
              <w:rPr>
                <w:color w:val="000000"/>
                <w:rtl/>
              </w:rPr>
            </w:pPr>
            <w:r w:rsidRPr="00FB01AA">
              <w:rPr>
                <w:rFonts w:hint="cs"/>
                <w:color w:val="000000"/>
                <w:rtl/>
              </w:rPr>
              <w:t>6,000 ₪ (*)</w:t>
            </w:r>
          </w:p>
        </w:tc>
      </w:tr>
      <w:tr w:rsidR="00701C37" w:rsidRPr="00FB01AA" w14:paraId="31446AD2" w14:textId="77777777" w:rsidTr="002722D9">
        <w:trPr>
          <w:gridAfter w:val="1"/>
          <w:wAfter w:w="1148" w:type="dxa"/>
          <w:cantSplit/>
          <w:trHeight w:val="689"/>
          <w:jc w:val="center"/>
        </w:trPr>
        <w:tc>
          <w:tcPr>
            <w:tcW w:w="1530" w:type="dxa"/>
            <w:shd w:val="clear" w:color="auto" w:fill="auto"/>
            <w:vAlign w:val="center"/>
          </w:tcPr>
          <w:p w14:paraId="54076206" w14:textId="77777777" w:rsidR="00701C37" w:rsidRDefault="00701C37" w:rsidP="00701C37">
            <w:pPr>
              <w:tabs>
                <w:tab w:val="left" w:pos="709"/>
                <w:tab w:val="left" w:pos="947"/>
                <w:tab w:val="left" w:pos="3289"/>
              </w:tabs>
              <w:spacing w:line="360" w:lineRule="auto"/>
              <w:jc w:val="center"/>
              <w:rPr>
                <w:rtl/>
              </w:rPr>
            </w:pPr>
            <w:r>
              <w:rPr>
                <w:rFonts w:hint="cs"/>
                <w:rtl/>
              </w:rPr>
              <w:t>מחיר משוקלל:</w:t>
            </w:r>
          </w:p>
        </w:tc>
        <w:tc>
          <w:tcPr>
            <w:tcW w:w="999" w:type="dxa"/>
            <w:vAlign w:val="center"/>
          </w:tcPr>
          <w:p w14:paraId="3E144563" w14:textId="77777777" w:rsidR="00701C37" w:rsidRDefault="00701C37" w:rsidP="00701C37">
            <w:pPr>
              <w:tabs>
                <w:tab w:val="left" w:pos="709"/>
                <w:tab w:val="left" w:pos="947"/>
                <w:tab w:val="left" w:pos="3289"/>
              </w:tabs>
              <w:spacing w:line="360" w:lineRule="auto"/>
              <w:jc w:val="center"/>
              <w:rPr>
                <w:color w:val="000000"/>
                <w:u w:val="single"/>
                <w:rtl/>
              </w:rPr>
            </w:pPr>
          </w:p>
        </w:tc>
        <w:tc>
          <w:tcPr>
            <w:tcW w:w="1445" w:type="dxa"/>
            <w:vAlign w:val="center"/>
          </w:tcPr>
          <w:p w14:paraId="3A486602" w14:textId="08FBC72A" w:rsidR="00701C37" w:rsidRPr="00FB01AA" w:rsidRDefault="00701C37" w:rsidP="00701C37">
            <w:pPr>
              <w:tabs>
                <w:tab w:val="left" w:pos="709"/>
                <w:tab w:val="left" w:pos="947"/>
                <w:tab w:val="left" w:pos="3289"/>
              </w:tabs>
              <w:spacing w:line="360" w:lineRule="auto"/>
              <w:jc w:val="center"/>
              <w:rPr>
                <w:color w:val="000000"/>
                <w:rtl/>
              </w:rPr>
            </w:pPr>
          </w:p>
        </w:tc>
        <w:tc>
          <w:tcPr>
            <w:tcW w:w="3982" w:type="dxa"/>
            <w:gridSpan w:val="3"/>
            <w:shd w:val="clear" w:color="auto" w:fill="C1C4CB" w:themeFill="text1" w:themeFillTint="A6"/>
            <w:vAlign w:val="center"/>
          </w:tcPr>
          <w:p w14:paraId="067E2ECD" w14:textId="0B2E40F5" w:rsidR="00701C37" w:rsidRPr="00FB01AA" w:rsidRDefault="00701C37" w:rsidP="00EC3F9E">
            <w:pPr>
              <w:tabs>
                <w:tab w:val="left" w:pos="709"/>
                <w:tab w:val="left" w:pos="947"/>
                <w:tab w:val="left" w:pos="3289"/>
              </w:tabs>
              <w:bidi w:val="0"/>
              <w:spacing w:line="360" w:lineRule="auto"/>
              <w:jc w:val="center"/>
              <w:rPr>
                <w:color w:val="000000"/>
              </w:rPr>
            </w:pPr>
            <w:r w:rsidRPr="00FB01AA">
              <w:rPr>
                <w:color w:val="000000"/>
              </w:rPr>
              <w:t>20%X</w:t>
            </w:r>
            <w:r w:rsidR="00EC3F9E" w:rsidRPr="00FB01AA">
              <w:rPr>
                <w:color w:val="000000"/>
              </w:rPr>
              <w:t>A</w:t>
            </w:r>
            <w:r w:rsidRPr="00FB01AA">
              <w:rPr>
                <w:color w:val="000000"/>
              </w:rPr>
              <w:t xml:space="preserve"> + 80%X(40%X</w:t>
            </w:r>
            <w:r w:rsidR="00EC3F9E" w:rsidRPr="00FB01AA">
              <w:rPr>
                <w:color w:val="000000"/>
              </w:rPr>
              <w:t>B</w:t>
            </w:r>
            <w:r w:rsidRPr="00FB01AA">
              <w:rPr>
                <w:color w:val="000000"/>
              </w:rPr>
              <w:t xml:space="preserve"> + 55%X</w:t>
            </w:r>
            <w:r w:rsidR="00EC3F9E" w:rsidRPr="00FB01AA">
              <w:rPr>
                <w:color w:val="000000"/>
              </w:rPr>
              <w:t>C</w:t>
            </w:r>
            <w:r w:rsidRPr="00FB01AA">
              <w:rPr>
                <w:color w:val="000000"/>
              </w:rPr>
              <w:t xml:space="preserve"> + 5%X</w:t>
            </w:r>
            <w:r w:rsidR="00EC3F9E" w:rsidRPr="00FB01AA">
              <w:rPr>
                <w:color w:val="000000"/>
              </w:rPr>
              <w:t>D</w:t>
            </w:r>
            <w:r w:rsidRPr="00FB01AA">
              <w:rPr>
                <w:color w:val="000000"/>
              </w:rPr>
              <w:t>) = ____________</w:t>
            </w:r>
          </w:p>
        </w:tc>
      </w:tr>
    </w:tbl>
    <w:p w14:paraId="17A2F1AF" w14:textId="77777777" w:rsidR="00F65BC1" w:rsidRDefault="00F65BC1" w:rsidP="00A84815">
      <w:pPr>
        <w:spacing w:line="360" w:lineRule="auto"/>
        <w:rPr>
          <w:rtl/>
        </w:rPr>
      </w:pPr>
    </w:p>
    <w:p w14:paraId="56C0638B" w14:textId="5FBF8F9B" w:rsidR="00862707" w:rsidRPr="00862707" w:rsidRDefault="00862707" w:rsidP="00A84815">
      <w:pPr>
        <w:spacing w:line="360" w:lineRule="auto"/>
        <w:rPr>
          <w:sz w:val="18"/>
          <w:szCs w:val="22"/>
          <w:rtl/>
        </w:rPr>
      </w:pPr>
      <w:r w:rsidRPr="00862707">
        <w:rPr>
          <w:rFonts w:hint="cs"/>
          <w:sz w:val="18"/>
          <w:szCs w:val="22"/>
          <w:rtl/>
        </w:rPr>
        <w:t>(*) מדובר בתקרת השתתפות למכשיר שמיעה יחיד. תקרת ההשתתפות לזוג מכשירי שמיעה תהיה כפולה.</w:t>
      </w:r>
    </w:p>
    <w:p w14:paraId="022022EB" w14:textId="77777777" w:rsidR="00BC3A39" w:rsidRDefault="00BC3A39" w:rsidP="00BC3A39">
      <w:pPr>
        <w:tabs>
          <w:tab w:val="num" w:pos="1273"/>
        </w:tabs>
        <w:spacing w:line="360" w:lineRule="auto"/>
        <w:ind w:left="1273"/>
        <w:jc w:val="both"/>
      </w:pPr>
    </w:p>
    <w:p w14:paraId="7448F437" w14:textId="309AD716" w:rsidR="00862707" w:rsidRDefault="00BC3A39" w:rsidP="00BC3A39">
      <w:pPr>
        <w:numPr>
          <w:ilvl w:val="1"/>
          <w:numId w:val="27"/>
        </w:numPr>
        <w:tabs>
          <w:tab w:val="clear" w:pos="-57"/>
          <w:tab w:val="num" w:pos="848"/>
          <w:tab w:val="num" w:pos="1273"/>
        </w:tabs>
        <w:spacing w:line="360" w:lineRule="auto"/>
        <w:ind w:left="1273" w:hanging="708"/>
        <w:jc w:val="both"/>
      </w:pPr>
      <w:r>
        <w:rPr>
          <w:rFonts w:hint="cs"/>
          <w:rtl/>
        </w:rPr>
        <w:t>בהקשר זה יש לציין כי המחיר של מערכות עזר לשמיעה המבוססות קישוריות (להלן: "</w:t>
      </w:r>
      <w:r w:rsidRPr="00BC3A39">
        <w:rPr>
          <w:rFonts w:hint="cs"/>
          <w:b/>
          <w:bCs/>
          <w:rtl/>
        </w:rPr>
        <w:t xml:space="preserve">מערכת </w:t>
      </w:r>
      <w:proofErr w:type="spellStart"/>
      <w:r w:rsidRPr="00BC3A39">
        <w:rPr>
          <w:rFonts w:hint="cs"/>
          <w:b/>
          <w:bCs/>
          <w:rtl/>
        </w:rPr>
        <w:t>קונקטיביטי</w:t>
      </w:r>
      <w:proofErr w:type="spellEnd"/>
      <w:r>
        <w:rPr>
          <w:rFonts w:hint="cs"/>
          <w:rtl/>
        </w:rPr>
        <w:t>") יהיה בהתאם להצעת המחיר עבור מערכת ה-</w:t>
      </w:r>
      <w:r>
        <w:rPr>
          <w:rFonts w:hint="cs"/>
        </w:rPr>
        <w:t>FM</w:t>
      </w:r>
      <w:r>
        <w:rPr>
          <w:rFonts w:hint="cs"/>
          <w:rtl/>
        </w:rPr>
        <w:t>, ובאופן הבא:</w:t>
      </w:r>
    </w:p>
    <w:p w14:paraId="3F3A3525" w14:textId="355BA0DE" w:rsidR="00BC3A39" w:rsidRDefault="00BC3A39" w:rsidP="00BC3A39">
      <w:pPr>
        <w:numPr>
          <w:ilvl w:val="2"/>
          <w:numId w:val="27"/>
        </w:numPr>
        <w:tabs>
          <w:tab w:val="clear" w:pos="532"/>
          <w:tab w:val="num" w:pos="2266"/>
        </w:tabs>
        <w:spacing w:line="360" w:lineRule="auto"/>
        <w:ind w:left="2266" w:hanging="993"/>
        <w:jc w:val="both"/>
      </w:pPr>
      <w:r>
        <w:rPr>
          <w:rFonts w:hint="cs"/>
          <w:rtl/>
        </w:rPr>
        <w:t xml:space="preserve">אם מערכת </w:t>
      </w:r>
      <w:proofErr w:type="spellStart"/>
      <w:r>
        <w:rPr>
          <w:rFonts w:hint="cs"/>
          <w:rtl/>
        </w:rPr>
        <w:t>הקונקטיביטי</w:t>
      </w:r>
      <w:proofErr w:type="spellEnd"/>
      <w:r>
        <w:rPr>
          <w:rFonts w:hint="cs"/>
          <w:rtl/>
        </w:rPr>
        <w:t xml:space="preserve"> כוללת מיקרופון בלבד </w:t>
      </w:r>
      <w:r>
        <w:rPr>
          <w:rtl/>
        </w:rPr>
        <w:t>–</w:t>
      </w:r>
      <w:r>
        <w:rPr>
          <w:rFonts w:hint="cs"/>
          <w:rtl/>
        </w:rPr>
        <w:t xml:space="preserve"> מחירה יהיה מחצית מהצעת המחיר עבור מערכת ה-</w:t>
      </w:r>
      <w:r>
        <w:rPr>
          <w:rFonts w:hint="cs"/>
        </w:rPr>
        <w:t>FM</w:t>
      </w:r>
      <w:r>
        <w:rPr>
          <w:rFonts w:hint="cs"/>
          <w:rtl/>
        </w:rPr>
        <w:t>;</w:t>
      </w:r>
    </w:p>
    <w:p w14:paraId="173734D3" w14:textId="26A5B1E3" w:rsidR="00BC3A39" w:rsidRDefault="00BC3A39" w:rsidP="00BC3A39">
      <w:pPr>
        <w:numPr>
          <w:ilvl w:val="2"/>
          <w:numId w:val="27"/>
        </w:numPr>
        <w:tabs>
          <w:tab w:val="clear" w:pos="532"/>
          <w:tab w:val="num" w:pos="2266"/>
        </w:tabs>
        <w:spacing w:line="360" w:lineRule="auto"/>
        <w:ind w:left="2266" w:hanging="993"/>
        <w:jc w:val="both"/>
        <w:rPr>
          <w:rtl/>
        </w:rPr>
      </w:pPr>
      <w:r>
        <w:rPr>
          <w:rFonts w:hint="cs"/>
          <w:rtl/>
        </w:rPr>
        <w:t xml:space="preserve">אם מערכת </w:t>
      </w:r>
      <w:proofErr w:type="spellStart"/>
      <w:r>
        <w:rPr>
          <w:rFonts w:hint="cs"/>
          <w:rtl/>
        </w:rPr>
        <w:t>הקונקטיביטי</w:t>
      </w:r>
      <w:proofErr w:type="spellEnd"/>
      <w:r>
        <w:rPr>
          <w:rFonts w:hint="cs"/>
          <w:rtl/>
        </w:rPr>
        <w:t xml:space="preserve"> כוללת את הרכיבים המורכבים הן על הדובר והן על הזכאי </w:t>
      </w:r>
      <w:r>
        <w:rPr>
          <w:rtl/>
        </w:rPr>
        <w:t>–</w:t>
      </w:r>
      <w:r>
        <w:rPr>
          <w:rFonts w:hint="cs"/>
          <w:rtl/>
        </w:rPr>
        <w:t xml:space="preserve"> מחירה יהיה שני שליש מהצעת המחיר עבור מערכת ה-</w:t>
      </w:r>
      <w:r>
        <w:rPr>
          <w:rFonts w:hint="cs"/>
        </w:rPr>
        <w:t>FM</w:t>
      </w:r>
      <w:r>
        <w:rPr>
          <w:rFonts w:hint="cs"/>
          <w:rtl/>
        </w:rPr>
        <w:t>.</w:t>
      </w:r>
    </w:p>
    <w:p w14:paraId="523F2903" w14:textId="4913C871" w:rsidR="00237FF6" w:rsidRPr="001C0F85" w:rsidRDefault="00237FF6" w:rsidP="001C0F85">
      <w:pPr>
        <w:pStyle w:val="a6"/>
        <w:numPr>
          <w:ilvl w:val="0"/>
          <w:numId w:val="27"/>
        </w:numPr>
        <w:tabs>
          <w:tab w:val="clear" w:pos="-548"/>
          <w:tab w:val="num" w:pos="1273"/>
        </w:tabs>
        <w:spacing w:line="360" w:lineRule="auto"/>
        <w:ind w:left="565" w:hanging="567"/>
        <w:jc w:val="both"/>
        <w:rPr>
          <w:b/>
          <w:bCs/>
          <w:u w:val="single"/>
        </w:rPr>
      </w:pPr>
      <w:bookmarkStart w:id="484" w:name="_Toc179603303"/>
      <w:r w:rsidRPr="001C0F85">
        <w:rPr>
          <w:rFonts w:hint="cs"/>
          <w:b/>
          <w:bCs/>
          <w:u w:val="single"/>
          <w:rtl/>
        </w:rPr>
        <w:t xml:space="preserve">הצהרת </w:t>
      </w:r>
      <w:bookmarkEnd w:id="484"/>
      <w:r w:rsidRPr="001C0F85">
        <w:rPr>
          <w:rFonts w:hint="cs"/>
          <w:b/>
          <w:bCs/>
          <w:u w:val="single"/>
          <w:rtl/>
        </w:rPr>
        <w:t>המציע לעניין הצעת המחיר:</w:t>
      </w:r>
    </w:p>
    <w:p w14:paraId="67A28764" w14:textId="77018A22" w:rsidR="001C0F85" w:rsidRDefault="001C0F85" w:rsidP="00BC7739">
      <w:pPr>
        <w:pStyle w:val="a6"/>
        <w:numPr>
          <w:ilvl w:val="1"/>
          <w:numId w:val="27"/>
        </w:numPr>
        <w:tabs>
          <w:tab w:val="clear" w:pos="-57"/>
          <w:tab w:val="num" w:pos="990"/>
        </w:tabs>
        <w:spacing w:line="360" w:lineRule="auto"/>
        <w:ind w:left="990"/>
        <w:jc w:val="both"/>
        <w:rPr>
          <w:sz w:val="24"/>
        </w:rPr>
      </w:pPr>
      <w:r>
        <w:rPr>
          <w:rFonts w:hint="cs"/>
          <w:sz w:val="24"/>
          <w:rtl/>
        </w:rPr>
        <w:t xml:space="preserve">המציע יחתום על ההצהרה כדלהלן. חתימתו על ההצהרה והשתתפותו בהליך </w:t>
      </w:r>
      <w:proofErr w:type="spellStart"/>
      <w:r>
        <w:rPr>
          <w:rFonts w:hint="cs"/>
          <w:sz w:val="24"/>
          <w:rtl/>
        </w:rPr>
        <w:t>התיחור</w:t>
      </w:r>
      <w:proofErr w:type="spellEnd"/>
      <w:r>
        <w:rPr>
          <w:rFonts w:hint="cs"/>
          <w:sz w:val="24"/>
          <w:rtl/>
        </w:rPr>
        <w:t xml:space="preserve"> הדינאמי יאשרו את כל האמור לעיל:</w:t>
      </w:r>
    </w:p>
    <w:p w14:paraId="5C154C3A" w14:textId="049A337A" w:rsidR="00237FF6" w:rsidRPr="006E7695" w:rsidRDefault="00237FF6" w:rsidP="00BC7739">
      <w:pPr>
        <w:pStyle w:val="a6"/>
        <w:numPr>
          <w:ilvl w:val="1"/>
          <w:numId w:val="27"/>
        </w:numPr>
        <w:tabs>
          <w:tab w:val="clear" w:pos="-57"/>
          <w:tab w:val="num" w:pos="990"/>
        </w:tabs>
        <w:spacing w:line="360" w:lineRule="auto"/>
        <w:ind w:left="990"/>
        <w:jc w:val="both"/>
        <w:rPr>
          <w:sz w:val="24"/>
        </w:rPr>
      </w:pPr>
      <w:r w:rsidRPr="006E7695">
        <w:rPr>
          <w:rFonts w:hint="cs"/>
          <w:sz w:val="24"/>
          <w:rtl/>
        </w:rPr>
        <w:lastRenderedPageBreak/>
        <w:t>לאחר שקראתי את מסמכי המכרז, קיבלתי הסברים, ושאלותי</w:t>
      </w:r>
      <w:r w:rsidRPr="006E7695">
        <w:rPr>
          <w:sz w:val="24"/>
          <w:rtl/>
        </w:rPr>
        <w:t>י</w:t>
      </w:r>
      <w:r w:rsidR="001C0F85">
        <w:rPr>
          <w:rFonts w:hint="cs"/>
          <w:sz w:val="24"/>
          <w:rtl/>
        </w:rPr>
        <w:t>, אם היו,</w:t>
      </w:r>
      <w:r w:rsidRPr="006E7695">
        <w:rPr>
          <w:rFonts w:hint="cs"/>
          <w:sz w:val="24"/>
          <w:rtl/>
        </w:rPr>
        <w:t xml:space="preserve"> נענו על ידי המזמין, אני מגיש בזאת את הצעתי לאספקת השירותים כמפורט במסמך זה.</w:t>
      </w:r>
    </w:p>
    <w:p w14:paraId="381A3BBD" w14:textId="77777777" w:rsidR="00237FF6" w:rsidRPr="006E7695" w:rsidRDefault="00237FF6" w:rsidP="00BC7739">
      <w:pPr>
        <w:pStyle w:val="a6"/>
        <w:numPr>
          <w:ilvl w:val="1"/>
          <w:numId w:val="27"/>
        </w:numPr>
        <w:tabs>
          <w:tab w:val="clear" w:pos="-57"/>
          <w:tab w:val="num" w:pos="990"/>
        </w:tabs>
        <w:spacing w:line="360" w:lineRule="auto"/>
        <w:ind w:left="990"/>
        <w:jc w:val="both"/>
        <w:rPr>
          <w:sz w:val="24"/>
        </w:rPr>
      </w:pPr>
      <w:r w:rsidRPr="006E7695">
        <w:rPr>
          <w:rFonts w:hint="cs"/>
          <w:sz w:val="24"/>
          <w:rtl/>
        </w:rPr>
        <w:t>ידוע לי, כי החלטות ועדת המכרזים תתבססנה על האמור בהצעת המחיר</w:t>
      </w:r>
      <w:r w:rsidRPr="006E7695">
        <w:rPr>
          <w:sz w:val="24"/>
          <w:rtl/>
        </w:rPr>
        <w:t xml:space="preserve"> </w:t>
      </w:r>
      <w:r w:rsidRPr="006E7695">
        <w:rPr>
          <w:rFonts w:hint="cs"/>
          <w:sz w:val="24"/>
          <w:rtl/>
        </w:rPr>
        <w:t>ויתר המסמכים שצורפו להצעה זו, ועל אמות המידה כפי שפורטו במסמכי המכרז.</w:t>
      </w:r>
    </w:p>
    <w:p w14:paraId="6172A65D" w14:textId="77777777" w:rsidR="00237FF6" w:rsidRPr="0018314A" w:rsidRDefault="00237FF6" w:rsidP="00BC7739">
      <w:pPr>
        <w:pStyle w:val="a6"/>
        <w:numPr>
          <w:ilvl w:val="1"/>
          <w:numId w:val="27"/>
        </w:numPr>
        <w:tabs>
          <w:tab w:val="clear" w:pos="-57"/>
          <w:tab w:val="num" w:pos="990"/>
        </w:tabs>
        <w:spacing w:line="360" w:lineRule="auto"/>
        <w:ind w:left="990"/>
        <w:jc w:val="both"/>
        <w:rPr>
          <w:sz w:val="24"/>
        </w:rPr>
      </w:pPr>
      <w:r w:rsidRPr="006E7695">
        <w:rPr>
          <w:rFonts w:hint="cs"/>
          <w:sz w:val="24"/>
          <w:rtl/>
        </w:rPr>
        <w:t>ידוע לי, כי המזמין אינו חייב לקבל אף הצעה לרבות מאי התאמה לאומדן שהוכן על ידו למכרז זה.</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237FF6" w14:paraId="3C8FBEC7" w14:textId="77777777" w:rsidTr="00237FF6">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06651C6C" w14:textId="77777777" w:rsidR="00237FF6" w:rsidRPr="00587CA7" w:rsidRDefault="00237FF6" w:rsidP="00BC7739">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70001E84" w14:textId="77777777" w:rsidR="00237FF6" w:rsidRPr="00587CA7" w:rsidRDefault="00237FF6" w:rsidP="00BC7739">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4F9FB280" w14:textId="77777777" w:rsidR="00237FF6" w:rsidRPr="00587CA7" w:rsidRDefault="00237FF6" w:rsidP="00BC7739">
            <w:pPr>
              <w:widowControl w:val="0"/>
              <w:spacing w:line="360" w:lineRule="auto"/>
              <w:jc w:val="center"/>
              <w:rPr>
                <w:rFonts w:ascii="Arial" w:hAnsi="Arial"/>
                <w:b/>
                <w:bCs/>
                <w:sz w:val="12"/>
                <w:szCs w:val="14"/>
              </w:rPr>
            </w:pPr>
          </w:p>
        </w:tc>
      </w:tr>
      <w:tr w:rsidR="00237FF6" w14:paraId="4D146FD9" w14:textId="77777777" w:rsidTr="00237FF6">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196AFCE" w14:textId="77777777" w:rsidR="00237FF6" w:rsidRDefault="00237FF6" w:rsidP="00A84815">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CE37808" w14:textId="77777777" w:rsidR="00237FF6" w:rsidRDefault="00237FF6" w:rsidP="00A84815">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D80B108" w14:textId="77777777" w:rsidR="00237FF6" w:rsidRDefault="00237FF6" w:rsidP="00A84815">
            <w:pPr>
              <w:widowControl w:val="0"/>
              <w:spacing w:line="360" w:lineRule="auto"/>
              <w:jc w:val="center"/>
              <w:rPr>
                <w:rFonts w:ascii="Arial" w:hAnsi="Arial"/>
                <w:b/>
                <w:bCs/>
                <w:lang w:bidi="en-US"/>
              </w:rPr>
            </w:pPr>
            <w:r>
              <w:rPr>
                <w:rFonts w:hint="cs"/>
                <w:b/>
                <w:bCs/>
                <w:rtl/>
              </w:rPr>
              <w:t>חתימה וחותמת המציע</w:t>
            </w:r>
          </w:p>
        </w:tc>
      </w:tr>
    </w:tbl>
    <w:p w14:paraId="2413C00F" w14:textId="77777777" w:rsidR="00237FF6" w:rsidRDefault="00237FF6" w:rsidP="00A84815">
      <w:pPr>
        <w:spacing w:line="360" w:lineRule="auto"/>
        <w:rPr>
          <w:rFonts w:ascii="Arial" w:hAnsi="Arial"/>
          <w:b/>
          <w:bCs/>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3"/>
        <w:gridCol w:w="4092"/>
        <w:gridCol w:w="3291"/>
      </w:tblGrid>
      <w:tr w:rsidR="00237FF6" w14:paraId="539A73ED" w14:textId="77777777" w:rsidTr="00237FF6">
        <w:trPr>
          <w:trHeight w:val="144"/>
          <w:jc w:val="center"/>
        </w:trPr>
        <w:tc>
          <w:tcPr>
            <w:tcW w:w="0" w:type="auto"/>
            <w:gridSpan w:val="3"/>
            <w:tcBorders>
              <w:top w:val="nil"/>
              <w:left w:val="nil"/>
              <w:bottom w:val="single" w:sz="4" w:space="0" w:color="auto"/>
              <w:right w:val="nil"/>
            </w:tcBorders>
            <w:hideMark/>
          </w:tcPr>
          <w:p w14:paraId="24BBCC54" w14:textId="67CC83D3" w:rsidR="00237FF6" w:rsidRDefault="00237FF6" w:rsidP="00BC7739">
            <w:pPr>
              <w:widowControl w:val="0"/>
              <w:spacing w:line="360" w:lineRule="auto"/>
              <w:rPr>
                <w:rFonts w:ascii="Arial" w:hAnsi="Arial"/>
                <w:b/>
                <w:bCs/>
              </w:rPr>
            </w:pPr>
            <w:r>
              <w:rPr>
                <w:rFonts w:hint="cs"/>
                <w:b/>
                <w:bCs/>
                <w:rtl/>
              </w:rPr>
              <w:t>אני הח"מ, עו"ד ________________, מאשר/ת כי ביום ____________ הופיע/ה בפני הנציג _____________ שזיהה/תה עצמו/ה על ידי ת.ז.</w:t>
            </w:r>
            <w:r w:rsidR="00747700">
              <w:rPr>
                <w:rFonts w:hint="cs"/>
                <w:b/>
                <w:bCs/>
                <w:rtl/>
              </w:rPr>
              <w:t xml:space="preserve"> </w:t>
            </w:r>
            <w:r>
              <w:rPr>
                <w:rFonts w:hint="cs"/>
                <w:b/>
                <w:bCs/>
                <w:rtl/>
              </w:rPr>
              <w:t>_____________ /המוכר/ת לי באופן אישי,</w:t>
            </w:r>
            <w:r w:rsidR="00747700">
              <w:rPr>
                <w:rFonts w:hint="cs"/>
                <w:b/>
                <w:bCs/>
                <w:rtl/>
              </w:rPr>
              <w:t xml:space="preserve"> </w:t>
            </w:r>
            <w:r>
              <w:rPr>
                <w:rFonts w:hint="cs"/>
                <w:b/>
                <w:bCs/>
                <w:rtl/>
              </w:rPr>
              <w:t>ואחרי שהזהרתיו/ה כי עליו/ה להצהיר אמת וכי /יהיה צפוי/ה לעונשים הקבועים בחוק אם לא ת/יעשה כן, חתם/ה בפני על התצהיר דלעיל.</w:t>
            </w:r>
            <w:r w:rsidR="00747700">
              <w:rPr>
                <w:rFonts w:hint="cs"/>
                <w:b/>
                <w:bCs/>
                <w:rtl/>
              </w:rPr>
              <w:t xml:space="preserve"> </w:t>
            </w:r>
          </w:p>
        </w:tc>
      </w:tr>
      <w:tr w:rsidR="00237FF6" w14:paraId="60073FB2" w14:textId="77777777" w:rsidTr="00237FF6">
        <w:trPr>
          <w:trHeight w:val="397"/>
          <w:jc w:val="center"/>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675E3AE3" w14:textId="77777777" w:rsidR="00237FF6" w:rsidRPr="00587CA7" w:rsidRDefault="00237FF6" w:rsidP="00A84815">
            <w:pPr>
              <w:widowControl w:val="0"/>
              <w:spacing w:line="360" w:lineRule="auto"/>
              <w:ind w:left="696"/>
              <w:jc w:val="center"/>
              <w:rPr>
                <w:rFonts w:ascii="Arial" w:hAnsi="Arial"/>
                <w:b/>
                <w:bCs/>
                <w:sz w:val="12"/>
                <w:szCs w:val="14"/>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250616F8" w14:textId="77777777" w:rsidR="00237FF6" w:rsidRPr="00587CA7" w:rsidRDefault="00237FF6" w:rsidP="00A84815">
            <w:pPr>
              <w:widowControl w:val="0"/>
              <w:spacing w:line="360" w:lineRule="auto"/>
              <w:ind w:left="696"/>
              <w:jc w:val="center"/>
              <w:rPr>
                <w:rFonts w:ascii="Arial" w:hAnsi="Arial"/>
                <w:b/>
                <w:bCs/>
                <w:sz w:val="12"/>
                <w:szCs w:val="14"/>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14:paraId="75ABEF46" w14:textId="77777777" w:rsidR="00237FF6" w:rsidRPr="00587CA7" w:rsidRDefault="00237FF6" w:rsidP="00A84815">
            <w:pPr>
              <w:widowControl w:val="0"/>
              <w:spacing w:line="360" w:lineRule="auto"/>
              <w:ind w:left="696"/>
              <w:jc w:val="center"/>
              <w:rPr>
                <w:rFonts w:ascii="Arial" w:hAnsi="Arial"/>
                <w:b/>
                <w:bCs/>
                <w:sz w:val="12"/>
                <w:szCs w:val="14"/>
              </w:rPr>
            </w:pPr>
          </w:p>
        </w:tc>
      </w:tr>
      <w:tr w:rsidR="00237FF6" w14:paraId="364C7FC4" w14:textId="77777777" w:rsidTr="00237FF6">
        <w:trPr>
          <w:trHeight w:val="248"/>
          <w:jc w:val="center"/>
        </w:trPr>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12385D4" w14:textId="77777777" w:rsidR="00237FF6" w:rsidRDefault="00237FF6" w:rsidP="00A84815">
            <w:pPr>
              <w:widowControl w:val="0"/>
              <w:spacing w:line="360" w:lineRule="auto"/>
              <w:jc w:val="center"/>
              <w:rPr>
                <w:rFonts w:ascii="Arial" w:hAnsi="Arial"/>
                <w:b/>
                <w:bCs/>
              </w:rPr>
            </w:pPr>
            <w:r>
              <w:rPr>
                <w:rFonts w:hint="cs"/>
                <w:b/>
                <w:bCs/>
                <w:rtl/>
              </w:rPr>
              <w:t>תאריך</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1AD1DAA7" w14:textId="77777777" w:rsidR="00237FF6" w:rsidRDefault="00237FF6" w:rsidP="00A84815">
            <w:pPr>
              <w:widowControl w:val="0"/>
              <w:spacing w:line="360" w:lineRule="auto"/>
              <w:jc w:val="center"/>
              <w:rPr>
                <w:rFonts w:ascii="Arial" w:hAnsi="Arial"/>
                <w:b/>
                <w:bCs/>
                <w:lang w:bidi="en-US"/>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0" w:type="auto"/>
            <w:tcBorders>
              <w:top w:val="single" w:sz="4" w:space="0" w:color="auto"/>
              <w:left w:val="single" w:sz="4" w:space="0" w:color="auto"/>
              <w:bottom w:val="single" w:sz="4" w:space="0" w:color="auto"/>
              <w:right w:val="single" w:sz="4" w:space="0" w:color="auto"/>
            </w:tcBorders>
            <w:shd w:val="pct5" w:color="auto" w:fill="auto"/>
            <w:vAlign w:val="center"/>
            <w:hideMark/>
          </w:tcPr>
          <w:p w14:paraId="7FBDFAD3" w14:textId="77777777" w:rsidR="00237FF6" w:rsidRDefault="00237FF6" w:rsidP="00A84815">
            <w:pPr>
              <w:widowControl w:val="0"/>
              <w:spacing w:line="360" w:lineRule="auto"/>
              <w:jc w:val="center"/>
              <w:rPr>
                <w:rFonts w:ascii="Arial" w:hAnsi="Arial"/>
                <w:b/>
                <w:bCs/>
                <w:lang w:bidi="en-US"/>
              </w:rPr>
            </w:pPr>
            <w:r>
              <w:rPr>
                <w:rFonts w:hint="cs"/>
                <w:b/>
                <w:bCs/>
                <w:rtl/>
              </w:rPr>
              <w:t>חתימה וחותמת</w:t>
            </w:r>
          </w:p>
        </w:tc>
      </w:tr>
    </w:tbl>
    <w:p w14:paraId="5F4C2246" w14:textId="61E23DB6" w:rsidR="00603786" w:rsidRDefault="00603786" w:rsidP="00A84815">
      <w:pPr>
        <w:widowControl w:val="0"/>
        <w:spacing w:line="360" w:lineRule="auto"/>
        <w:rPr>
          <w:rtl/>
        </w:rPr>
      </w:pPr>
      <w:bookmarkStart w:id="485" w:name="_Toc305486786"/>
      <w:bookmarkStart w:id="486" w:name="_Toc305486787"/>
      <w:bookmarkStart w:id="487" w:name="_Toc305486788"/>
      <w:bookmarkStart w:id="488" w:name="_Toc305486983"/>
      <w:bookmarkEnd w:id="485"/>
      <w:bookmarkEnd w:id="486"/>
      <w:bookmarkEnd w:id="487"/>
      <w:bookmarkEnd w:id="488"/>
    </w:p>
    <w:p w14:paraId="6BF3191C" w14:textId="77777777" w:rsidR="00C01DFC" w:rsidRDefault="00C01DFC" w:rsidP="00A84815">
      <w:pPr>
        <w:widowControl w:val="0"/>
        <w:spacing w:line="360" w:lineRule="auto"/>
        <w:rPr>
          <w:rtl/>
        </w:rPr>
      </w:pPr>
    </w:p>
    <w:p w14:paraId="5F0BCBC7" w14:textId="77777777" w:rsidR="00C01DFC" w:rsidRDefault="00C01DFC">
      <w:pPr>
        <w:bidi w:val="0"/>
        <w:spacing w:after="120" w:line="276" w:lineRule="auto"/>
        <w:jc w:val="both"/>
        <w:rPr>
          <w:rtl/>
        </w:rPr>
      </w:pPr>
      <w:r>
        <w:rPr>
          <w:rtl/>
        </w:rPr>
        <w:br w:type="page"/>
      </w:r>
    </w:p>
    <w:p w14:paraId="62957565" w14:textId="4ADB33A2" w:rsidR="00C01DFC" w:rsidRPr="00591096" w:rsidRDefault="00C01DFC" w:rsidP="00C01DFC">
      <w:pPr>
        <w:pStyle w:val="14"/>
        <w:widowControl w:val="0"/>
        <w:spacing w:after="200" w:line="360" w:lineRule="auto"/>
        <w:jc w:val="center"/>
        <w:rPr>
          <w:rtl/>
        </w:rPr>
      </w:pPr>
      <w:bookmarkStart w:id="489" w:name="_Toc448320994"/>
      <w:r w:rsidRPr="00237FF6">
        <w:rPr>
          <w:rFonts w:asciiTheme="minorHAnsi" w:hAnsiTheme="minorHAnsi" w:cs="David" w:hint="cs"/>
          <w:rtl/>
          <w:lang w:eastAsia="en-US"/>
        </w:rPr>
        <w:lastRenderedPageBreak/>
        <w:t xml:space="preserve">נספח </w:t>
      </w:r>
      <w:r>
        <w:rPr>
          <w:rFonts w:asciiTheme="minorHAnsi" w:hAnsiTheme="minorHAnsi" w:cs="David" w:hint="cs"/>
          <w:rtl/>
          <w:lang w:eastAsia="en-US"/>
        </w:rPr>
        <w:t>ט</w:t>
      </w:r>
      <w:r w:rsidRPr="00237FF6">
        <w:rPr>
          <w:rFonts w:asciiTheme="minorHAnsi" w:hAnsiTheme="minorHAnsi" w:cs="David" w:hint="cs"/>
          <w:rtl/>
          <w:lang w:eastAsia="en-US"/>
        </w:rPr>
        <w:t xml:space="preserve">' </w:t>
      </w:r>
      <w:r>
        <w:rPr>
          <w:rFonts w:asciiTheme="minorHAnsi" w:hAnsiTheme="minorHAnsi" w:cs="David"/>
          <w:rtl/>
          <w:lang w:eastAsia="en-US"/>
        </w:rPr>
        <w:t>–</w:t>
      </w:r>
      <w:r>
        <w:rPr>
          <w:rFonts w:asciiTheme="minorHAnsi" w:hAnsiTheme="minorHAnsi" w:cs="David" w:hint="cs"/>
          <w:rtl/>
          <w:lang w:eastAsia="en-US"/>
        </w:rPr>
        <w:t xml:space="preserve"> </w:t>
      </w:r>
      <w:r w:rsidRPr="00C01DFC">
        <w:rPr>
          <w:rFonts w:asciiTheme="minorHAnsi" w:hAnsiTheme="minorHAnsi" w:cs="David"/>
          <w:rtl/>
          <w:lang w:eastAsia="en-US"/>
        </w:rPr>
        <w:t>החלטת ממשלה מס' 1116 שעניינה "פרסום היתרים ומסמכי התקשרות בין רשויות המדינה לגופים פרטיים</w:t>
      </w:r>
      <w:r>
        <w:rPr>
          <w:rFonts w:asciiTheme="minorHAnsi" w:hAnsiTheme="minorHAnsi" w:cs="David" w:hint="cs"/>
          <w:rtl/>
          <w:lang w:eastAsia="en-US"/>
        </w:rPr>
        <w:t>"</w:t>
      </w:r>
      <w:bookmarkEnd w:id="489"/>
    </w:p>
    <w:p w14:paraId="25B5853C" w14:textId="77777777" w:rsidR="00C01DFC" w:rsidRPr="00DA1810" w:rsidRDefault="00C01DFC" w:rsidP="00C01DFC">
      <w:pPr>
        <w:pStyle w:val="affffa"/>
        <w:rPr>
          <w:rFonts w:ascii="David"/>
          <w:b/>
          <w:bCs/>
          <w:sz w:val="24"/>
        </w:rPr>
      </w:pPr>
      <w:r w:rsidRPr="00DA1810">
        <w:rPr>
          <w:rFonts w:hint="cs"/>
          <w:sz w:val="24"/>
          <w:rtl/>
          <w:lang w:bidi="he-IL"/>
        </w:rPr>
        <w:t>אני</w:t>
      </w:r>
      <w:r w:rsidRPr="00DA1810">
        <w:rPr>
          <w:rFonts w:ascii="David" w:hint="cs"/>
          <w:sz w:val="24"/>
          <w:rtl/>
        </w:rPr>
        <w:t xml:space="preserve"> </w:t>
      </w:r>
      <w:r w:rsidRPr="00DA1810">
        <w:rPr>
          <w:rFonts w:hint="cs"/>
          <w:sz w:val="24"/>
          <w:rtl/>
          <w:lang w:bidi="he-IL"/>
        </w:rPr>
        <w:t>החתום</w:t>
      </w:r>
      <w:r w:rsidRPr="00DA1810">
        <w:rPr>
          <w:rFonts w:ascii="David" w:hint="cs"/>
          <w:sz w:val="24"/>
          <w:rtl/>
        </w:rPr>
        <w:t xml:space="preserve"> </w:t>
      </w:r>
      <w:r w:rsidRPr="00DA1810">
        <w:rPr>
          <w:rFonts w:hint="cs"/>
          <w:sz w:val="24"/>
          <w:rtl/>
          <w:lang w:bidi="he-IL"/>
        </w:rPr>
        <w:t>מטה</w:t>
      </w:r>
      <w:r w:rsidRPr="00DA1810">
        <w:rPr>
          <w:rFonts w:ascii="David" w:hint="cs"/>
          <w:sz w:val="24"/>
          <w:rtl/>
        </w:rPr>
        <w:t xml:space="preserve">, </w:t>
      </w:r>
      <w:r w:rsidRPr="00DA1810">
        <w:rPr>
          <w:rFonts w:hint="cs"/>
          <w:sz w:val="24"/>
          <w:rtl/>
          <w:lang w:bidi="he-IL"/>
        </w:rPr>
        <w:t>מר</w:t>
      </w:r>
      <w:r w:rsidRPr="00DA1810">
        <w:rPr>
          <w:rFonts w:ascii="David" w:hint="cs"/>
          <w:sz w:val="24"/>
          <w:rtl/>
        </w:rPr>
        <w:t>/</w:t>
      </w:r>
      <w:r w:rsidRPr="00DA1810">
        <w:rPr>
          <w:rFonts w:hint="cs"/>
          <w:sz w:val="24"/>
          <w:rtl/>
          <w:lang w:bidi="he-IL"/>
        </w:rPr>
        <w:t>גב</w:t>
      </w:r>
      <w:r w:rsidRPr="00DA1810">
        <w:rPr>
          <w:rFonts w:ascii="David" w:hint="cs"/>
          <w:sz w:val="24"/>
          <w:rtl/>
        </w:rPr>
        <w:t xml:space="preserve">' _______________, </w:t>
      </w:r>
      <w:r w:rsidRPr="00DA1810">
        <w:rPr>
          <w:rFonts w:hint="cs"/>
          <w:sz w:val="24"/>
          <w:rtl/>
          <w:lang w:bidi="he-IL"/>
        </w:rPr>
        <w:t>נושא</w:t>
      </w:r>
      <w:r w:rsidRPr="00DA1810">
        <w:rPr>
          <w:rFonts w:ascii="David" w:hint="cs"/>
          <w:sz w:val="24"/>
          <w:rtl/>
        </w:rPr>
        <w:t>/</w:t>
      </w:r>
      <w:r w:rsidRPr="00DA1810">
        <w:rPr>
          <w:rFonts w:hint="cs"/>
          <w:sz w:val="24"/>
          <w:rtl/>
          <w:lang w:bidi="he-IL"/>
        </w:rPr>
        <w:t>ת</w:t>
      </w:r>
      <w:r w:rsidRPr="00DA1810">
        <w:rPr>
          <w:rFonts w:ascii="David" w:hint="cs"/>
          <w:sz w:val="24"/>
          <w:rtl/>
        </w:rPr>
        <w:t xml:space="preserve"> </w:t>
      </w:r>
      <w:proofErr w:type="spellStart"/>
      <w:r w:rsidRPr="00DA1810">
        <w:rPr>
          <w:rFonts w:hint="cs"/>
          <w:sz w:val="24"/>
          <w:rtl/>
          <w:lang w:bidi="he-IL"/>
        </w:rPr>
        <w:t>ת</w:t>
      </w:r>
      <w:proofErr w:type="spellEnd"/>
      <w:r w:rsidRPr="00DA1810">
        <w:rPr>
          <w:rFonts w:ascii="David" w:hint="cs"/>
          <w:sz w:val="24"/>
          <w:rtl/>
        </w:rPr>
        <w:t>.</w:t>
      </w:r>
      <w:r w:rsidRPr="00DA1810">
        <w:rPr>
          <w:rFonts w:hint="cs"/>
          <w:sz w:val="24"/>
          <w:rtl/>
          <w:lang w:bidi="he-IL"/>
        </w:rPr>
        <w:t>ז</w:t>
      </w:r>
      <w:r w:rsidRPr="00DA1810">
        <w:rPr>
          <w:rFonts w:ascii="David" w:hint="cs"/>
          <w:sz w:val="24"/>
          <w:rtl/>
        </w:rPr>
        <w:t xml:space="preserve">. </w:t>
      </w:r>
      <w:r w:rsidRPr="00DA1810">
        <w:rPr>
          <w:rFonts w:hint="cs"/>
          <w:sz w:val="24"/>
          <w:rtl/>
          <w:lang w:bidi="he-IL"/>
        </w:rPr>
        <w:t>שמספרה</w:t>
      </w:r>
      <w:r w:rsidRPr="00DA1810">
        <w:rPr>
          <w:rFonts w:ascii="David" w:hint="cs"/>
          <w:sz w:val="24"/>
          <w:rtl/>
        </w:rPr>
        <w:t xml:space="preserve"> ____________, </w:t>
      </w:r>
      <w:r w:rsidRPr="00DA1810">
        <w:rPr>
          <w:rFonts w:hint="cs"/>
          <w:sz w:val="24"/>
          <w:rtl/>
          <w:lang w:bidi="he-IL"/>
        </w:rPr>
        <w:t>לאחר</w:t>
      </w:r>
      <w:r w:rsidRPr="00DA1810">
        <w:rPr>
          <w:rFonts w:ascii="David" w:hint="cs"/>
          <w:sz w:val="24"/>
          <w:rtl/>
        </w:rPr>
        <w:t xml:space="preserve"> </w:t>
      </w:r>
      <w:r w:rsidRPr="00DA1810">
        <w:rPr>
          <w:rFonts w:hint="cs"/>
          <w:sz w:val="24"/>
          <w:rtl/>
          <w:lang w:bidi="he-IL"/>
        </w:rPr>
        <w:t>שהוזהרתי</w:t>
      </w:r>
      <w:r w:rsidRPr="00DA1810">
        <w:rPr>
          <w:rFonts w:ascii="David" w:hint="cs"/>
          <w:sz w:val="24"/>
          <w:rtl/>
        </w:rPr>
        <w:t xml:space="preserve"> </w:t>
      </w:r>
      <w:r w:rsidRPr="00DA1810">
        <w:rPr>
          <w:rFonts w:hint="cs"/>
          <w:sz w:val="24"/>
          <w:rtl/>
          <w:lang w:bidi="he-IL"/>
        </w:rPr>
        <w:t>כי</w:t>
      </w:r>
      <w:r w:rsidRPr="00DA1810">
        <w:rPr>
          <w:rFonts w:ascii="David" w:hint="cs"/>
          <w:sz w:val="24"/>
          <w:rtl/>
        </w:rPr>
        <w:t xml:space="preserve"> </w:t>
      </w:r>
      <w:r w:rsidRPr="00DA1810">
        <w:rPr>
          <w:rFonts w:hint="cs"/>
          <w:sz w:val="24"/>
          <w:rtl/>
          <w:lang w:bidi="he-IL"/>
        </w:rPr>
        <w:t>עלי</w:t>
      </w:r>
      <w:r w:rsidRPr="00DA1810">
        <w:rPr>
          <w:rFonts w:ascii="David" w:hint="cs"/>
          <w:sz w:val="24"/>
          <w:rtl/>
        </w:rPr>
        <w:t xml:space="preserve"> </w:t>
      </w:r>
      <w:r w:rsidRPr="00DA1810">
        <w:rPr>
          <w:rFonts w:hint="cs"/>
          <w:sz w:val="24"/>
          <w:rtl/>
          <w:lang w:bidi="he-IL"/>
        </w:rPr>
        <w:t>לומר</w:t>
      </w:r>
      <w:r w:rsidRPr="00DA1810">
        <w:rPr>
          <w:rFonts w:ascii="David" w:hint="cs"/>
          <w:sz w:val="24"/>
          <w:rtl/>
        </w:rPr>
        <w:t xml:space="preserve"> </w:t>
      </w:r>
      <w:r w:rsidRPr="00DA1810">
        <w:rPr>
          <w:rFonts w:hint="cs"/>
          <w:sz w:val="24"/>
          <w:rtl/>
          <w:lang w:bidi="he-IL"/>
        </w:rPr>
        <w:t>את</w:t>
      </w:r>
      <w:r w:rsidRPr="00DA1810">
        <w:rPr>
          <w:rFonts w:ascii="David" w:hint="cs"/>
          <w:sz w:val="24"/>
          <w:rtl/>
        </w:rPr>
        <w:t xml:space="preserve"> </w:t>
      </w:r>
      <w:r w:rsidRPr="00DA1810">
        <w:rPr>
          <w:rFonts w:hint="cs"/>
          <w:sz w:val="24"/>
          <w:rtl/>
          <w:lang w:bidi="he-IL"/>
        </w:rPr>
        <w:t>האמת</w:t>
      </w:r>
      <w:r w:rsidRPr="00DA1810">
        <w:rPr>
          <w:rFonts w:ascii="David" w:hint="cs"/>
          <w:sz w:val="24"/>
          <w:rtl/>
        </w:rPr>
        <w:t xml:space="preserve"> </w:t>
      </w:r>
      <w:r w:rsidRPr="00DA1810">
        <w:rPr>
          <w:rFonts w:hint="cs"/>
          <w:sz w:val="24"/>
          <w:rtl/>
          <w:lang w:bidi="he-IL"/>
        </w:rPr>
        <w:t>וכי</w:t>
      </w:r>
      <w:r w:rsidRPr="00DA1810">
        <w:rPr>
          <w:rFonts w:ascii="David" w:hint="cs"/>
          <w:sz w:val="24"/>
          <w:rtl/>
        </w:rPr>
        <w:t xml:space="preserve"> </w:t>
      </w:r>
      <w:r w:rsidRPr="00DA1810">
        <w:rPr>
          <w:rFonts w:hint="cs"/>
          <w:sz w:val="24"/>
          <w:rtl/>
          <w:lang w:bidi="he-IL"/>
        </w:rPr>
        <w:t>אהיה</w:t>
      </w:r>
      <w:r w:rsidRPr="00DA1810">
        <w:rPr>
          <w:rFonts w:ascii="David" w:hint="cs"/>
          <w:sz w:val="24"/>
          <w:rtl/>
        </w:rPr>
        <w:t xml:space="preserve"> </w:t>
      </w:r>
      <w:r w:rsidRPr="00DA1810">
        <w:rPr>
          <w:rFonts w:hint="cs"/>
          <w:sz w:val="24"/>
          <w:rtl/>
          <w:lang w:bidi="he-IL"/>
        </w:rPr>
        <w:t>צפוי</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לעונשים</w:t>
      </w:r>
      <w:r w:rsidRPr="00DA1810">
        <w:rPr>
          <w:rFonts w:ascii="David" w:hint="cs"/>
          <w:sz w:val="24"/>
          <w:rtl/>
        </w:rPr>
        <w:t xml:space="preserve"> </w:t>
      </w:r>
      <w:r w:rsidRPr="00DA1810">
        <w:rPr>
          <w:rFonts w:hint="cs"/>
          <w:sz w:val="24"/>
          <w:rtl/>
          <w:lang w:bidi="he-IL"/>
        </w:rPr>
        <w:t>הקבועים</w:t>
      </w:r>
      <w:r w:rsidRPr="00DA1810">
        <w:rPr>
          <w:rFonts w:ascii="David" w:hint="cs"/>
          <w:sz w:val="24"/>
          <w:rtl/>
        </w:rPr>
        <w:t xml:space="preserve"> </w:t>
      </w:r>
      <w:r w:rsidRPr="00DA1810">
        <w:rPr>
          <w:rFonts w:hint="cs"/>
          <w:sz w:val="24"/>
          <w:rtl/>
          <w:lang w:bidi="he-IL"/>
        </w:rPr>
        <w:t>בחוק</w:t>
      </w:r>
      <w:r w:rsidRPr="00DA1810">
        <w:rPr>
          <w:rFonts w:ascii="David" w:hint="cs"/>
          <w:sz w:val="24"/>
          <w:rtl/>
        </w:rPr>
        <w:t xml:space="preserve"> </w:t>
      </w:r>
      <w:r w:rsidRPr="00DA1810">
        <w:rPr>
          <w:rFonts w:hint="cs"/>
          <w:sz w:val="24"/>
          <w:rtl/>
          <w:lang w:bidi="he-IL"/>
        </w:rPr>
        <w:t>אם</w:t>
      </w:r>
      <w:r w:rsidRPr="00DA1810">
        <w:rPr>
          <w:rFonts w:ascii="David" w:hint="cs"/>
          <w:sz w:val="24"/>
          <w:rtl/>
        </w:rPr>
        <w:t xml:space="preserve"> </w:t>
      </w:r>
      <w:r w:rsidRPr="00DA1810">
        <w:rPr>
          <w:rFonts w:hint="cs"/>
          <w:sz w:val="24"/>
          <w:rtl/>
          <w:lang w:bidi="he-IL"/>
        </w:rPr>
        <w:t>לא</w:t>
      </w:r>
      <w:r w:rsidRPr="00DA1810">
        <w:rPr>
          <w:rFonts w:ascii="David" w:hint="cs"/>
          <w:sz w:val="24"/>
          <w:rtl/>
        </w:rPr>
        <w:t xml:space="preserve"> </w:t>
      </w:r>
      <w:r w:rsidRPr="00DA1810">
        <w:rPr>
          <w:rFonts w:hint="cs"/>
          <w:sz w:val="24"/>
          <w:rtl/>
          <w:lang w:bidi="he-IL"/>
        </w:rPr>
        <w:t>אעשה</w:t>
      </w:r>
      <w:r w:rsidRPr="00DA1810">
        <w:rPr>
          <w:rFonts w:ascii="David" w:hint="cs"/>
          <w:sz w:val="24"/>
          <w:rtl/>
        </w:rPr>
        <w:t xml:space="preserve"> </w:t>
      </w:r>
      <w:r w:rsidRPr="00DA1810">
        <w:rPr>
          <w:rFonts w:hint="cs"/>
          <w:sz w:val="24"/>
          <w:rtl/>
          <w:lang w:bidi="he-IL"/>
        </w:rPr>
        <w:t>כן</w:t>
      </w:r>
      <w:r w:rsidRPr="00DA1810">
        <w:rPr>
          <w:rFonts w:ascii="David" w:hint="cs"/>
          <w:sz w:val="24"/>
          <w:rtl/>
        </w:rPr>
        <w:t xml:space="preserve">, </w:t>
      </w:r>
      <w:r w:rsidRPr="00DA1810">
        <w:rPr>
          <w:rFonts w:hint="cs"/>
          <w:sz w:val="24"/>
          <w:rtl/>
          <w:lang w:bidi="he-IL"/>
        </w:rPr>
        <w:t>מצהיר</w:t>
      </w:r>
      <w:r w:rsidRPr="00DA1810">
        <w:rPr>
          <w:rFonts w:ascii="David" w:hint="cs"/>
          <w:sz w:val="24"/>
          <w:rtl/>
        </w:rPr>
        <w:t>/</w:t>
      </w:r>
      <w:r w:rsidRPr="00DA1810">
        <w:rPr>
          <w:rFonts w:hint="cs"/>
          <w:sz w:val="24"/>
          <w:rtl/>
          <w:lang w:bidi="he-IL"/>
        </w:rPr>
        <w:t>ה</w:t>
      </w:r>
      <w:r w:rsidRPr="00DA1810">
        <w:rPr>
          <w:rFonts w:ascii="David" w:hint="cs"/>
          <w:sz w:val="24"/>
          <w:rtl/>
        </w:rPr>
        <w:t xml:space="preserve"> </w:t>
      </w:r>
      <w:r w:rsidRPr="00DA1810">
        <w:rPr>
          <w:rFonts w:hint="cs"/>
          <w:sz w:val="24"/>
          <w:rtl/>
          <w:lang w:bidi="he-IL"/>
        </w:rPr>
        <w:t>בכתב</w:t>
      </w:r>
      <w:r w:rsidRPr="00DA1810">
        <w:rPr>
          <w:rFonts w:ascii="David" w:hint="cs"/>
          <w:sz w:val="24"/>
          <w:rtl/>
        </w:rPr>
        <w:t xml:space="preserve"> </w:t>
      </w:r>
      <w:r w:rsidRPr="00DA1810">
        <w:rPr>
          <w:rFonts w:hint="cs"/>
          <w:sz w:val="24"/>
          <w:rtl/>
          <w:lang w:bidi="he-IL"/>
        </w:rPr>
        <w:t>כדלקמן</w:t>
      </w:r>
      <w:r w:rsidRPr="00DA1810">
        <w:rPr>
          <w:rFonts w:ascii="David" w:hint="cs"/>
          <w:sz w:val="24"/>
          <w:rtl/>
        </w:rPr>
        <w:t>:</w:t>
      </w:r>
    </w:p>
    <w:p w14:paraId="3FC51621" w14:textId="77777777" w:rsidR="00C01DFC" w:rsidRDefault="00C01DFC" w:rsidP="00C01DFC">
      <w:pPr>
        <w:pStyle w:val="a6"/>
        <w:numPr>
          <w:ilvl w:val="0"/>
          <w:numId w:val="46"/>
        </w:numPr>
        <w:spacing w:before="120" w:after="120" w:line="360" w:lineRule="auto"/>
        <w:jc w:val="both"/>
        <w:rPr>
          <w:sz w:val="24"/>
        </w:rPr>
      </w:pPr>
      <w:r>
        <w:rPr>
          <w:rFonts w:hint="cs"/>
          <w:sz w:val="24"/>
          <w:rtl/>
        </w:rPr>
        <w:t>אני הוסמכתי כדין על ידי __________________ (להלן: "</w:t>
      </w:r>
      <w:r>
        <w:rPr>
          <w:rFonts w:hint="cs"/>
          <w:b/>
          <w:bCs/>
          <w:sz w:val="24"/>
          <w:rtl/>
        </w:rPr>
        <w:t>המציע</w:t>
      </w:r>
      <w:r>
        <w:rPr>
          <w:rFonts w:hint="cs"/>
          <w:sz w:val="24"/>
          <w:rtl/>
        </w:rPr>
        <w:t>") לחתום על תצהיר זה בתמיכה להצעה למכרז מס' 71/2016</w:t>
      </w:r>
      <w:r w:rsidRPr="00904163">
        <w:rPr>
          <w:rFonts w:hint="cs"/>
          <w:sz w:val="24"/>
          <w:rtl/>
        </w:rPr>
        <w:t xml:space="preserve"> ל</w:t>
      </w:r>
      <w:r w:rsidRPr="00237FF6">
        <w:rPr>
          <w:rFonts w:hint="cs"/>
          <w:sz w:val="24"/>
          <w:rtl/>
        </w:rPr>
        <w:t>התאמה, המלצה ואספקה של מכשירי שמיעה ועזרים לתינוקות, ילדים ונוער (עד גיל 18) הזכאים לסיוע היחידה לשיקום וניידות במשרד הבריאות</w:t>
      </w:r>
      <w:r>
        <w:rPr>
          <w:rFonts w:hint="cs"/>
          <w:sz w:val="24"/>
          <w:rtl/>
        </w:rPr>
        <w:t xml:space="preserve"> (להלן: "</w:t>
      </w:r>
      <w:r>
        <w:rPr>
          <w:rFonts w:hint="cs"/>
          <w:b/>
          <w:bCs/>
          <w:sz w:val="24"/>
          <w:rtl/>
        </w:rPr>
        <w:t>המכרז</w:t>
      </w:r>
      <w:r>
        <w:rPr>
          <w:rFonts w:hint="cs"/>
          <w:sz w:val="24"/>
          <w:rtl/>
        </w:rPr>
        <w:t>").</w:t>
      </w:r>
    </w:p>
    <w:p w14:paraId="08ED3B42" w14:textId="77777777" w:rsidR="00C82227" w:rsidRDefault="00C01DFC" w:rsidP="00C82227">
      <w:pPr>
        <w:pStyle w:val="a6"/>
        <w:numPr>
          <w:ilvl w:val="0"/>
          <w:numId w:val="46"/>
        </w:numPr>
        <w:spacing w:before="120" w:after="120" w:line="360" w:lineRule="auto"/>
        <w:jc w:val="both"/>
        <w:rPr>
          <w:sz w:val="24"/>
        </w:rPr>
      </w:pPr>
      <w:r>
        <w:rPr>
          <w:rFonts w:hint="cs"/>
          <w:sz w:val="24"/>
          <w:rtl/>
        </w:rPr>
        <w:t xml:space="preserve">אני מאשר כי קראתי </w:t>
      </w:r>
      <w:r w:rsidRPr="00C01DFC">
        <w:rPr>
          <w:sz w:val="24"/>
          <w:rtl/>
        </w:rPr>
        <w:t>את החלטת ממשלה</w:t>
      </w:r>
      <w:r w:rsidR="00C82227">
        <w:rPr>
          <w:rFonts w:hint="cs"/>
          <w:sz w:val="24"/>
          <w:rtl/>
        </w:rPr>
        <w:t xml:space="preserve"> מס' 1116 בעניין פרסום היתרים ומסמכי התקשרות בין רשויות המדינה לגופים פרטיים</w:t>
      </w:r>
      <w:r w:rsidRPr="00C01DFC">
        <w:rPr>
          <w:sz w:val="24"/>
          <w:rtl/>
        </w:rPr>
        <w:t xml:space="preserve">, </w:t>
      </w:r>
      <w:r w:rsidR="00C82227">
        <w:rPr>
          <w:rFonts w:hint="cs"/>
          <w:sz w:val="24"/>
          <w:rtl/>
        </w:rPr>
        <w:t xml:space="preserve">הבנתי </w:t>
      </w:r>
      <w:r w:rsidRPr="00C01DFC">
        <w:rPr>
          <w:sz w:val="24"/>
          <w:rtl/>
        </w:rPr>
        <w:t>את תוכנה ו</w:t>
      </w:r>
      <w:r w:rsidR="00C82227">
        <w:rPr>
          <w:rFonts w:hint="cs"/>
          <w:sz w:val="24"/>
          <w:rtl/>
        </w:rPr>
        <w:t xml:space="preserve">מקבל על עצמי ומסכים </w:t>
      </w:r>
      <w:r w:rsidRPr="00C01DFC">
        <w:rPr>
          <w:sz w:val="24"/>
          <w:rtl/>
        </w:rPr>
        <w:t xml:space="preserve">שככל </w:t>
      </w:r>
      <w:r w:rsidR="00C82227">
        <w:rPr>
          <w:rFonts w:hint="cs"/>
          <w:sz w:val="24"/>
          <w:rtl/>
        </w:rPr>
        <w:t xml:space="preserve">שהמציע יזכה </w:t>
      </w:r>
      <w:r w:rsidRPr="00C01DFC">
        <w:rPr>
          <w:sz w:val="24"/>
          <w:rtl/>
        </w:rPr>
        <w:t xml:space="preserve">במכרז, ההתקשרות </w:t>
      </w:r>
      <w:r w:rsidR="00C82227">
        <w:rPr>
          <w:rFonts w:hint="cs"/>
          <w:sz w:val="24"/>
          <w:rtl/>
        </w:rPr>
        <w:t xml:space="preserve">עם המציע, </w:t>
      </w:r>
      <w:r w:rsidRPr="00C01DFC">
        <w:rPr>
          <w:sz w:val="24"/>
          <w:rtl/>
        </w:rPr>
        <w:t xml:space="preserve">על כל </w:t>
      </w:r>
      <w:proofErr w:type="spellStart"/>
      <w:r w:rsidRPr="00C01DFC">
        <w:rPr>
          <w:sz w:val="24"/>
          <w:rtl/>
        </w:rPr>
        <w:t>צרופותיה</w:t>
      </w:r>
      <w:proofErr w:type="spellEnd"/>
      <w:r w:rsidR="00C82227">
        <w:rPr>
          <w:rFonts w:hint="cs"/>
          <w:sz w:val="24"/>
          <w:rtl/>
        </w:rPr>
        <w:t>,</w:t>
      </w:r>
      <w:r w:rsidRPr="00C01DFC">
        <w:rPr>
          <w:sz w:val="24"/>
          <w:rtl/>
        </w:rPr>
        <w:t xml:space="preserve"> </w:t>
      </w:r>
      <w:r w:rsidR="00C82227">
        <w:rPr>
          <w:rFonts w:hint="cs"/>
          <w:sz w:val="24"/>
          <w:rtl/>
        </w:rPr>
        <w:t>תפורסם</w:t>
      </w:r>
      <w:r w:rsidRPr="00C01DFC">
        <w:rPr>
          <w:sz w:val="24"/>
          <w:rtl/>
        </w:rPr>
        <w:t xml:space="preserve">. </w:t>
      </w:r>
    </w:p>
    <w:p w14:paraId="7B91BF26" w14:textId="5F13EDEA" w:rsidR="00C82227" w:rsidRDefault="00C82227" w:rsidP="00C82227">
      <w:pPr>
        <w:pStyle w:val="a6"/>
        <w:numPr>
          <w:ilvl w:val="0"/>
          <w:numId w:val="46"/>
        </w:numPr>
        <w:spacing w:before="120" w:after="120" w:line="360" w:lineRule="auto"/>
        <w:jc w:val="both"/>
        <w:rPr>
          <w:sz w:val="24"/>
        </w:rPr>
      </w:pPr>
      <w:r>
        <w:rPr>
          <w:rFonts w:hint="cs"/>
          <w:sz w:val="24"/>
          <w:rtl/>
        </w:rPr>
        <w:t xml:space="preserve">הפרטים שהמציע מעוניין להותיר חסויים עקב היותם סודות מקצועיים או מסחריים מצוינים בסעיף </w:t>
      </w:r>
      <w:r>
        <w:rPr>
          <w:sz w:val="24"/>
          <w:rtl/>
        </w:rPr>
        <w:fldChar w:fldCharType="begin"/>
      </w:r>
      <w:r>
        <w:rPr>
          <w:sz w:val="24"/>
          <w:rtl/>
        </w:rPr>
        <w:instrText xml:space="preserve"> </w:instrText>
      </w:r>
      <w:r>
        <w:rPr>
          <w:rFonts w:hint="cs"/>
          <w:sz w:val="24"/>
        </w:rPr>
        <w:instrText>REF</w:instrText>
      </w:r>
      <w:r>
        <w:rPr>
          <w:rFonts w:hint="cs"/>
          <w:sz w:val="24"/>
          <w:rtl/>
        </w:rPr>
        <w:instrText xml:space="preserve"> _</w:instrText>
      </w:r>
      <w:r>
        <w:rPr>
          <w:rFonts w:hint="cs"/>
          <w:sz w:val="24"/>
        </w:rPr>
        <w:instrText>Ref448316597 \r \h</w:instrText>
      </w:r>
      <w:r>
        <w:rPr>
          <w:sz w:val="24"/>
          <w:rtl/>
        </w:rPr>
        <w:instrText xml:space="preserve"> </w:instrText>
      </w:r>
      <w:r>
        <w:rPr>
          <w:sz w:val="24"/>
          <w:rtl/>
        </w:rPr>
      </w:r>
      <w:r>
        <w:rPr>
          <w:sz w:val="24"/>
          <w:rtl/>
        </w:rPr>
        <w:fldChar w:fldCharType="separate"/>
      </w:r>
      <w:r w:rsidR="003B3901">
        <w:rPr>
          <w:sz w:val="24"/>
          <w:cs/>
        </w:rPr>
        <w:t>‎</w:t>
      </w:r>
      <w:r w:rsidR="003B3901">
        <w:rPr>
          <w:sz w:val="24"/>
        </w:rPr>
        <w:t>5</w:t>
      </w:r>
      <w:r>
        <w:rPr>
          <w:sz w:val="24"/>
          <w:rtl/>
        </w:rPr>
        <w:fldChar w:fldCharType="end"/>
      </w:r>
      <w:r>
        <w:rPr>
          <w:rFonts w:hint="cs"/>
          <w:sz w:val="24"/>
          <w:rtl/>
        </w:rPr>
        <w:t xml:space="preserve"> לחוברת ההצעה.</w:t>
      </w:r>
    </w:p>
    <w:p w14:paraId="6399A73D" w14:textId="7625C730" w:rsidR="00C01DFC" w:rsidRDefault="00C82227" w:rsidP="00C01DFC">
      <w:pPr>
        <w:widowControl w:val="0"/>
        <w:spacing w:line="360" w:lineRule="auto"/>
        <w:rPr>
          <w:rtl/>
        </w:rPr>
      </w:pPr>
      <w:r>
        <w:rPr>
          <w:rFonts w:hint="cs"/>
          <w:rtl/>
        </w:rPr>
        <w:t>זהו שמי וזו חתימתי ותוכן תצהירי אמת.</w:t>
      </w:r>
    </w:p>
    <w:p w14:paraId="4E217F84" w14:textId="77777777" w:rsidR="00C82227" w:rsidRDefault="00C82227" w:rsidP="00C01DFC">
      <w:pPr>
        <w:widowControl w:val="0"/>
        <w:spacing w:line="360" w:lineRule="auto"/>
        <w:rPr>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C82227" w14:paraId="60EF2914" w14:textId="77777777" w:rsidTr="00BD2352">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6F971706" w14:textId="77777777" w:rsidR="00C82227" w:rsidRPr="00587CA7" w:rsidRDefault="00C82227" w:rsidP="00BD2352">
            <w:pPr>
              <w:widowControl w:val="0"/>
              <w:spacing w:line="360" w:lineRule="auto"/>
              <w:jc w:val="center"/>
              <w:rPr>
                <w:rFonts w:ascii="Arial" w:hAnsi="Arial"/>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125B34DF" w14:textId="77777777" w:rsidR="00C82227" w:rsidRPr="00587CA7" w:rsidRDefault="00C82227" w:rsidP="00BD2352">
            <w:pPr>
              <w:widowControl w:val="0"/>
              <w:spacing w:line="360" w:lineRule="auto"/>
              <w:jc w:val="center"/>
              <w:rPr>
                <w:rFonts w:ascii="Arial" w:hAnsi="Arial"/>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500813DF" w14:textId="77777777" w:rsidR="00C82227" w:rsidRPr="00587CA7" w:rsidRDefault="00C82227" w:rsidP="00BD2352">
            <w:pPr>
              <w:widowControl w:val="0"/>
              <w:spacing w:line="360" w:lineRule="auto"/>
              <w:jc w:val="center"/>
              <w:rPr>
                <w:rFonts w:ascii="Arial" w:hAnsi="Arial"/>
                <w:b/>
                <w:bCs/>
                <w:sz w:val="12"/>
                <w:szCs w:val="14"/>
              </w:rPr>
            </w:pPr>
          </w:p>
        </w:tc>
      </w:tr>
      <w:tr w:rsidR="00C82227" w14:paraId="613CB105" w14:textId="77777777" w:rsidTr="00BD2352">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207C0A7" w14:textId="77777777" w:rsidR="00C82227" w:rsidRDefault="00C82227" w:rsidP="00BD2352">
            <w:pPr>
              <w:widowControl w:val="0"/>
              <w:spacing w:line="360" w:lineRule="auto"/>
              <w:jc w:val="center"/>
              <w:rPr>
                <w:rFonts w:ascii="Arial" w:hAnsi="Arial"/>
                <w:b/>
                <w:bCs/>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E769F16" w14:textId="77777777" w:rsidR="00C82227" w:rsidRDefault="00C82227" w:rsidP="00BD2352">
            <w:pPr>
              <w:widowControl w:val="0"/>
              <w:spacing w:line="360" w:lineRule="auto"/>
              <w:jc w:val="center"/>
              <w:rPr>
                <w:rFonts w:ascii="Arial" w:hAnsi="Arial"/>
                <w:b/>
                <w:bCs/>
                <w:lang w:bidi="en-US"/>
              </w:rPr>
            </w:pPr>
            <w:r>
              <w:rPr>
                <w:rFonts w:hint="cs"/>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7C1CF5A" w14:textId="77777777" w:rsidR="00C82227" w:rsidRDefault="00C82227" w:rsidP="00BD2352">
            <w:pPr>
              <w:widowControl w:val="0"/>
              <w:spacing w:line="360" w:lineRule="auto"/>
              <w:jc w:val="center"/>
              <w:rPr>
                <w:rFonts w:ascii="Arial" w:hAnsi="Arial"/>
                <w:b/>
                <w:bCs/>
                <w:lang w:bidi="en-US"/>
              </w:rPr>
            </w:pPr>
            <w:r>
              <w:rPr>
                <w:rFonts w:hint="cs"/>
                <w:b/>
                <w:bCs/>
                <w:rtl/>
              </w:rPr>
              <w:t>חתימה וחותמת המציע</w:t>
            </w:r>
          </w:p>
        </w:tc>
      </w:tr>
      <w:tr w:rsidR="00C82227" w14:paraId="57707227" w14:textId="77777777" w:rsidTr="00BD2352">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705FFA6F" w14:textId="77777777" w:rsidR="00C82227" w:rsidRDefault="00C82227" w:rsidP="00BD2352">
            <w:pPr>
              <w:widowControl w:val="0"/>
              <w:spacing w:line="360" w:lineRule="auto"/>
              <w:jc w:val="both"/>
              <w:rPr>
                <w:b/>
                <w:bCs/>
                <w:rtl/>
              </w:rPr>
            </w:pPr>
          </w:p>
          <w:p w14:paraId="2D176A90" w14:textId="77777777" w:rsidR="00C82227" w:rsidRDefault="00C82227" w:rsidP="00BD2352">
            <w:pPr>
              <w:widowControl w:val="0"/>
              <w:spacing w:line="360" w:lineRule="auto"/>
              <w:jc w:val="both"/>
              <w:rPr>
                <w:b/>
                <w:bCs/>
                <w:rtl/>
              </w:rPr>
            </w:pPr>
            <w:r>
              <w:rPr>
                <w:rFonts w:hint="cs"/>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765FE210" w14:textId="77777777" w:rsidR="00C82227" w:rsidRDefault="00C82227" w:rsidP="00BD2352">
            <w:pPr>
              <w:widowControl w:val="0"/>
              <w:spacing w:line="360" w:lineRule="auto"/>
              <w:jc w:val="both"/>
              <w:rPr>
                <w:b/>
                <w:bCs/>
                <w:rtl/>
              </w:rPr>
            </w:pPr>
          </w:p>
        </w:tc>
      </w:tr>
      <w:tr w:rsidR="00C82227" w14:paraId="658B6B2E" w14:textId="77777777" w:rsidTr="00BD2352">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FD82334" w14:textId="77777777" w:rsidR="00C82227" w:rsidRDefault="00C82227" w:rsidP="00BD2352">
            <w:pPr>
              <w:widowControl w:val="0"/>
              <w:spacing w:line="360" w:lineRule="auto"/>
              <w:jc w:val="center"/>
              <w:rPr>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1CB3DFB" w14:textId="77777777" w:rsidR="00C82227" w:rsidRDefault="00C82227" w:rsidP="00BD2352">
            <w:pPr>
              <w:widowControl w:val="0"/>
              <w:spacing w:line="360" w:lineRule="auto"/>
              <w:jc w:val="center"/>
              <w:rPr>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D15B9F3" w14:textId="77777777" w:rsidR="00C82227" w:rsidRDefault="00C82227" w:rsidP="00BD2352">
            <w:pPr>
              <w:widowControl w:val="0"/>
              <w:spacing w:line="360" w:lineRule="auto"/>
              <w:jc w:val="center"/>
              <w:rPr>
                <w:b/>
                <w:bCs/>
                <w:rtl/>
              </w:rPr>
            </w:pPr>
          </w:p>
        </w:tc>
      </w:tr>
      <w:tr w:rsidR="00C82227" w14:paraId="56D0C78E" w14:textId="77777777" w:rsidTr="00BD2352">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309B9DA0" w14:textId="77777777" w:rsidR="00C82227" w:rsidRDefault="00C82227" w:rsidP="00BD2352">
            <w:pPr>
              <w:widowControl w:val="0"/>
              <w:spacing w:line="360" w:lineRule="auto"/>
              <w:jc w:val="center"/>
              <w:rPr>
                <w:b/>
                <w:bCs/>
                <w:rtl/>
              </w:rPr>
            </w:pPr>
            <w:r>
              <w:rPr>
                <w:rFonts w:hint="cs"/>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5CFADBC4" w14:textId="77777777" w:rsidR="00C82227" w:rsidRDefault="00C82227" w:rsidP="00BD2352">
            <w:pPr>
              <w:widowControl w:val="0"/>
              <w:spacing w:line="360" w:lineRule="auto"/>
              <w:jc w:val="center"/>
              <w:rPr>
                <w:b/>
                <w:bCs/>
                <w:rtl/>
              </w:rPr>
            </w:pPr>
            <w:r>
              <w:rPr>
                <w:rFonts w:hint="cs"/>
                <w:b/>
                <w:bCs/>
                <w:rtl/>
              </w:rPr>
              <w:t xml:space="preserve">שם מלא </w:t>
            </w:r>
            <w:proofErr w:type="spellStart"/>
            <w:r>
              <w:rPr>
                <w:rFonts w:hint="cs"/>
                <w:b/>
                <w:bCs/>
                <w:rtl/>
              </w:rPr>
              <w:t>ומ.ר</w:t>
            </w:r>
            <w:proofErr w:type="spellEnd"/>
            <w:r>
              <w:rPr>
                <w:rFonts w:hint="cs"/>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1ECDC379" w14:textId="77777777" w:rsidR="00C82227" w:rsidRDefault="00C82227" w:rsidP="00BD2352">
            <w:pPr>
              <w:widowControl w:val="0"/>
              <w:spacing w:line="360" w:lineRule="auto"/>
              <w:jc w:val="center"/>
              <w:rPr>
                <w:b/>
                <w:bCs/>
                <w:rtl/>
              </w:rPr>
            </w:pPr>
            <w:r>
              <w:rPr>
                <w:rFonts w:hint="cs"/>
                <w:b/>
                <w:bCs/>
                <w:rtl/>
              </w:rPr>
              <w:t>חתימה וחותמת</w:t>
            </w:r>
          </w:p>
        </w:tc>
      </w:tr>
    </w:tbl>
    <w:p w14:paraId="2284812F" w14:textId="77777777" w:rsidR="00C82227" w:rsidRDefault="00C82227" w:rsidP="00C82227">
      <w:pPr>
        <w:spacing w:line="360" w:lineRule="auto"/>
        <w:ind w:left="696"/>
        <w:rPr>
          <w:rFonts w:ascii="Arial" w:hAnsi="Arial"/>
          <w:b/>
          <w:bCs/>
          <w:rtl/>
        </w:rPr>
      </w:pPr>
    </w:p>
    <w:p w14:paraId="56B8E3C0" w14:textId="62C65B7B" w:rsidR="00C82227" w:rsidRPr="00765937" w:rsidRDefault="00C82227" w:rsidP="00C82227">
      <w:pPr>
        <w:widowControl w:val="0"/>
        <w:spacing w:line="360" w:lineRule="auto"/>
      </w:pPr>
    </w:p>
    <w:sectPr w:rsidR="00C82227" w:rsidRPr="00765937" w:rsidSect="009D70A5">
      <w:headerReference w:type="default" r:id="rId32"/>
      <w:footerReference w:type="default" r:id="rId33"/>
      <w:footerReference w:type="first" r:id="rId34"/>
      <w:pgSz w:w="11906" w:h="16838"/>
      <w:pgMar w:top="1814"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7BF667" w14:textId="77777777" w:rsidR="00BA0EA0" w:rsidRDefault="00BA0EA0" w:rsidP="00E918EC">
      <w:r>
        <w:separator/>
      </w:r>
    </w:p>
  </w:endnote>
  <w:endnote w:type="continuationSeparator" w:id="0">
    <w:p w14:paraId="3706701D" w14:textId="77777777" w:rsidR="00BA0EA0" w:rsidRDefault="00BA0EA0" w:rsidP="00E918EC">
      <w:r>
        <w:continuationSeparator/>
      </w:r>
    </w:p>
  </w:endnote>
  <w:endnote w:type="continuationNotice" w:id="1">
    <w:p w14:paraId="7F231578" w14:textId="77777777" w:rsidR="00BA0EA0" w:rsidRDefault="00BA0E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A95755" w14:textId="77777777" w:rsidR="0065061A" w:rsidRDefault="0065061A" w:rsidP="00E31B6A">
    <w:pPr>
      <w:pStyle w:val="aff6"/>
      <w:jc w:val="center"/>
    </w:pPr>
    <w:r>
      <w:fldChar w:fldCharType="begin"/>
    </w:r>
    <w:r>
      <w:instrText xml:space="preserve"> PAGE   \* MERGEFORMAT </w:instrText>
    </w:r>
    <w:r>
      <w:fldChar w:fldCharType="separate"/>
    </w:r>
    <w:r w:rsidR="00B15475">
      <w:rPr>
        <w:noProof/>
        <w:rtl/>
      </w:rPr>
      <w:t>11</w:t>
    </w:r>
    <w:r>
      <w:rPr>
        <w:noProof/>
      </w:rPr>
      <w:fldChar w:fldCharType="end"/>
    </w:r>
  </w:p>
  <w:p w14:paraId="64886557" w14:textId="77777777" w:rsidR="0065061A" w:rsidRDefault="0065061A" w:rsidP="00C62103">
    <w:pPr>
      <w:jc w:val="center"/>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23067839"/>
      <w:docPartObj>
        <w:docPartGallery w:val="Page Numbers (Bottom of Page)"/>
        <w:docPartUnique/>
      </w:docPartObj>
    </w:sdtPr>
    <w:sdtEndPr/>
    <w:sdtContent>
      <w:p w14:paraId="58B68A95" w14:textId="2ED5FD94" w:rsidR="0065061A" w:rsidRDefault="0065061A" w:rsidP="009B7CD8">
        <w:pPr>
          <w:pStyle w:val="aff6"/>
          <w:jc w:val="center"/>
        </w:pPr>
        <w:r w:rsidRPr="00430D39">
          <w:rPr>
            <w:color w:val="BDC0C7" w:themeColor="accent6"/>
            <w:szCs w:val="20"/>
          </w:rPr>
          <w:fldChar w:fldCharType="begin"/>
        </w:r>
        <w:r w:rsidRPr="00430D39">
          <w:rPr>
            <w:color w:val="BDC0C7" w:themeColor="accent6"/>
            <w:szCs w:val="20"/>
          </w:rPr>
          <w:instrText xml:space="preserve"> PAGE   \* MERGEFORMAT </w:instrText>
        </w:r>
        <w:r w:rsidRPr="00430D39">
          <w:rPr>
            <w:color w:val="BDC0C7" w:themeColor="accent6"/>
            <w:szCs w:val="20"/>
          </w:rPr>
          <w:fldChar w:fldCharType="separate"/>
        </w:r>
        <w:r w:rsidR="003B3901" w:rsidRPr="003B3901">
          <w:rPr>
            <w:rFonts w:ascii="Calibri" w:cs="Calibri"/>
            <w:noProof/>
            <w:color w:val="BDC0C7" w:themeColor="accent6"/>
            <w:szCs w:val="20"/>
            <w:rtl/>
            <w:lang w:val="he-IL" w:bidi="en-US"/>
          </w:rPr>
          <w:t>87</w:t>
        </w:r>
        <w:r w:rsidRPr="00430D39">
          <w:rPr>
            <w:color w:val="BDC0C7" w:themeColor="accent6"/>
            <w:szCs w:val="20"/>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09827867"/>
      <w:docPartObj>
        <w:docPartGallery w:val="Page Numbers (Bottom of Page)"/>
        <w:docPartUnique/>
      </w:docPartObj>
    </w:sdtPr>
    <w:sdtEndPr>
      <w:rPr>
        <w:cs/>
      </w:rPr>
    </w:sdtEndPr>
    <w:sdtContent>
      <w:p w14:paraId="4D832A89" w14:textId="75B0866C" w:rsidR="0065061A" w:rsidRDefault="0065061A">
        <w:pPr>
          <w:pStyle w:val="aff6"/>
          <w:jc w:val="center"/>
          <w:rPr>
            <w:rtl/>
            <w:cs/>
          </w:rPr>
        </w:pPr>
        <w:r>
          <w:fldChar w:fldCharType="begin"/>
        </w:r>
        <w:r>
          <w:rPr>
            <w:rtl/>
            <w:cs/>
          </w:rPr>
          <w:instrText>PAGE   \* MERGEFORMAT</w:instrText>
        </w:r>
        <w:r>
          <w:fldChar w:fldCharType="separate"/>
        </w:r>
        <w:r w:rsidRPr="009D70A5">
          <w:rPr>
            <w:noProof/>
            <w:rtl/>
            <w:lang w:val="he-IL"/>
          </w:rPr>
          <w:t>3</w:t>
        </w:r>
        <w:r>
          <w:fldChar w:fldCharType="end"/>
        </w:r>
      </w:p>
    </w:sdtContent>
  </w:sdt>
  <w:p w14:paraId="206E9627" w14:textId="77777777" w:rsidR="0065061A" w:rsidRDefault="0065061A">
    <w:pPr>
      <w:pStyle w:val="aff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E9A19B" w14:textId="77777777" w:rsidR="00BA0EA0" w:rsidRDefault="00BA0EA0" w:rsidP="00E918EC">
      <w:r>
        <w:separator/>
      </w:r>
    </w:p>
  </w:footnote>
  <w:footnote w:type="continuationSeparator" w:id="0">
    <w:p w14:paraId="7912FDB9" w14:textId="77777777" w:rsidR="00BA0EA0" w:rsidRDefault="00BA0EA0" w:rsidP="00E918EC">
      <w:r>
        <w:continuationSeparator/>
      </w:r>
    </w:p>
  </w:footnote>
  <w:footnote w:type="continuationNotice" w:id="1">
    <w:p w14:paraId="58AE2EE4" w14:textId="77777777" w:rsidR="00BA0EA0" w:rsidRDefault="00BA0EA0"/>
  </w:footnote>
  <w:footnote w:id="2">
    <w:p w14:paraId="4B31A3CD" w14:textId="77777777" w:rsidR="0065061A" w:rsidRDefault="0065061A" w:rsidP="0042302F">
      <w:pPr>
        <w:pStyle w:val="afd"/>
        <w:rPr>
          <w:rtl/>
        </w:rPr>
      </w:pPr>
      <w:r>
        <w:rPr>
          <w:rStyle w:val="aff"/>
        </w:rPr>
        <w:footnoteRef/>
      </w:r>
      <w:r>
        <w:rPr>
          <w:rtl/>
        </w:rPr>
        <w:t xml:space="preserve"> </w:t>
      </w:r>
      <w:r>
        <w:rPr>
          <w:rFonts w:hint="cs"/>
          <w:rtl/>
        </w:rPr>
        <w:t>לזכאים מתחת לגיל 6 יבוצע תהליך התאמה והמלצה במרכזי שיקום ייעודיים/מכוני שמיעה מיומנים בשיקום שמיעה.</w:t>
      </w:r>
    </w:p>
  </w:footnote>
  <w:footnote w:id="3">
    <w:p w14:paraId="1121484B" w14:textId="58A8EEB6" w:rsidR="0065061A" w:rsidRDefault="0065061A" w:rsidP="0080083E">
      <w:pPr>
        <w:pStyle w:val="afd"/>
      </w:pPr>
      <w:r>
        <w:rPr>
          <w:rStyle w:val="aff"/>
        </w:rPr>
        <w:footnoteRef/>
      </w:r>
      <w:r>
        <w:rPr>
          <w:rtl/>
        </w:rPr>
        <w:t xml:space="preserve"> </w:t>
      </w:r>
      <w:r>
        <w:rPr>
          <w:rFonts w:hint="cs"/>
          <w:rtl/>
        </w:rPr>
        <w:t>או מרכז השיקום הייעודי/מכון השמיעה המיומן בשיקום שמיעה.</w:t>
      </w:r>
    </w:p>
  </w:footnote>
  <w:footnote w:id="4">
    <w:p w14:paraId="05329D6F" w14:textId="5E5E9510" w:rsidR="0065061A" w:rsidRDefault="0065061A">
      <w:pPr>
        <w:pStyle w:val="afd"/>
        <w:rPr>
          <w:rtl/>
        </w:rPr>
      </w:pPr>
      <w:r>
        <w:rPr>
          <w:rStyle w:val="aff"/>
        </w:rPr>
        <w:footnoteRef/>
      </w:r>
      <w:r>
        <w:rPr>
          <w:rtl/>
        </w:rPr>
        <w:t xml:space="preserve"> </w:t>
      </w:r>
      <w:r w:rsidRPr="001736B9">
        <w:rPr>
          <w:rtl/>
        </w:rPr>
        <w:t>השתתפות עצמית של זכאי תהיה בגובה של 25% (או פחות, כפונקציה של מצבו הסוציו-אקונומי של הזכאי, בהתאם לבדיקה שיבצע המשרד</w:t>
      </w:r>
      <w:r>
        <w:rPr>
          <w:rFonts w:hint="cs"/>
          <w:rtl/>
        </w:rPr>
        <w:t>).</w:t>
      </w:r>
    </w:p>
  </w:footnote>
  <w:footnote w:id="5">
    <w:p w14:paraId="222FA217" w14:textId="472AA47D" w:rsidR="0065061A" w:rsidRDefault="0065061A">
      <w:pPr>
        <w:pStyle w:val="afd"/>
        <w:rPr>
          <w:rtl/>
        </w:rPr>
      </w:pPr>
      <w:r>
        <w:rPr>
          <w:rStyle w:val="aff"/>
        </w:rPr>
        <w:footnoteRef/>
      </w:r>
      <w:r>
        <w:rPr>
          <w:rtl/>
        </w:rPr>
        <w:t xml:space="preserve"> </w:t>
      </w:r>
      <w:r w:rsidRPr="00C5776A">
        <w:rPr>
          <w:rFonts w:hint="cs"/>
          <w:rtl/>
        </w:rPr>
        <w:t xml:space="preserve">יש להתייחס לכל המאפיינים המצוינים בתנאי הסף שבסעיף </w:t>
      </w:r>
      <w:r w:rsidRPr="00C5776A">
        <w:rPr>
          <w:rtl/>
        </w:rPr>
        <w:fldChar w:fldCharType="begin"/>
      </w:r>
      <w:r w:rsidRPr="00C5776A">
        <w:rPr>
          <w:rtl/>
        </w:rPr>
        <w:instrText xml:space="preserve"> </w:instrText>
      </w:r>
      <w:r w:rsidRPr="00C5776A">
        <w:rPr>
          <w:rFonts w:hint="cs"/>
        </w:rPr>
        <w:instrText>REF</w:instrText>
      </w:r>
      <w:r w:rsidRPr="00C5776A">
        <w:rPr>
          <w:rFonts w:hint="cs"/>
          <w:rtl/>
        </w:rPr>
        <w:instrText xml:space="preserve"> _</w:instrText>
      </w:r>
      <w:r w:rsidRPr="00C5776A">
        <w:rPr>
          <w:rFonts w:hint="cs"/>
        </w:rPr>
        <w:instrText>Ref448241388 \r \h</w:instrText>
      </w:r>
      <w:r w:rsidRPr="00C5776A">
        <w:rPr>
          <w:rtl/>
        </w:rPr>
        <w:instrText xml:space="preserve">  \* </w:instrText>
      </w:r>
      <w:r w:rsidRPr="00C5776A">
        <w:instrText>MERGEFORMAT</w:instrText>
      </w:r>
      <w:r w:rsidRPr="00C5776A">
        <w:rPr>
          <w:rtl/>
        </w:rPr>
        <w:instrText xml:space="preserve"> </w:instrText>
      </w:r>
      <w:r w:rsidRPr="00C5776A">
        <w:rPr>
          <w:rtl/>
        </w:rPr>
      </w:r>
      <w:r w:rsidRPr="00C5776A">
        <w:rPr>
          <w:rtl/>
        </w:rPr>
        <w:fldChar w:fldCharType="separate"/>
      </w:r>
      <w:r w:rsidR="003B3901">
        <w:rPr>
          <w:cs/>
        </w:rPr>
        <w:t>‎</w:t>
      </w:r>
      <w:r w:rsidR="003B3901">
        <w:t>6.7.4</w:t>
      </w:r>
      <w:r w:rsidRPr="00C5776A">
        <w:rPr>
          <w:rtl/>
        </w:rPr>
        <w:fldChar w:fldCharType="end"/>
      </w:r>
      <w:r w:rsidRPr="00C5776A">
        <w:rPr>
          <w:rFonts w:hint="cs"/>
          <w:rtl/>
        </w:rPr>
        <w:t xml:space="preserve"> לפרק 1, לרבות: </w:t>
      </w:r>
      <w:r w:rsidRPr="00C5776A">
        <w:rPr>
          <w:sz w:val="24"/>
          <w:szCs w:val="28"/>
        </w:rPr>
        <w:t xml:space="preserve">output </w:t>
      </w:r>
      <w:r w:rsidRPr="00C5776A">
        <w:rPr>
          <w:sz w:val="24"/>
          <w:szCs w:val="28"/>
          <w:rtl/>
        </w:rPr>
        <w:t> </w:t>
      </w:r>
      <w:r w:rsidRPr="00C5776A">
        <w:rPr>
          <w:rtl/>
        </w:rPr>
        <w:t xml:space="preserve">של המכשיר, מספר ערוצים, כיווניות, מנגנון הנחתת </w:t>
      </w:r>
      <w:r w:rsidRPr="00C5776A">
        <w:rPr>
          <w:sz w:val="24"/>
          <w:szCs w:val="28"/>
        </w:rPr>
        <w:t>Feedback</w:t>
      </w:r>
      <w:r w:rsidRPr="00C5776A">
        <w:rPr>
          <w:rFonts w:hint="cs"/>
          <w:rtl/>
        </w:rPr>
        <w:t>, מספר תכניות, יכולת חיבור ל-</w:t>
      </w:r>
      <w:r w:rsidRPr="00C5776A">
        <w:t>FM</w:t>
      </w:r>
      <w:r w:rsidRPr="00C5776A">
        <w:rPr>
          <w:rtl/>
        </w:rPr>
        <w:t xml:space="preserve"> ול</w:t>
      </w:r>
      <w:r w:rsidRPr="00C5776A">
        <w:rPr>
          <w:rFonts w:hint="cs"/>
          <w:rtl/>
        </w:rPr>
        <w:t>-</w:t>
      </w:r>
      <w:r w:rsidRPr="00C5776A">
        <w:rPr>
          <w:rFonts w:hint="cs"/>
        </w:rPr>
        <w:t>T</w:t>
      </w:r>
      <w:r w:rsidRPr="00C5776A">
        <w:rPr>
          <w:rtl/>
        </w:rPr>
        <w:t>, קישוריות</w:t>
      </w:r>
      <w:r w:rsidRPr="00C5776A">
        <w:rPr>
          <w:rFonts w:hint="cs"/>
          <w:rtl/>
        </w:rPr>
        <w:t xml:space="preserve"> ל</w:t>
      </w:r>
      <w:r w:rsidRPr="00C5776A">
        <w:rPr>
          <w:rtl/>
        </w:rPr>
        <w:t>עזרים, נעילת בית סוללה, מגוון צבעים</w:t>
      </w:r>
      <w:r w:rsidRPr="00C5776A">
        <w:rPr>
          <w:rFonts w:hint="cs"/>
          <w:rtl/>
        </w:rPr>
        <w:t xml:space="preserve"> (וכן למאפיינים נוספים, ככל שישנם)</w:t>
      </w:r>
    </w:p>
  </w:footnote>
  <w:footnote w:id="6">
    <w:p w14:paraId="1B9CD712" w14:textId="77777777" w:rsidR="0065061A" w:rsidRDefault="0065061A" w:rsidP="00AD5D85">
      <w:pPr>
        <w:pStyle w:val="afd"/>
        <w:jc w:val="both"/>
      </w:pPr>
      <w:r>
        <w:rPr>
          <w:rStyle w:val="aff"/>
        </w:rPr>
        <w:footnoteRef/>
      </w:r>
      <w:r>
        <w:rPr>
          <w:rtl/>
        </w:rPr>
        <w:t xml:space="preserve"> </w:t>
      </w:r>
      <w:r>
        <w:rPr>
          <w:rFonts w:hint="cs"/>
          <w:rtl/>
        </w:rPr>
        <w:t>יובהר כי המשקולות מבוססות על נתוני הצריכה בין השנים 2015-2013, ואולם אין בהן כדי לחייב את המזמין לכמויות צריכה בתקופת ההתקשרות.</w:t>
      </w:r>
    </w:p>
  </w:footnote>
  <w:footnote w:id="7">
    <w:p w14:paraId="0A1DFA59" w14:textId="0B3FA914" w:rsidR="0065061A" w:rsidRDefault="0065061A" w:rsidP="00E777B3">
      <w:pPr>
        <w:pStyle w:val="afd"/>
        <w:jc w:val="both"/>
        <w:rPr>
          <w:rtl/>
        </w:rPr>
      </w:pPr>
      <w:r>
        <w:rPr>
          <w:rStyle w:val="aff"/>
        </w:rPr>
        <w:footnoteRef/>
      </w:r>
      <w:r>
        <w:rPr>
          <w:rtl/>
        </w:rPr>
        <w:t xml:space="preserve"> </w:t>
      </w:r>
      <w:r>
        <w:rPr>
          <w:rFonts w:hint="cs"/>
          <w:rtl/>
        </w:rPr>
        <w:t>התמחור יינתן עבור זוג מכשירים. מחירו של מכשיר אחד בודד יהיה חצי ממחיר זוג מכשירים בתוספת 10% ממחירו. לשם ההדגמה בלבד: במידה ומחיר זוג מכשירים יהיה 1,000 ₪, מחירו של מכשיר בודד יהיה 555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A2929A" w14:textId="77777777" w:rsidR="0065061A" w:rsidRDefault="00B15475">
    <w:pPr>
      <w:pStyle w:val="aff4"/>
    </w:pPr>
    <w:r>
      <w:rPr>
        <w:noProof/>
        <w:lang w:val="x-none"/>
      </w:rPr>
      <w:pict w14:anchorId="69A1A73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6882" o:spid="_x0000_s2050" type="#_x0000_t136" style="position:absolute;left:0;text-align:left;margin-left:0;margin-top:0;width:454.5pt;height:181.8pt;rotation:315;z-index:-251648000;mso-position-horizontal:center;mso-position-horizontal-relative:margin;mso-position-vertical:center;mso-position-vertical-relative:margin" o:allowincell="f" fillcolor="silver" stroked="f">
          <v:fill opacity=".5"/>
          <v:textpath style="font-family:&quot;Times New Roman&quot;;font-size:1pt" string="טיוט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4FEF1C" w14:textId="3A77E03E" w:rsidR="0065061A" w:rsidRPr="00B274B2" w:rsidRDefault="0065061A" w:rsidP="0099378A">
    <w:pPr>
      <w:pStyle w:val="aff4"/>
    </w:pPr>
    <w:r w:rsidRPr="00A91C99">
      <w:rPr>
        <w:rFonts w:hint="cs"/>
        <w:rtl/>
      </w:rPr>
      <w:t xml:space="preserve">מכרז מספר </w:t>
    </w:r>
    <w:r>
      <w:rPr>
        <w:rFonts w:hint="cs"/>
        <w:rtl/>
      </w:rPr>
      <w:t>71/2016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436D02" w14:textId="77777777" w:rsidR="0065061A" w:rsidRDefault="00B15475">
    <w:pPr>
      <w:pStyle w:val="aff4"/>
    </w:pPr>
    <w:r>
      <w:rPr>
        <w:noProof/>
        <w:lang w:val="x-none"/>
      </w:rPr>
      <w:pict w14:anchorId="243DBD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6881" o:spid="_x0000_s2049" type="#_x0000_t136" style="position:absolute;left:0;text-align:left;margin-left:0;margin-top:0;width:454.5pt;height:181.8pt;rotation:315;z-index:-251649024;mso-position-horizontal:center;mso-position-horizontal-relative:margin;mso-position-vertical:center;mso-position-vertical-relative:margin" o:allowincell="f" fillcolor="silver" stroked="f">
          <v:fill opacity=".5"/>
          <v:textpath style="font-family:&quot;Times New Roman&quot;;font-size:1pt" string="טיוטא"/>
          <w10:wrap anchorx="margin" anchory="margin"/>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6F609" w14:textId="77777777" w:rsidR="0065061A" w:rsidRDefault="00B15475">
    <w:pPr>
      <w:pStyle w:val="aff4"/>
    </w:pPr>
    <w:r>
      <w:rPr>
        <w:noProof/>
      </w:rPr>
      <w:pict w14:anchorId="49B62E7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6894" o:spid="_x0000_s2059" type="#_x0000_t136" style="position:absolute;left:0;text-align:left;margin-left:0;margin-top:0;width:454.5pt;height:181.8pt;rotation:315;z-index:-251639808;mso-position-horizontal:center;mso-position-horizontal-relative:margin;mso-position-vertical:center;mso-position-vertical-relative:margin" o:allowincell="f" fillcolor="silver" stroked="f">
          <v:fill opacity=".5"/>
          <v:textpath style="font-family:&quot;Times New Roman&quot;;font-size:1pt" string="טיוטא"/>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58317C" w14:textId="492E92A3" w:rsidR="0065061A" w:rsidRPr="00B274B2" w:rsidRDefault="0065061A" w:rsidP="00F769B6">
    <w:pPr>
      <w:pStyle w:val="aff4"/>
    </w:pPr>
    <w:r w:rsidRPr="00A91C99">
      <w:rPr>
        <w:rFonts w:hint="cs"/>
        <w:rtl/>
      </w:rPr>
      <w:t xml:space="preserve">מכרז מספר </w:t>
    </w:r>
    <w:r>
      <w:rPr>
        <w:rFonts w:hint="cs"/>
        <w:rtl/>
      </w:rPr>
      <w:t>71/2016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AF1A78" w14:textId="77777777" w:rsidR="0065061A" w:rsidRDefault="00B15475">
    <w:pPr>
      <w:pStyle w:val="aff4"/>
    </w:pPr>
    <w:r>
      <w:rPr>
        <w:noProof/>
      </w:rPr>
      <w:pict w14:anchorId="238880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7106893" o:spid="_x0000_s2058" type="#_x0000_t136" style="position:absolute;left:0;text-align:left;margin-left:0;margin-top:0;width:454.5pt;height:181.8pt;rotation:315;z-index:-251640832;mso-position-horizontal:center;mso-position-horizontal-relative:margin;mso-position-vertical:center;mso-position-vertical-relative:margin" o:allowincell="f" fillcolor="silver" stroked="f">
          <v:fill opacity=".5"/>
          <v:textpath style="font-family:&quot;Times New Roman&quot;;font-size:1pt" string="טיוטא"/>
          <w10:wrap anchorx="margin" anchory="margin"/>
        </v:shape>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E865CE" w14:textId="77777777" w:rsidR="0065061A" w:rsidRPr="00B274B2" w:rsidRDefault="0065061A" w:rsidP="00CA088E">
    <w:pPr>
      <w:pStyle w:val="aff4"/>
    </w:pPr>
    <w:r w:rsidRPr="00A91C99">
      <w:rPr>
        <w:rFonts w:hint="cs"/>
        <w:rtl/>
      </w:rPr>
      <w:t xml:space="preserve">מכרז מספר </w:t>
    </w:r>
    <w:r>
      <w:rPr>
        <w:rFonts w:hint="cs"/>
        <w:rtl/>
      </w:rPr>
      <w:t>71/2016</w:t>
    </w:r>
  </w:p>
  <w:p w14:paraId="46800D61" w14:textId="781BF08E" w:rsidR="0065061A" w:rsidRPr="00CA088E" w:rsidRDefault="0065061A" w:rsidP="00CA088E">
    <w:pPr>
      <w:pStyle w:val="af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D71D6"/>
    <w:multiLevelType w:val="multilevel"/>
    <w:tmpl w:val="7CBA84F0"/>
    <w:name w:val="מספרים וכותרות"/>
    <w:lvl w:ilvl="0">
      <w:start w:val="1"/>
      <w:numFmt w:val="decimal"/>
      <w:lvlText w:val="%1."/>
      <w:lvlJc w:val="left"/>
      <w:pPr>
        <w:tabs>
          <w:tab w:val="num" w:pos="2268"/>
        </w:tabs>
        <w:ind w:left="2268" w:hanging="567"/>
      </w:pPr>
      <w:rPr>
        <w:rFonts w:hint="default"/>
        <w:b w:val="0"/>
        <w:bCs w:val="0"/>
        <w:i w:val="0"/>
        <w:iCs w:val="0"/>
        <w:color w:val="auto"/>
        <w:sz w:val="20"/>
        <w:szCs w:val="20"/>
      </w:rPr>
    </w:lvl>
    <w:lvl w:ilvl="1">
      <w:start w:val="1"/>
      <w:numFmt w:val="decimal"/>
      <w:lvlText w:val="%1.%2."/>
      <w:lvlJc w:val="left"/>
      <w:pPr>
        <w:tabs>
          <w:tab w:val="num" w:pos="2892"/>
        </w:tabs>
        <w:ind w:left="2892" w:hanging="624"/>
      </w:pPr>
      <w:rPr>
        <w:rFonts w:hint="default"/>
        <w:b w:val="0"/>
        <w:bCs w:val="0"/>
        <w:i w:val="0"/>
        <w:iCs w:val="0"/>
        <w:color w:val="auto"/>
        <w:sz w:val="20"/>
        <w:szCs w:val="20"/>
      </w:rPr>
    </w:lvl>
    <w:lvl w:ilvl="2">
      <w:start w:val="1"/>
      <w:numFmt w:val="decimal"/>
      <w:lvlText w:val="%1.%2.%3."/>
      <w:lvlJc w:val="left"/>
      <w:pPr>
        <w:tabs>
          <w:tab w:val="num" w:pos="3629"/>
        </w:tabs>
        <w:ind w:left="3629" w:hanging="737"/>
      </w:pPr>
      <w:rPr>
        <w:rFonts w:hint="default"/>
        <w:b w:val="0"/>
        <w:bCs w:val="0"/>
        <w:i w:val="0"/>
        <w:iCs w:val="0"/>
        <w:color w:val="auto"/>
        <w:sz w:val="20"/>
        <w:szCs w:val="20"/>
      </w:rPr>
    </w:lvl>
    <w:lvl w:ilvl="3">
      <w:start w:val="1"/>
      <w:numFmt w:val="bullet"/>
      <w:lvlText w:val="+"/>
      <w:lvlJc w:val="left"/>
      <w:pPr>
        <w:tabs>
          <w:tab w:val="num" w:pos="3969"/>
        </w:tabs>
        <w:ind w:left="3969" w:hanging="340"/>
      </w:pPr>
      <w:rPr>
        <w:rFonts w:ascii="Symbol" w:hAnsi="Symbol" w:cs="Times New Roman" w:hint="default"/>
        <w:b w:val="0"/>
        <w:bCs w:val="0"/>
        <w:i w:val="0"/>
        <w:iCs w:val="0"/>
        <w:color w:val="auto"/>
        <w:sz w:val="22"/>
        <w:szCs w:val="24"/>
      </w:rPr>
    </w:lvl>
    <w:lvl w:ilvl="4">
      <w:start w:val="1"/>
      <w:numFmt w:val="bullet"/>
      <w:lvlText w:val=""/>
      <w:lvlJc w:val="left"/>
      <w:pPr>
        <w:tabs>
          <w:tab w:val="num" w:pos="4309"/>
        </w:tabs>
        <w:ind w:left="4309" w:hanging="340"/>
      </w:pPr>
      <w:rPr>
        <w:rFonts w:ascii="Symbol" w:hAnsi="Symbol" w:cs="Times New Roman" w:hint="default"/>
        <w:b w:val="0"/>
        <w:bCs w:val="0"/>
        <w:i w:val="0"/>
        <w:iCs w:val="0"/>
        <w:color w:val="auto"/>
        <w:sz w:val="22"/>
        <w:szCs w:val="24"/>
      </w:rPr>
    </w:lvl>
    <w:lvl w:ilvl="5">
      <w:start w:val="1"/>
      <w:numFmt w:val="decimal"/>
      <w:lvlText w:val="%1.%2.%3.%4.%5.%6."/>
      <w:lvlJc w:val="left"/>
      <w:pPr>
        <w:ind w:left="4437" w:hanging="936"/>
      </w:pPr>
      <w:rPr>
        <w:rFonts w:hint="default"/>
      </w:rPr>
    </w:lvl>
    <w:lvl w:ilvl="6">
      <w:start w:val="1"/>
      <w:numFmt w:val="decimal"/>
      <w:lvlText w:val="%1.%2.%3.%4.%5.%6.%7."/>
      <w:lvlJc w:val="left"/>
      <w:pPr>
        <w:ind w:left="4941" w:hanging="1080"/>
      </w:pPr>
      <w:rPr>
        <w:rFonts w:hint="default"/>
      </w:rPr>
    </w:lvl>
    <w:lvl w:ilvl="7">
      <w:start w:val="1"/>
      <w:numFmt w:val="decimal"/>
      <w:lvlText w:val="%1.%2.%3.%4.%5.%6.%7.%8."/>
      <w:lvlJc w:val="left"/>
      <w:pPr>
        <w:ind w:left="5445" w:hanging="1224"/>
      </w:pPr>
      <w:rPr>
        <w:rFonts w:hint="default"/>
      </w:rPr>
    </w:lvl>
    <w:lvl w:ilvl="8">
      <w:start w:val="1"/>
      <w:numFmt w:val="decimal"/>
      <w:lvlText w:val="%1.%2.%3.%4.%5.%6.%7.%8.%9."/>
      <w:lvlJc w:val="left"/>
      <w:pPr>
        <w:ind w:left="6021" w:hanging="1440"/>
      </w:pPr>
      <w:rPr>
        <w:rFonts w:hint="default"/>
      </w:rPr>
    </w:lvl>
  </w:abstractNum>
  <w:abstractNum w:abstractNumId="1">
    <w:nsid w:val="05542416"/>
    <w:multiLevelType w:val="hybridMultilevel"/>
    <w:tmpl w:val="0D2C96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nsid w:val="07E32D5D"/>
    <w:multiLevelType w:val="multilevel"/>
    <w:tmpl w:val="04090025"/>
    <w:name w:val="מספרים ובולטים"/>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nsid w:val="0812382F"/>
    <w:multiLevelType w:val="multilevel"/>
    <w:tmpl w:val="97BEBE2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266"/>
        </w:tabs>
        <w:ind w:left="284" w:hanging="378"/>
      </w:pPr>
      <w:rPr>
        <w:rFonts w:hint="default"/>
        <w:b w:val="0"/>
        <w:bCs w:val="0"/>
        <w:strike w:val="0"/>
        <w:dstrike w:val="0"/>
        <w:u w:val="none"/>
        <w:effect w:val="none"/>
        <w:lang w:val="en-US" w:bidi="he-IL"/>
      </w:rPr>
    </w:lvl>
    <w:lvl w:ilvl="2">
      <w:start w:val="1"/>
      <w:numFmt w:val="decimal"/>
      <w:lvlText w:val="%1.%2.%3"/>
      <w:lvlJc w:val="left"/>
      <w:pPr>
        <w:tabs>
          <w:tab w:val="num" w:pos="1517"/>
        </w:tabs>
        <w:ind w:left="1517" w:hanging="720"/>
      </w:pPr>
      <w:rPr>
        <w:rFonts w:hint="default"/>
        <w:b w:val="0"/>
        <w:bCs w:val="0"/>
        <w:lang w:val="en-US"/>
      </w:rPr>
    </w:lvl>
    <w:lvl w:ilvl="3">
      <w:start w:val="1"/>
      <w:numFmt w:val="decimal"/>
      <w:lvlText w:val="%1.%2.%3.%4"/>
      <w:lvlJc w:val="left"/>
      <w:pPr>
        <w:tabs>
          <w:tab w:val="num" w:pos="1004"/>
        </w:tabs>
        <w:ind w:left="1004" w:hanging="720"/>
      </w:pPr>
      <w:rPr>
        <w:rFonts w:hint="default"/>
        <w:szCs w:val="24"/>
      </w:rPr>
    </w:lvl>
    <w:lvl w:ilvl="4">
      <w:start w:val="1"/>
      <w:numFmt w:val="decimal"/>
      <w:lvlText w:val="%1.%2.%3.%4.%5"/>
      <w:lvlJc w:val="left"/>
      <w:pPr>
        <w:tabs>
          <w:tab w:val="num" w:pos="1553"/>
        </w:tabs>
        <w:ind w:left="1553" w:hanging="1080"/>
      </w:pPr>
      <w:rPr>
        <w:rFonts w:hint="default"/>
      </w:rPr>
    </w:lvl>
    <w:lvl w:ilvl="5">
      <w:start w:val="1"/>
      <w:numFmt w:val="decimal"/>
      <w:lvlText w:val="%1.%2.%3.%4.%5.%6"/>
      <w:lvlJc w:val="left"/>
      <w:pPr>
        <w:tabs>
          <w:tab w:val="num" w:pos="2102"/>
        </w:tabs>
        <w:ind w:left="2102"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840"/>
        </w:tabs>
        <w:ind w:left="2840" w:hanging="1800"/>
      </w:pPr>
      <w:rPr>
        <w:rFonts w:hint="default"/>
      </w:rPr>
    </w:lvl>
    <w:lvl w:ilvl="8">
      <w:start w:val="1"/>
      <w:numFmt w:val="decimal"/>
      <w:lvlText w:val="%1.%2.%3.%4.%5.%6.%7.%8.%9"/>
      <w:lvlJc w:val="left"/>
      <w:pPr>
        <w:tabs>
          <w:tab w:val="num" w:pos="3029"/>
        </w:tabs>
        <w:ind w:left="3029" w:hanging="1800"/>
      </w:pPr>
      <w:rPr>
        <w:rFonts w:hint="default"/>
      </w:rPr>
    </w:lvl>
  </w:abstractNum>
  <w:abstractNum w:abstractNumId="5">
    <w:nsid w:val="103E5286"/>
    <w:multiLevelType w:val="multilevel"/>
    <w:tmpl w:val="BEB01C66"/>
    <w:styleLink w:val="3"/>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imes New Roman" w:hAnsi="Times New Roman" w:cs="Times New Roman" w:hint="default"/>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4664" w:hanging="936"/>
      </w:pPr>
      <w:rPr>
        <w:rFonts w:hint="default"/>
      </w:rPr>
    </w:lvl>
    <w:lvl w:ilvl="6">
      <w:start w:val="1"/>
      <w:numFmt w:val="decimal"/>
      <w:lvlText w:val="%1.%2.%3.%4.%5.%6.%7."/>
      <w:lvlJc w:val="left"/>
      <w:pPr>
        <w:ind w:left="5168" w:hanging="1080"/>
      </w:pPr>
      <w:rPr>
        <w:rFonts w:hint="default"/>
      </w:rPr>
    </w:lvl>
    <w:lvl w:ilvl="7">
      <w:start w:val="1"/>
      <w:numFmt w:val="decimal"/>
      <w:lvlText w:val="%1.%2.%3.%4.%5.%6.%7.%8."/>
      <w:lvlJc w:val="left"/>
      <w:pPr>
        <w:ind w:left="5672" w:hanging="1224"/>
      </w:pPr>
      <w:rPr>
        <w:rFonts w:hint="default"/>
      </w:rPr>
    </w:lvl>
    <w:lvl w:ilvl="8">
      <w:start w:val="1"/>
      <w:numFmt w:val="decimal"/>
      <w:lvlText w:val="%1.%2.%3.%4.%5.%6.%7.%8.%9."/>
      <w:lvlJc w:val="left"/>
      <w:pPr>
        <w:ind w:left="6248" w:hanging="1440"/>
      </w:pPr>
      <w:rPr>
        <w:rFonts w:hint="default"/>
      </w:rPr>
    </w:lvl>
  </w:abstractNum>
  <w:abstractNum w:abstractNumId="6">
    <w:nsid w:val="107D4C53"/>
    <w:multiLevelType w:val="hybridMultilevel"/>
    <w:tmpl w:val="1C4E62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nsid w:val="14ED0203"/>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A4B618E"/>
    <w:multiLevelType w:val="multilevel"/>
    <w:tmpl w:val="2230F1A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0">
    <w:nsid w:val="1E067C3F"/>
    <w:multiLevelType w:val="multilevel"/>
    <w:tmpl w:val="08203658"/>
    <w:lvl w:ilvl="0">
      <w:start w:val="1"/>
      <w:numFmt w:val="decimal"/>
      <w:lvlText w:val="%1."/>
      <w:lvlJc w:val="left"/>
      <w:pPr>
        <w:ind w:left="360" w:hanging="360"/>
      </w:pPr>
      <w:rPr>
        <w:rFonts w:hint="default"/>
      </w:rPr>
    </w:lvl>
    <w:lvl w:ilvl="1">
      <w:start w:val="1"/>
      <w:numFmt w:val="decimal"/>
      <w:lvlText w:val="%1.%2."/>
      <w:lvlJc w:val="left"/>
      <w:pPr>
        <w:ind w:left="509" w:hanging="432"/>
      </w:pPr>
      <w:rPr>
        <w:b w:val="0"/>
        <w:bCs w:val="0"/>
      </w:rPr>
    </w:lvl>
    <w:lvl w:ilvl="2">
      <w:start w:val="1"/>
      <w:numFmt w:val="decimal"/>
      <w:lvlText w:val="%1.%2.%3."/>
      <w:lvlJc w:val="left"/>
      <w:pPr>
        <w:ind w:left="941" w:hanging="504"/>
      </w:pPr>
      <w:rPr>
        <w:b w:val="0"/>
        <w:bCs w:val="0"/>
      </w:rPr>
    </w:lvl>
    <w:lvl w:ilvl="3">
      <w:start w:val="1"/>
      <w:numFmt w:val="decimal"/>
      <w:lvlText w:val="%1.%2.%3.%4."/>
      <w:lvlJc w:val="left"/>
      <w:pPr>
        <w:ind w:left="1445" w:hanging="648"/>
      </w:pPr>
    </w:lvl>
    <w:lvl w:ilvl="4">
      <w:start w:val="1"/>
      <w:numFmt w:val="decimal"/>
      <w:lvlText w:val="%1.%2.%3.%4.%5."/>
      <w:lvlJc w:val="left"/>
      <w:pPr>
        <w:ind w:left="1949" w:hanging="792"/>
      </w:pPr>
    </w:lvl>
    <w:lvl w:ilvl="5">
      <w:start w:val="1"/>
      <w:numFmt w:val="decimal"/>
      <w:lvlText w:val="%1.%2.%3.%4.%5.%6."/>
      <w:lvlJc w:val="left"/>
      <w:pPr>
        <w:ind w:left="2453" w:hanging="936"/>
      </w:pPr>
    </w:lvl>
    <w:lvl w:ilvl="6">
      <w:start w:val="1"/>
      <w:numFmt w:val="decimal"/>
      <w:lvlText w:val="%1.%2.%3.%4.%5.%6.%7."/>
      <w:lvlJc w:val="left"/>
      <w:pPr>
        <w:ind w:left="2957" w:hanging="1080"/>
      </w:pPr>
    </w:lvl>
    <w:lvl w:ilvl="7">
      <w:start w:val="1"/>
      <w:numFmt w:val="decimal"/>
      <w:lvlText w:val="%1.%2.%3.%4.%5.%6.%7.%8."/>
      <w:lvlJc w:val="left"/>
      <w:pPr>
        <w:ind w:left="3461" w:hanging="1224"/>
      </w:pPr>
    </w:lvl>
    <w:lvl w:ilvl="8">
      <w:start w:val="1"/>
      <w:numFmt w:val="decimal"/>
      <w:lvlText w:val="%1.%2.%3.%4.%5.%6.%7.%8.%9."/>
      <w:lvlJc w:val="left"/>
      <w:pPr>
        <w:ind w:left="4037" w:hanging="1440"/>
      </w:pPr>
    </w:lvl>
  </w:abstractNum>
  <w:abstractNum w:abstractNumId="11">
    <w:nsid w:val="1F5D6C8D"/>
    <w:multiLevelType w:val="multilevel"/>
    <w:tmpl w:val="1608B17C"/>
    <w:name w:val="מספרים ובולטים"/>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decimal"/>
      <w:lvlText w:val="%1.%2.%3.%4."/>
      <w:lvlJc w:val="left"/>
      <w:pPr>
        <w:tabs>
          <w:tab w:val="num" w:pos="2835"/>
        </w:tabs>
        <w:ind w:left="2835" w:hanging="907"/>
      </w:pPr>
      <w:rPr>
        <w:rFonts w:ascii="Arial" w:hAnsi="Arial" w:cs="Arial" w:hint="default"/>
        <w:b w:val="0"/>
        <w:bCs w:val="0"/>
        <w:i w:val="0"/>
        <w:iCs w:val="0"/>
        <w:color w:val="auto"/>
        <w:sz w:val="20"/>
        <w:szCs w:val="20"/>
      </w:rPr>
    </w:lvl>
    <w:lvl w:ilvl="4">
      <w:start w:val="1"/>
      <w:numFmt w:val="decimal"/>
      <w:lvlText w:val="%1.%2.%3.%4.%5."/>
      <w:lvlJc w:val="left"/>
      <w:pPr>
        <w:tabs>
          <w:tab w:val="num" w:pos="3856"/>
        </w:tabs>
        <w:ind w:left="3856" w:hanging="1021"/>
      </w:pPr>
      <w:rPr>
        <w:rFonts w:ascii="Arial" w:hAnsi="Arial" w:cs="Arial" w:hint="default"/>
        <w:b w:val="0"/>
        <w:bCs w:val="0"/>
        <w:i w:val="0"/>
        <w:i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13">
    <w:nsid w:val="208E122B"/>
    <w:multiLevelType w:val="multilevel"/>
    <w:tmpl w:val="0409001F"/>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16A28D5"/>
    <w:multiLevelType w:val="multilevel"/>
    <w:tmpl w:val="97BEBE2C"/>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266"/>
        </w:tabs>
        <w:ind w:left="284" w:hanging="378"/>
      </w:pPr>
      <w:rPr>
        <w:rFonts w:hint="default"/>
        <w:b w:val="0"/>
        <w:bCs w:val="0"/>
        <w:strike w:val="0"/>
        <w:dstrike w:val="0"/>
        <w:u w:val="none"/>
        <w:effect w:val="none"/>
        <w:lang w:val="en-US" w:bidi="he-IL"/>
      </w:rPr>
    </w:lvl>
    <w:lvl w:ilvl="2">
      <w:start w:val="1"/>
      <w:numFmt w:val="decimal"/>
      <w:lvlText w:val="%1.%2.%3"/>
      <w:lvlJc w:val="left"/>
      <w:pPr>
        <w:tabs>
          <w:tab w:val="num" w:pos="1517"/>
        </w:tabs>
        <w:ind w:left="1517" w:hanging="720"/>
      </w:pPr>
      <w:rPr>
        <w:rFonts w:hint="default"/>
        <w:b w:val="0"/>
        <w:bCs w:val="0"/>
        <w:lang w:val="en-US"/>
      </w:rPr>
    </w:lvl>
    <w:lvl w:ilvl="3">
      <w:start w:val="1"/>
      <w:numFmt w:val="decimal"/>
      <w:lvlText w:val="%1.%2.%3.%4"/>
      <w:lvlJc w:val="left"/>
      <w:pPr>
        <w:tabs>
          <w:tab w:val="num" w:pos="1004"/>
        </w:tabs>
        <w:ind w:left="1004" w:hanging="720"/>
      </w:pPr>
      <w:rPr>
        <w:rFonts w:hint="default"/>
        <w:szCs w:val="24"/>
      </w:rPr>
    </w:lvl>
    <w:lvl w:ilvl="4">
      <w:start w:val="1"/>
      <w:numFmt w:val="decimal"/>
      <w:lvlText w:val="%1.%2.%3.%4.%5"/>
      <w:lvlJc w:val="left"/>
      <w:pPr>
        <w:tabs>
          <w:tab w:val="num" w:pos="1553"/>
        </w:tabs>
        <w:ind w:left="1553" w:hanging="1080"/>
      </w:pPr>
      <w:rPr>
        <w:rFonts w:hint="default"/>
      </w:rPr>
    </w:lvl>
    <w:lvl w:ilvl="5">
      <w:start w:val="1"/>
      <w:numFmt w:val="decimal"/>
      <w:lvlText w:val="%1.%2.%3.%4.%5.%6"/>
      <w:lvlJc w:val="left"/>
      <w:pPr>
        <w:tabs>
          <w:tab w:val="num" w:pos="2102"/>
        </w:tabs>
        <w:ind w:left="2102"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840"/>
        </w:tabs>
        <w:ind w:left="2840" w:hanging="1800"/>
      </w:pPr>
      <w:rPr>
        <w:rFonts w:hint="default"/>
      </w:rPr>
    </w:lvl>
    <w:lvl w:ilvl="8">
      <w:start w:val="1"/>
      <w:numFmt w:val="decimal"/>
      <w:lvlText w:val="%1.%2.%3.%4.%5.%6.%7.%8.%9"/>
      <w:lvlJc w:val="left"/>
      <w:pPr>
        <w:tabs>
          <w:tab w:val="num" w:pos="3029"/>
        </w:tabs>
        <w:ind w:left="3029" w:hanging="1800"/>
      </w:pPr>
      <w:rPr>
        <w:rFonts w:hint="default"/>
      </w:rPr>
    </w:lvl>
  </w:abstractNum>
  <w:abstractNum w:abstractNumId="15">
    <w:nsid w:val="236B7EF3"/>
    <w:multiLevelType w:val="hybridMultilevel"/>
    <w:tmpl w:val="98323F34"/>
    <w:lvl w:ilvl="0" w:tplc="1B444564">
      <w:start w:val="1"/>
      <w:numFmt w:val="bullet"/>
      <w:pStyle w:val="a"/>
      <w:lvlText w:val="+"/>
      <w:lvlJc w:val="left"/>
      <w:pPr>
        <w:ind w:left="3195" w:hanging="360"/>
      </w:pPr>
      <w:rPr>
        <w:rFonts w:ascii="Symbol" w:hAnsi="Symbol" w:hint="default"/>
        <w:b/>
        <w:bCs w:val="0"/>
        <w:color w:val="00AAE1" w:themeColor="text2"/>
      </w:rPr>
    </w:lvl>
    <w:lvl w:ilvl="1" w:tplc="04090003" w:tentative="1">
      <w:start w:val="1"/>
      <w:numFmt w:val="bullet"/>
      <w:lvlText w:val="o"/>
      <w:lvlJc w:val="left"/>
      <w:pPr>
        <w:ind w:left="3915" w:hanging="360"/>
      </w:pPr>
      <w:rPr>
        <w:rFonts w:ascii="Courier New" w:hAnsi="Courier New" w:cs="Courier New" w:hint="default"/>
      </w:rPr>
    </w:lvl>
    <w:lvl w:ilvl="2" w:tplc="04090005" w:tentative="1">
      <w:start w:val="1"/>
      <w:numFmt w:val="bullet"/>
      <w:lvlText w:val=""/>
      <w:lvlJc w:val="left"/>
      <w:pPr>
        <w:ind w:left="4635" w:hanging="360"/>
      </w:pPr>
      <w:rPr>
        <w:rFonts w:ascii="Wingdings" w:hAnsi="Wingdings" w:hint="default"/>
      </w:rPr>
    </w:lvl>
    <w:lvl w:ilvl="3" w:tplc="04090001" w:tentative="1">
      <w:start w:val="1"/>
      <w:numFmt w:val="bullet"/>
      <w:lvlText w:val=""/>
      <w:lvlJc w:val="left"/>
      <w:pPr>
        <w:ind w:left="5355" w:hanging="360"/>
      </w:pPr>
      <w:rPr>
        <w:rFonts w:ascii="Symbol" w:hAnsi="Symbol" w:hint="default"/>
      </w:rPr>
    </w:lvl>
    <w:lvl w:ilvl="4" w:tplc="04090003" w:tentative="1">
      <w:start w:val="1"/>
      <w:numFmt w:val="bullet"/>
      <w:lvlText w:val="o"/>
      <w:lvlJc w:val="left"/>
      <w:pPr>
        <w:ind w:left="6075" w:hanging="360"/>
      </w:pPr>
      <w:rPr>
        <w:rFonts w:ascii="Courier New" w:hAnsi="Courier New" w:cs="Courier New" w:hint="default"/>
      </w:rPr>
    </w:lvl>
    <w:lvl w:ilvl="5" w:tplc="04090005" w:tentative="1">
      <w:start w:val="1"/>
      <w:numFmt w:val="bullet"/>
      <w:lvlText w:val=""/>
      <w:lvlJc w:val="left"/>
      <w:pPr>
        <w:ind w:left="6795" w:hanging="360"/>
      </w:pPr>
      <w:rPr>
        <w:rFonts w:ascii="Wingdings" w:hAnsi="Wingdings" w:hint="default"/>
      </w:rPr>
    </w:lvl>
    <w:lvl w:ilvl="6" w:tplc="04090001" w:tentative="1">
      <w:start w:val="1"/>
      <w:numFmt w:val="bullet"/>
      <w:lvlText w:val=""/>
      <w:lvlJc w:val="left"/>
      <w:pPr>
        <w:ind w:left="7515" w:hanging="360"/>
      </w:pPr>
      <w:rPr>
        <w:rFonts w:ascii="Symbol" w:hAnsi="Symbol" w:hint="default"/>
      </w:rPr>
    </w:lvl>
    <w:lvl w:ilvl="7" w:tplc="04090003" w:tentative="1">
      <w:start w:val="1"/>
      <w:numFmt w:val="bullet"/>
      <w:lvlText w:val="o"/>
      <w:lvlJc w:val="left"/>
      <w:pPr>
        <w:ind w:left="8235" w:hanging="360"/>
      </w:pPr>
      <w:rPr>
        <w:rFonts w:ascii="Courier New" w:hAnsi="Courier New" w:cs="Courier New" w:hint="default"/>
      </w:rPr>
    </w:lvl>
    <w:lvl w:ilvl="8" w:tplc="04090005" w:tentative="1">
      <w:start w:val="1"/>
      <w:numFmt w:val="bullet"/>
      <w:lvlText w:val=""/>
      <w:lvlJc w:val="left"/>
      <w:pPr>
        <w:ind w:left="8955" w:hanging="360"/>
      </w:pPr>
      <w:rPr>
        <w:rFonts w:ascii="Wingdings" w:hAnsi="Wingdings" w:hint="default"/>
      </w:rPr>
    </w:lvl>
  </w:abstractNum>
  <w:abstractNum w:abstractNumId="16">
    <w:nsid w:val="25B427BD"/>
    <w:multiLevelType w:val="multilevel"/>
    <w:tmpl w:val="7CBA84F0"/>
    <w:name w:val="מספרים בלבד 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bullet"/>
      <w:lvlText w:val="+"/>
      <w:lvlJc w:val="left"/>
      <w:pPr>
        <w:tabs>
          <w:tab w:val="num" w:pos="2268"/>
        </w:tabs>
        <w:ind w:left="2268" w:hanging="340"/>
      </w:pPr>
      <w:rPr>
        <w:rFonts w:ascii="Symbol" w:hAnsi="Symbol" w:cs="Times New Roman" w:hint="default"/>
      </w:rPr>
    </w:lvl>
    <w:lvl w:ilvl="4">
      <w:start w:val="1"/>
      <w:numFmt w:val="bullet"/>
      <w:lvlText w:val=""/>
      <w:lvlJc w:val="left"/>
      <w:pPr>
        <w:tabs>
          <w:tab w:val="num" w:pos="2608"/>
        </w:tabs>
        <w:ind w:left="2608" w:hanging="340"/>
      </w:pPr>
      <w:rPr>
        <w:rFonts w:ascii="Symbol" w:hAnsi="Symbol" w:cs="Times New Roman"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26EA16A8"/>
    <w:multiLevelType w:val="multilevel"/>
    <w:tmpl w:val="A9C8CA4C"/>
    <w:lvl w:ilvl="0">
      <w:start w:val="1"/>
      <w:numFmt w:val="decimal"/>
      <w:lvlText w:val="%1."/>
      <w:lvlJc w:val="left"/>
      <w:pPr>
        <w:tabs>
          <w:tab w:val="num" w:pos="-548"/>
        </w:tabs>
        <w:ind w:left="-548" w:firstLine="94"/>
      </w:pPr>
      <w:rPr>
        <w:rFonts w:hint="default"/>
        <w:b w:val="0"/>
        <w:bCs w:val="0"/>
      </w:rPr>
    </w:lvl>
    <w:lvl w:ilvl="1">
      <w:start w:val="1"/>
      <w:numFmt w:val="decimal"/>
      <w:lvlText w:val="%1.%2"/>
      <w:lvlJc w:val="left"/>
      <w:pPr>
        <w:tabs>
          <w:tab w:val="num" w:pos="-57"/>
        </w:tabs>
        <w:ind w:left="-57"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532"/>
        </w:tabs>
        <w:ind w:left="316" w:hanging="504"/>
      </w:pPr>
      <w:rPr>
        <w:rFonts w:cs="David" w:hint="default"/>
        <w:b w:val="0"/>
        <w:bCs w:val="0"/>
        <w:sz w:val="24"/>
        <w:szCs w:val="24"/>
      </w:rPr>
    </w:lvl>
    <w:lvl w:ilvl="3">
      <w:start w:val="1"/>
      <w:numFmt w:val="decimal"/>
      <w:lvlText w:val="%1.%2.%3.%4."/>
      <w:lvlJc w:val="left"/>
      <w:pPr>
        <w:tabs>
          <w:tab w:val="num" w:pos="1252"/>
        </w:tabs>
        <w:ind w:left="820" w:hanging="648"/>
      </w:pPr>
      <w:rPr>
        <w:rFonts w:hint="default"/>
        <w:b w:val="0"/>
        <w:bCs w:val="0"/>
      </w:rPr>
    </w:lvl>
    <w:lvl w:ilvl="4">
      <w:start w:val="1"/>
      <w:numFmt w:val="decimal"/>
      <w:lvlText w:val="%1.%2.%3.%4.%5."/>
      <w:lvlJc w:val="left"/>
      <w:pPr>
        <w:tabs>
          <w:tab w:val="num" w:pos="1612"/>
        </w:tabs>
        <w:ind w:left="1324" w:hanging="792"/>
      </w:pPr>
      <w:rPr>
        <w:rFonts w:hint="default"/>
        <w:b/>
        <w:bCs/>
      </w:rPr>
    </w:lvl>
    <w:lvl w:ilvl="5">
      <w:start w:val="1"/>
      <w:numFmt w:val="decimal"/>
      <w:lvlText w:val="%1.%2.%3.%4.%5.%6."/>
      <w:lvlJc w:val="left"/>
      <w:pPr>
        <w:tabs>
          <w:tab w:val="num" w:pos="2332"/>
        </w:tabs>
        <w:ind w:left="1828" w:hanging="936"/>
      </w:pPr>
      <w:rPr>
        <w:rFonts w:hint="default"/>
      </w:rPr>
    </w:lvl>
    <w:lvl w:ilvl="6">
      <w:start w:val="1"/>
      <w:numFmt w:val="decimal"/>
      <w:lvlText w:val="%1.%2.%3.%4.%5.%6.%7."/>
      <w:lvlJc w:val="left"/>
      <w:pPr>
        <w:tabs>
          <w:tab w:val="num" w:pos="3052"/>
        </w:tabs>
        <w:ind w:left="2332" w:hanging="1080"/>
      </w:pPr>
      <w:rPr>
        <w:rFonts w:hint="default"/>
      </w:rPr>
    </w:lvl>
    <w:lvl w:ilvl="7">
      <w:start w:val="1"/>
      <w:numFmt w:val="decimal"/>
      <w:lvlText w:val="%1.%2.%3.%4.%5.%6.%7.%8."/>
      <w:lvlJc w:val="left"/>
      <w:pPr>
        <w:tabs>
          <w:tab w:val="num" w:pos="3412"/>
        </w:tabs>
        <w:ind w:left="2836" w:hanging="1224"/>
      </w:pPr>
      <w:rPr>
        <w:rFonts w:hint="default"/>
      </w:rPr>
    </w:lvl>
    <w:lvl w:ilvl="8">
      <w:start w:val="1"/>
      <w:numFmt w:val="decimal"/>
      <w:lvlText w:val="%1.%2.%3.%4.%5.%6.%7.%8.%9."/>
      <w:lvlJc w:val="left"/>
      <w:pPr>
        <w:tabs>
          <w:tab w:val="num" w:pos="4132"/>
        </w:tabs>
        <w:ind w:left="3412" w:hanging="1440"/>
      </w:pPr>
      <w:rPr>
        <w:rFonts w:hint="default"/>
      </w:rPr>
    </w:lvl>
  </w:abstractNum>
  <w:abstractNum w:abstractNumId="18">
    <w:nsid w:val="2979374B"/>
    <w:multiLevelType w:val="hybridMultilevel"/>
    <w:tmpl w:val="500E99E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2A023BD5"/>
    <w:multiLevelType w:val="multilevel"/>
    <w:tmpl w:val="A81EF35C"/>
    <w:name w:val="מספרים בלבד 22"/>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2A5668EC"/>
    <w:multiLevelType w:val="multilevel"/>
    <w:tmpl w:val="32E4D2E4"/>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decimal"/>
      <w:lvlText w:val="%1.%2.%3."/>
      <w:lvlJc w:val="left"/>
      <w:pPr>
        <w:ind w:left="1224" w:hanging="504"/>
      </w:pPr>
      <w:rPr>
        <w:rFonts w:cs="David"/>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317927AA"/>
    <w:multiLevelType w:val="multilevel"/>
    <w:tmpl w:val="EECCCEB0"/>
    <w:name w:val="מספרים בלבד "/>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28B464B"/>
    <w:multiLevelType w:val="multilevel"/>
    <w:tmpl w:val="37D44034"/>
    <w:lvl w:ilvl="0">
      <w:start w:val="1"/>
      <w:numFmt w:val="hebrew1"/>
      <w:pStyle w:val="a0"/>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spacing w:val="0"/>
        <w:kern w:val="0"/>
        <w:position w:val="0"/>
        <w:sz w:val="30"/>
        <w:szCs w:val="32"/>
        <w:u w:val="none"/>
        <w:vertAlign w:val="baseline"/>
        <w:em w:val="none"/>
      </w:rPr>
    </w:lvl>
    <w:lvl w:ilvl="1">
      <w:start w:val="1"/>
      <w:numFmt w:val="decimal"/>
      <w:pStyle w:val="2"/>
      <w:lvlText w:val="%1.%2"/>
      <w:lvlJc w:val="left"/>
      <w:pPr>
        <w:tabs>
          <w:tab w:val="num" w:pos="837"/>
        </w:tabs>
        <w:ind w:left="837" w:hanging="567"/>
      </w:pPr>
      <w:rPr>
        <w:rFonts w:cs="David" w:hint="default"/>
        <w:b/>
        <w:bCs/>
        <w:sz w:val="28"/>
        <w:szCs w:val="30"/>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24">
    <w:nsid w:val="33B2688F"/>
    <w:multiLevelType w:val="hybridMultilevel"/>
    <w:tmpl w:val="248EC0EE"/>
    <w:lvl w:ilvl="0" w:tplc="24E840D4">
      <w:start w:val="1"/>
      <w:numFmt w:val="hebrew1"/>
      <w:lvlText w:val="%1."/>
      <w:lvlJc w:val="left"/>
      <w:pPr>
        <w:tabs>
          <w:tab w:val="num" w:pos="1440"/>
        </w:tabs>
        <w:ind w:left="1440" w:hanging="288"/>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48E7198"/>
    <w:multiLevelType w:val="multilevel"/>
    <w:tmpl w:val="CA722D90"/>
    <w:styleLink w:val="1"/>
    <w:lvl w:ilvl="0">
      <w:start w:val="1"/>
      <w:numFmt w:val="decimal"/>
      <w:lvlText w:val="%1."/>
      <w:lvlJc w:val="left"/>
      <w:pPr>
        <w:tabs>
          <w:tab w:val="num" w:pos="567"/>
        </w:tabs>
        <w:ind w:left="567" w:hanging="567"/>
      </w:pPr>
      <w:rPr>
        <w:rFonts w:hint="default"/>
        <w:b w:val="0"/>
        <w:bCs w:val="0"/>
        <w:i w:val="0"/>
        <w:iCs w:val="0"/>
        <w:color w:val="auto"/>
        <w:sz w:val="22"/>
        <w:szCs w:val="20"/>
      </w:rPr>
    </w:lvl>
    <w:lvl w:ilvl="1">
      <w:start w:val="1"/>
      <w:numFmt w:val="decimal"/>
      <w:lvlText w:val="%1.%2."/>
      <w:lvlJc w:val="left"/>
      <w:pPr>
        <w:tabs>
          <w:tab w:val="num" w:pos="1191"/>
        </w:tabs>
        <w:ind w:left="1191" w:hanging="624"/>
      </w:pPr>
      <w:rPr>
        <w:rFonts w:hint="default"/>
        <w:b w:val="0"/>
        <w:bCs w:val="0"/>
        <w:i w:val="0"/>
        <w:iCs w:val="0"/>
        <w:color w:val="auto"/>
        <w:sz w:val="22"/>
        <w:szCs w:val="20"/>
      </w:rPr>
    </w:lvl>
    <w:lvl w:ilvl="2">
      <w:start w:val="1"/>
      <w:numFmt w:val="decimal"/>
      <w:lvlText w:val="%1.%2.%3."/>
      <w:lvlJc w:val="left"/>
      <w:pPr>
        <w:tabs>
          <w:tab w:val="num" w:pos="1928"/>
        </w:tabs>
        <w:ind w:left="1928" w:hanging="737"/>
      </w:pPr>
      <w:rPr>
        <w:rFonts w:hint="default"/>
        <w:b w:val="0"/>
        <w:bCs w:val="0"/>
        <w:i w:val="0"/>
        <w:iCs w:val="0"/>
        <w:color w:val="auto"/>
        <w:sz w:val="22"/>
        <w:szCs w:val="20"/>
      </w:rPr>
    </w:lvl>
    <w:lvl w:ilvl="3">
      <w:start w:val="1"/>
      <w:numFmt w:val="decimal"/>
      <w:lvlText w:val="%1.%2.%3.%4."/>
      <w:lvlJc w:val="left"/>
      <w:pPr>
        <w:tabs>
          <w:tab w:val="num" w:pos="2835"/>
        </w:tabs>
        <w:ind w:left="2835" w:hanging="907"/>
      </w:pPr>
      <w:rPr>
        <w:rFonts w:hint="default"/>
        <w:b w:val="0"/>
        <w:bCs w:val="0"/>
        <w:i w:val="0"/>
        <w:iCs w:val="0"/>
        <w:color w:val="auto"/>
        <w:sz w:val="22"/>
        <w:szCs w:val="20"/>
      </w:rPr>
    </w:lvl>
    <w:lvl w:ilvl="4">
      <w:start w:val="1"/>
      <w:numFmt w:val="decimal"/>
      <w:lvlText w:val="%1.%2.%3.%4.%5."/>
      <w:lvlJc w:val="left"/>
      <w:pPr>
        <w:tabs>
          <w:tab w:val="num" w:pos="3856"/>
        </w:tabs>
        <w:ind w:left="3856" w:hanging="1021"/>
      </w:pPr>
      <w:rPr>
        <w:rFonts w:hint="default"/>
        <w:b w:val="0"/>
        <w:bCs w:val="0"/>
        <w:i w:val="0"/>
        <w:iCs w:val="0"/>
        <w:color w:val="auto"/>
        <w:sz w:val="22"/>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375C1293"/>
    <w:multiLevelType w:val="multilevel"/>
    <w:tmpl w:val="6A025BB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266"/>
        </w:tabs>
        <w:ind w:left="284" w:hanging="378"/>
      </w:pPr>
      <w:rPr>
        <w:rFonts w:hint="default"/>
        <w:b w:val="0"/>
        <w:bCs w:val="0"/>
        <w:strike w:val="0"/>
        <w:dstrike w:val="0"/>
        <w:u w:val="none"/>
        <w:effect w:val="none"/>
        <w:lang w:val="en-US" w:bidi="he-IL"/>
      </w:rPr>
    </w:lvl>
    <w:lvl w:ilvl="2">
      <w:start w:val="1"/>
      <w:numFmt w:val="decimal"/>
      <w:lvlText w:val="%1.%2.%3"/>
      <w:lvlJc w:val="left"/>
      <w:pPr>
        <w:tabs>
          <w:tab w:val="num" w:pos="1517"/>
        </w:tabs>
        <w:ind w:left="1517" w:hanging="720"/>
      </w:pPr>
      <w:rPr>
        <w:rFonts w:hint="default"/>
        <w:b w:val="0"/>
        <w:bCs w:val="0"/>
        <w:lang w:val="en-US"/>
      </w:rPr>
    </w:lvl>
    <w:lvl w:ilvl="3">
      <w:start w:val="1"/>
      <w:numFmt w:val="decimal"/>
      <w:lvlText w:val="%1.%2.%3.%4"/>
      <w:lvlJc w:val="left"/>
      <w:pPr>
        <w:tabs>
          <w:tab w:val="num" w:pos="1004"/>
        </w:tabs>
        <w:ind w:left="1004" w:hanging="720"/>
      </w:pPr>
      <w:rPr>
        <w:rFonts w:hint="default"/>
        <w:szCs w:val="24"/>
      </w:rPr>
    </w:lvl>
    <w:lvl w:ilvl="4">
      <w:start w:val="1"/>
      <w:numFmt w:val="bullet"/>
      <w:lvlText w:val=""/>
      <w:lvlJc w:val="left"/>
      <w:pPr>
        <w:tabs>
          <w:tab w:val="num" w:pos="1553"/>
        </w:tabs>
        <w:ind w:left="1553" w:hanging="1080"/>
      </w:pPr>
      <w:rPr>
        <w:rFonts w:ascii="Symbol" w:hAnsi="Symbol" w:hint="default"/>
      </w:rPr>
    </w:lvl>
    <w:lvl w:ilvl="5">
      <w:start w:val="1"/>
      <w:numFmt w:val="decimal"/>
      <w:lvlText w:val="%1.%2.%3.%4.%5.%6"/>
      <w:lvlJc w:val="left"/>
      <w:pPr>
        <w:tabs>
          <w:tab w:val="num" w:pos="2102"/>
        </w:tabs>
        <w:ind w:left="2102"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840"/>
        </w:tabs>
        <w:ind w:left="2840" w:hanging="1800"/>
      </w:pPr>
      <w:rPr>
        <w:rFonts w:hint="default"/>
      </w:rPr>
    </w:lvl>
    <w:lvl w:ilvl="8">
      <w:start w:val="1"/>
      <w:numFmt w:val="decimal"/>
      <w:lvlText w:val="%1.%2.%3.%4.%5.%6.%7.%8.%9"/>
      <w:lvlJc w:val="left"/>
      <w:pPr>
        <w:tabs>
          <w:tab w:val="num" w:pos="3029"/>
        </w:tabs>
        <w:ind w:left="3029" w:hanging="1800"/>
      </w:pPr>
      <w:rPr>
        <w:rFonts w:hint="default"/>
      </w:rPr>
    </w:lvl>
  </w:abstractNum>
  <w:abstractNum w:abstractNumId="27">
    <w:nsid w:val="38000620"/>
    <w:multiLevelType w:val="multilevel"/>
    <w:tmpl w:val="4AE6D860"/>
    <w:lvl w:ilvl="0">
      <w:start w:val="1"/>
      <w:numFmt w:val="decimal"/>
      <w:lvlText w:val="%1."/>
      <w:lvlJc w:val="left"/>
      <w:pPr>
        <w:ind w:left="643" w:hanging="360"/>
      </w:pPr>
      <w:rPr>
        <w:rFonts w:ascii="Segoe UI Symbol" w:hAnsi="Segoe UI Symbol" w:cs="David" w:hint="default"/>
      </w:rPr>
    </w:lvl>
    <w:lvl w:ilvl="1">
      <w:start w:val="1"/>
      <w:numFmt w:val="decimal"/>
      <w:lvlText w:val="%1.%2."/>
      <w:lvlJc w:val="left"/>
      <w:pPr>
        <w:ind w:left="792" w:hanging="432"/>
      </w:pPr>
      <w:rPr>
        <w:rFonts w:cs="David"/>
        <w:b w:val="0"/>
        <w:bCs w:val="0"/>
        <w:lang w:bidi="he-IL"/>
      </w:rPr>
    </w:lvl>
    <w:lvl w:ilvl="2">
      <w:start w:val="1"/>
      <w:numFmt w:val="bullet"/>
      <w:lvlText w:val=""/>
      <w:lvlJc w:val="left"/>
      <w:pPr>
        <w:ind w:left="1224" w:hanging="504"/>
      </w:pPr>
      <w:rPr>
        <w:rFonts w:ascii="Symbol" w:hAnsi="Symbol" w:hint="default"/>
        <w:b w:val="0"/>
        <w:bCs w:val="0"/>
        <w:sz w:val="24"/>
        <w:szCs w:val="24"/>
        <w:lang w:val="en-US"/>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8">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9">
    <w:nsid w:val="3CBD7000"/>
    <w:multiLevelType w:val="multilevel"/>
    <w:tmpl w:val="A81EF35C"/>
    <w:styleLink w:val="20"/>
    <w:lvl w:ilvl="0">
      <w:start w:val="1"/>
      <w:numFmt w:val="decimal"/>
      <w:lvlText w:val="%1."/>
      <w:lvlJc w:val="left"/>
      <w:pPr>
        <w:tabs>
          <w:tab w:val="num" w:pos="567"/>
        </w:tabs>
        <w:ind w:left="567" w:hanging="567"/>
      </w:pPr>
      <w:rPr>
        <w:rFonts w:ascii="Arial" w:hAnsi="Arial" w:cs="Arial" w:hint="default"/>
        <w:b w:val="0"/>
        <w:bCs w:val="0"/>
        <w:i w:val="0"/>
        <w:iCs w:val="0"/>
        <w:color w:val="auto"/>
        <w:sz w:val="20"/>
        <w:szCs w:val="20"/>
      </w:rPr>
    </w:lvl>
    <w:lvl w:ilvl="1">
      <w:start w:val="1"/>
      <w:numFmt w:val="decimal"/>
      <w:lvlText w:val="%1.%2."/>
      <w:lvlJc w:val="left"/>
      <w:pPr>
        <w:tabs>
          <w:tab w:val="num" w:pos="1191"/>
        </w:tabs>
        <w:ind w:left="1191" w:hanging="624"/>
      </w:pPr>
      <w:rPr>
        <w:rFonts w:ascii="Arial" w:hAnsi="Arial" w:cs="Arial" w:hint="default"/>
        <w:b w:val="0"/>
        <w:bCs w:val="0"/>
        <w:i w:val="0"/>
        <w:iCs w:val="0"/>
        <w:color w:val="auto"/>
        <w:sz w:val="20"/>
        <w:szCs w:val="20"/>
      </w:rPr>
    </w:lvl>
    <w:lvl w:ilvl="2">
      <w:start w:val="1"/>
      <w:numFmt w:val="decimal"/>
      <w:lvlText w:val="%1.%2.%3."/>
      <w:lvlJc w:val="left"/>
      <w:pPr>
        <w:tabs>
          <w:tab w:val="num" w:pos="1928"/>
        </w:tabs>
        <w:ind w:left="1928" w:hanging="737"/>
      </w:pPr>
      <w:rPr>
        <w:rFonts w:ascii="Arial" w:hAnsi="Arial" w:cs="Arial" w:hint="default"/>
        <w:b w:val="0"/>
        <w:bCs w:val="0"/>
        <w:i w:val="0"/>
        <w:iCs w:val="0"/>
        <w:color w:val="auto"/>
        <w:sz w:val="20"/>
        <w:szCs w:val="20"/>
      </w:rPr>
    </w:lvl>
    <w:lvl w:ilvl="3">
      <w:start w:val="1"/>
      <w:numFmt w:val="hebrew1"/>
      <w:lvlText w:val="%4."/>
      <w:lvlJc w:val="left"/>
      <w:pPr>
        <w:tabs>
          <w:tab w:val="num" w:pos="2268"/>
        </w:tabs>
        <w:ind w:left="2268" w:hanging="340"/>
      </w:pPr>
      <w:rPr>
        <w:rFonts w:cs="Arial" w:hint="default"/>
        <w:b w:val="0"/>
        <w:bCs w:val="0"/>
        <w:i w:val="0"/>
        <w:iCs w:val="0"/>
        <w:color w:val="auto"/>
        <w:sz w:val="22"/>
        <w:szCs w:val="24"/>
      </w:rPr>
    </w:lvl>
    <w:lvl w:ilvl="4">
      <w:start w:val="1"/>
      <w:numFmt w:val="bullet"/>
      <w:lvlText w:val="+"/>
      <w:lvlJc w:val="left"/>
      <w:pPr>
        <w:tabs>
          <w:tab w:val="num" w:pos="2608"/>
        </w:tabs>
        <w:ind w:left="2608" w:hanging="340"/>
      </w:pPr>
      <w:rPr>
        <w:rFonts w:asciiTheme="minorHAnsi" w:hAnsiTheme="minorHAnsi" w:cstheme="minorBidi"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nsid w:val="3E394750"/>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1">
    <w:nsid w:val="42B8552E"/>
    <w:multiLevelType w:val="multilevel"/>
    <w:tmpl w:val="9094013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45214FA5"/>
    <w:multiLevelType w:val="hybridMultilevel"/>
    <w:tmpl w:val="F4B0ACD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7885ECC"/>
    <w:multiLevelType w:val="multilevel"/>
    <w:tmpl w:val="815ACE6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91"/>
        </w:tabs>
        <w:ind w:left="1191" w:hanging="624"/>
      </w:pPr>
      <w:rPr>
        <w:rFonts w:hint="default"/>
      </w:rPr>
    </w:lvl>
    <w:lvl w:ilvl="2">
      <w:start w:val="1"/>
      <w:numFmt w:val="decimal"/>
      <w:lvlText w:val="%1.%2.%3."/>
      <w:lvlJc w:val="left"/>
      <w:pPr>
        <w:tabs>
          <w:tab w:val="num" w:pos="1928"/>
        </w:tabs>
        <w:ind w:left="1928" w:hanging="737"/>
      </w:pPr>
      <w:rPr>
        <w:rFonts w:hint="default"/>
      </w:rPr>
    </w:lvl>
    <w:lvl w:ilvl="3">
      <w:start w:val="1"/>
      <w:numFmt w:val="decimal"/>
      <w:pStyle w:val="40"/>
      <w:lvlText w:val="%1.%2.%3.%4."/>
      <w:lvlJc w:val="left"/>
      <w:pPr>
        <w:tabs>
          <w:tab w:val="num" w:pos="2835"/>
        </w:tabs>
        <w:ind w:left="2835" w:hanging="907"/>
      </w:pPr>
      <w:rPr>
        <w:rFonts w:hint="default"/>
        <w:b w:val="0"/>
        <w:bCs w:val="0"/>
        <w:color w:val="auto"/>
        <w:sz w:val="20"/>
        <w:szCs w:val="20"/>
      </w:rPr>
    </w:lvl>
    <w:lvl w:ilvl="4">
      <w:start w:val="1"/>
      <w:numFmt w:val="decimal"/>
      <w:pStyle w:val="5"/>
      <w:lvlText w:val="%1.%2.%3.%4.%5."/>
      <w:lvlJc w:val="left"/>
      <w:pPr>
        <w:tabs>
          <w:tab w:val="num" w:pos="3856"/>
        </w:tabs>
        <w:ind w:left="3856" w:hanging="1021"/>
      </w:pPr>
      <w:rPr>
        <w:rFonts w:hint="default"/>
        <w:b w:val="0"/>
        <w:bCs w:val="0"/>
        <w:color w:val="auto"/>
        <w:sz w:val="20"/>
        <w:szCs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nsid w:val="4C273E9F"/>
    <w:multiLevelType w:val="hybridMultilevel"/>
    <w:tmpl w:val="7250FB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6">
    <w:nsid w:val="568B677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37">
    <w:nsid w:val="5EFD5932"/>
    <w:multiLevelType w:val="multilevel"/>
    <w:tmpl w:val="F250891A"/>
    <w:lvl w:ilvl="0">
      <w:start w:val="1"/>
      <w:numFmt w:val="decimal"/>
      <w:lvlText w:val="%1."/>
      <w:lvlJc w:val="left"/>
      <w:pPr>
        <w:tabs>
          <w:tab w:val="num" w:pos="567"/>
        </w:tabs>
        <w:ind w:left="567" w:hanging="567"/>
      </w:pPr>
      <w:rPr>
        <w:rFonts w:hint="default"/>
      </w:rPr>
    </w:lvl>
    <w:lvl w:ilvl="1">
      <w:start w:val="1"/>
      <w:numFmt w:val="decimal"/>
      <w:pStyle w:val="21"/>
      <w:lvlText w:val="%1.%2."/>
      <w:lvlJc w:val="left"/>
      <w:pPr>
        <w:tabs>
          <w:tab w:val="num" w:pos="1191"/>
        </w:tabs>
        <w:ind w:left="1191" w:hanging="624"/>
      </w:pPr>
      <w:rPr>
        <w:rFonts w:asciiTheme="minorBidi" w:hAnsiTheme="minorBidi" w:cstheme="minorBidi"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nsid w:val="61C2161C"/>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9">
    <w:nsid w:val="65B057DF"/>
    <w:multiLevelType w:val="hybridMultilevel"/>
    <w:tmpl w:val="A2D8E0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7F57711"/>
    <w:multiLevelType w:val="multilevel"/>
    <w:tmpl w:val="7F3E0692"/>
    <w:name w:val="מספרים וכותרות"/>
    <w:lvl w:ilvl="0">
      <w:start w:val="1"/>
      <w:numFmt w:val="decimal"/>
      <w:lvlText w:val="%1."/>
      <w:lvlJc w:val="left"/>
      <w:pPr>
        <w:tabs>
          <w:tab w:val="num" w:pos="567"/>
        </w:tabs>
        <w:ind w:left="567" w:hanging="567"/>
      </w:pPr>
      <w:rPr>
        <w:rFonts w:hint="default"/>
        <w:b w:val="0"/>
        <w:bCs w:val="0"/>
        <w:i w:val="0"/>
        <w:iCs w:val="0"/>
        <w:color w:val="auto"/>
        <w:sz w:val="20"/>
        <w:szCs w:val="20"/>
      </w:rPr>
    </w:lvl>
    <w:lvl w:ilvl="1">
      <w:start w:val="1"/>
      <w:numFmt w:val="decimal"/>
      <w:lvlText w:val="%1.%2."/>
      <w:lvlJc w:val="left"/>
      <w:pPr>
        <w:tabs>
          <w:tab w:val="num" w:pos="1191"/>
        </w:tabs>
        <w:ind w:left="1191" w:hanging="624"/>
      </w:pPr>
      <w:rPr>
        <w:rFonts w:hint="default"/>
        <w:b w:val="0"/>
        <w:bCs w:val="0"/>
        <w:i w:val="0"/>
        <w:iCs w:val="0"/>
        <w:color w:val="auto"/>
        <w:sz w:val="20"/>
        <w:szCs w:val="20"/>
      </w:rPr>
    </w:lvl>
    <w:lvl w:ilvl="2">
      <w:start w:val="1"/>
      <w:numFmt w:val="decimal"/>
      <w:lvlText w:val="%1.%2.%3."/>
      <w:lvlJc w:val="left"/>
      <w:pPr>
        <w:tabs>
          <w:tab w:val="num" w:pos="1928"/>
        </w:tabs>
        <w:ind w:left="1928" w:hanging="737"/>
      </w:pPr>
      <w:rPr>
        <w:rFonts w:hint="default"/>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6F5C6058"/>
    <w:multiLevelType w:val="multilevel"/>
    <w:tmpl w:val="494C64CE"/>
    <w:lvl w:ilvl="0">
      <w:start w:val="1"/>
      <w:numFmt w:val="decimal"/>
      <w:lvlText w:val="%1."/>
      <w:lvlJc w:val="left"/>
      <w:pPr>
        <w:tabs>
          <w:tab w:val="num" w:pos="432"/>
        </w:tabs>
        <w:ind w:left="432" w:hanging="360"/>
      </w:pPr>
      <w:rPr>
        <w:rFonts w:ascii="Calibri" w:eastAsia="Calibri" w:hAnsi="Calibri" w:cs="David"/>
        <w:b w:val="0"/>
        <w:bCs w:val="0"/>
        <w:i w:val="0"/>
        <w:iCs w:val="0"/>
        <w:strike w:val="0"/>
        <w:dstrike w:val="0"/>
        <w:u w:val="none"/>
        <w:effect w:val="none"/>
      </w:rPr>
    </w:lvl>
    <w:lvl w:ilvl="1">
      <w:start w:val="1"/>
      <w:numFmt w:val="decimal"/>
      <w:lvlText w:val="%1.%2"/>
      <w:lvlJc w:val="left"/>
      <w:pPr>
        <w:tabs>
          <w:tab w:val="num" w:pos="792"/>
        </w:tabs>
        <w:ind w:left="792" w:hanging="360"/>
      </w:pPr>
      <w:rPr>
        <w:rFonts w:hint="default"/>
        <w:b w:val="0"/>
        <w:bCs w:val="0"/>
        <w:strike w:val="0"/>
        <w:dstrike w:val="0"/>
        <w:u w:val="none"/>
        <w:effect w:val="none"/>
        <w:lang w:val="en-US" w:bidi="he-IL"/>
      </w:rPr>
    </w:lvl>
    <w:lvl w:ilvl="2">
      <w:start w:val="1"/>
      <w:numFmt w:val="decimal"/>
      <w:lvlText w:val="%1.%2.%3"/>
      <w:lvlJc w:val="left"/>
      <w:pPr>
        <w:tabs>
          <w:tab w:val="num" w:pos="1692"/>
        </w:tabs>
        <w:ind w:left="1692" w:hanging="720"/>
      </w:pPr>
      <w:rPr>
        <w:rFonts w:hint="default"/>
        <w:b w:val="0"/>
        <w:bCs w:val="0"/>
        <w:lang w:val="en-US"/>
      </w:rPr>
    </w:lvl>
    <w:lvl w:ilvl="3">
      <w:start w:val="1"/>
      <w:numFmt w:val="decimal"/>
      <w:lvlText w:val="%1.%2.%3.%4"/>
      <w:lvlJc w:val="left"/>
      <w:pPr>
        <w:tabs>
          <w:tab w:val="num" w:pos="1179"/>
        </w:tabs>
        <w:ind w:left="1179" w:hanging="720"/>
      </w:pPr>
      <w:rPr>
        <w:rFonts w:hint="default"/>
        <w:szCs w:val="24"/>
      </w:rPr>
    </w:lvl>
    <w:lvl w:ilvl="4">
      <w:start w:val="1"/>
      <w:numFmt w:val="decimal"/>
      <w:lvlText w:val="%1.%2.%3.%4.%5"/>
      <w:lvlJc w:val="left"/>
      <w:pPr>
        <w:tabs>
          <w:tab w:val="num" w:pos="1728"/>
        </w:tabs>
        <w:ind w:left="1728" w:hanging="1080"/>
      </w:pPr>
      <w:rPr>
        <w:rFonts w:hint="default"/>
      </w:rPr>
    </w:lvl>
    <w:lvl w:ilvl="5">
      <w:start w:val="1"/>
      <w:numFmt w:val="decimal"/>
      <w:lvlText w:val="%1.%2.%3.%4.%5.%6"/>
      <w:lvlJc w:val="left"/>
      <w:pPr>
        <w:tabs>
          <w:tab w:val="num" w:pos="2277"/>
        </w:tabs>
        <w:ind w:left="2277"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3015"/>
        </w:tabs>
        <w:ind w:left="3015" w:hanging="1800"/>
      </w:pPr>
      <w:rPr>
        <w:rFonts w:hint="default"/>
      </w:rPr>
    </w:lvl>
    <w:lvl w:ilvl="8">
      <w:start w:val="1"/>
      <w:numFmt w:val="decimal"/>
      <w:lvlText w:val="%1.%2.%3.%4.%5.%6.%7.%8.%9"/>
      <w:lvlJc w:val="left"/>
      <w:pPr>
        <w:tabs>
          <w:tab w:val="num" w:pos="3204"/>
        </w:tabs>
        <w:ind w:left="3204" w:hanging="1800"/>
      </w:pPr>
      <w:rPr>
        <w:rFonts w:hint="default"/>
      </w:rPr>
    </w:lvl>
  </w:abstractNum>
  <w:abstractNum w:abstractNumId="4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3">
    <w:nsid w:val="729C1F07"/>
    <w:multiLevelType w:val="multilevel"/>
    <w:tmpl w:val="89FABF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4">
    <w:nsid w:val="74EA17FA"/>
    <w:multiLevelType w:val="hybridMultilevel"/>
    <w:tmpl w:val="5B2ABF44"/>
    <w:lvl w:ilvl="0" w:tplc="E85A7112">
      <w:start w:val="1"/>
      <w:numFmt w:val="hebrew1"/>
      <w:lvlText w:val="%1."/>
      <w:lvlJc w:val="left"/>
      <w:pPr>
        <w:ind w:left="1416" w:hanging="360"/>
      </w:pPr>
      <w:rPr>
        <w:rFonts w:hint="default"/>
        <w:sz w:val="24"/>
      </w:rPr>
    </w:lvl>
    <w:lvl w:ilvl="1" w:tplc="04090019" w:tentative="1">
      <w:start w:val="1"/>
      <w:numFmt w:val="lowerLetter"/>
      <w:lvlText w:val="%2."/>
      <w:lvlJc w:val="left"/>
      <w:pPr>
        <w:ind w:left="2136" w:hanging="360"/>
      </w:pPr>
    </w:lvl>
    <w:lvl w:ilvl="2" w:tplc="0409001B" w:tentative="1">
      <w:start w:val="1"/>
      <w:numFmt w:val="lowerRoman"/>
      <w:lvlText w:val="%3."/>
      <w:lvlJc w:val="right"/>
      <w:pPr>
        <w:ind w:left="2856" w:hanging="180"/>
      </w:pPr>
    </w:lvl>
    <w:lvl w:ilvl="3" w:tplc="0409000F" w:tentative="1">
      <w:start w:val="1"/>
      <w:numFmt w:val="decimal"/>
      <w:lvlText w:val="%4."/>
      <w:lvlJc w:val="left"/>
      <w:pPr>
        <w:ind w:left="3576" w:hanging="360"/>
      </w:pPr>
    </w:lvl>
    <w:lvl w:ilvl="4" w:tplc="04090019" w:tentative="1">
      <w:start w:val="1"/>
      <w:numFmt w:val="lowerLetter"/>
      <w:lvlText w:val="%5."/>
      <w:lvlJc w:val="left"/>
      <w:pPr>
        <w:ind w:left="4296" w:hanging="360"/>
      </w:pPr>
    </w:lvl>
    <w:lvl w:ilvl="5" w:tplc="0409001B" w:tentative="1">
      <w:start w:val="1"/>
      <w:numFmt w:val="lowerRoman"/>
      <w:lvlText w:val="%6."/>
      <w:lvlJc w:val="right"/>
      <w:pPr>
        <w:ind w:left="5016" w:hanging="180"/>
      </w:pPr>
    </w:lvl>
    <w:lvl w:ilvl="6" w:tplc="0409000F" w:tentative="1">
      <w:start w:val="1"/>
      <w:numFmt w:val="decimal"/>
      <w:lvlText w:val="%7."/>
      <w:lvlJc w:val="left"/>
      <w:pPr>
        <w:ind w:left="5736" w:hanging="360"/>
      </w:pPr>
    </w:lvl>
    <w:lvl w:ilvl="7" w:tplc="04090019" w:tentative="1">
      <w:start w:val="1"/>
      <w:numFmt w:val="lowerLetter"/>
      <w:lvlText w:val="%8."/>
      <w:lvlJc w:val="left"/>
      <w:pPr>
        <w:ind w:left="6456" w:hanging="360"/>
      </w:pPr>
    </w:lvl>
    <w:lvl w:ilvl="8" w:tplc="0409001B" w:tentative="1">
      <w:start w:val="1"/>
      <w:numFmt w:val="lowerRoman"/>
      <w:lvlText w:val="%9."/>
      <w:lvlJc w:val="right"/>
      <w:pPr>
        <w:ind w:left="7176" w:hanging="180"/>
      </w:pPr>
    </w:lvl>
  </w:abstractNum>
  <w:abstractNum w:abstractNumId="45">
    <w:nsid w:val="75C553F6"/>
    <w:multiLevelType w:val="multilevel"/>
    <w:tmpl w:val="0409001F"/>
    <w:lvl w:ilvl="0">
      <w:start w:val="1"/>
      <w:numFmt w:val="decimal"/>
      <w:lvlText w:val="%1."/>
      <w:lvlJc w:val="left"/>
      <w:pPr>
        <w:ind w:left="360" w:hanging="360"/>
      </w:pPr>
    </w:lvl>
    <w:lvl w:ilvl="1">
      <w:start w:val="1"/>
      <w:numFmt w:val="decimal"/>
      <w:lvlText w:val="%1.%2."/>
      <w:lvlJc w:val="left"/>
      <w:pPr>
        <w:ind w:left="573"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766310B9"/>
    <w:multiLevelType w:val="hybridMultilevel"/>
    <w:tmpl w:val="957EA55E"/>
    <w:lvl w:ilvl="0" w:tplc="04090001">
      <w:start w:val="1"/>
      <w:numFmt w:val="bullet"/>
      <w:lvlText w:val=""/>
      <w:lvlJc w:val="left"/>
      <w:pPr>
        <w:ind w:left="719" w:hanging="360"/>
      </w:pPr>
      <w:rPr>
        <w:rFonts w:ascii="Symbol" w:hAnsi="Symbol" w:hint="default"/>
      </w:r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47">
    <w:nsid w:val="766A12D5"/>
    <w:multiLevelType w:val="hybridMultilevel"/>
    <w:tmpl w:val="5AAC034A"/>
    <w:lvl w:ilvl="0" w:tplc="750EFFEA">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92F58A3"/>
    <w:multiLevelType w:val="hybridMultilevel"/>
    <w:tmpl w:val="3C96910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79C9552C"/>
    <w:multiLevelType w:val="multilevel"/>
    <w:tmpl w:val="F65CE628"/>
    <w:lvl w:ilvl="0">
      <w:start w:val="1"/>
      <w:numFmt w:val="decimal"/>
      <w:lvlText w:val="%1."/>
      <w:lvlJc w:val="left"/>
      <w:pPr>
        <w:ind w:left="360" w:hanging="360"/>
      </w:pPr>
      <w:rPr>
        <w:rFonts w:hint="default"/>
        <w:b w:val="0"/>
        <w:bCs w:val="0"/>
        <w:i w:val="0"/>
        <w:iCs w:val="0"/>
        <w:strike w:val="0"/>
        <w:dstrike w:val="0"/>
        <w:u w:val="none"/>
        <w:effect w:val="none"/>
        <w:lang w:bidi="he-IL"/>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355" w:hanging="504"/>
      </w:pPr>
      <w:rPr>
        <w:rFonts w:hint="default"/>
        <w:b w:val="0"/>
        <w:bCs w:val="0"/>
        <w:sz w:val="24"/>
        <w:szCs w:val="24"/>
        <w:lang w:val="en-US" w:bidi="he-IL"/>
      </w:rPr>
    </w:lvl>
    <w:lvl w:ilvl="3">
      <w:start w:val="1"/>
      <w:numFmt w:val="decimal"/>
      <w:lvlText w:val="%1.%2.%3.%4."/>
      <w:lvlJc w:val="left"/>
      <w:pPr>
        <w:ind w:left="2358" w:hanging="648"/>
      </w:pPr>
      <w:rPr>
        <w:rFonts w:cs="David" w:hint="default"/>
        <w:b w:val="0"/>
        <w:bCs w:val="0"/>
        <w:color w:val="auto"/>
        <w:szCs w:val="24"/>
        <w:lang w:bidi="he-IL"/>
      </w:rPr>
    </w:lvl>
    <w:lvl w:ilvl="4">
      <w:start w:val="1"/>
      <w:numFmt w:val="decimal"/>
      <w:lvlText w:val="%1.%2.%3.%4.%5."/>
      <w:lvlJc w:val="left"/>
      <w:pPr>
        <w:ind w:left="2918"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7DEF0281"/>
    <w:multiLevelType w:val="multilevel"/>
    <w:tmpl w:val="5EBE353A"/>
    <w:lvl w:ilvl="0">
      <w:start w:val="1"/>
      <w:numFmt w:val="decimal"/>
      <w:pStyle w:val="a1"/>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E0A128F"/>
    <w:multiLevelType w:val="hybridMultilevel"/>
    <w:tmpl w:val="D03AE2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33"/>
  </w:num>
  <w:num w:numId="3">
    <w:abstractNumId w:val="25"/>
  </w:num>
  <w:num w:numId="4">
    <w:abstractNumId w:val="29"/>
  </w:num>
  <w:num w:numId="5">
    <w:abstractNumId w:val="5"/>
  </w:num>
  <w:num w:numId="6">
    <w:abstractNumId w:val="7"/>
  </w:num>
  <w:num w:numId="7">
    <w:abstractNumId w:val="15"/>
  </w:num>
  <w:num w:numId="8">
    <w:abstractNumId w:val="2"/>
  </w:num>
  <w:num w:numId="9">
    <w:abstractNumId w:val="3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0">
    <w:abstractNumId w:val="32"/>
  </w:num>
  <w:num w:numId="11">
    <w:abstractNumId w:val="43"/>
  </w:num>
  <w:num w:numId="12">
    <w:abstractNumId w:val="20"/>
  </w:num>
  <w:num w:numId="13">
    <w:abstractNumId w:val="13"/>
    <w:lvlOverride w:ilvl="2">
      <w:lvl w:ilvl="2">
        <w:start w:val="1"/>
        <w:numFmt w:val="decimal"/>
        <w:lvlText w:val="%1.%2.%3."/>
        <w:lvlJc w:val="left"/>
        <w:pPr>
          <w:tabs>
            <w:tab w:val="num" w:pos="1440"/>
          </w:tabs>
          <w:ind w:left="1224" w:hanging="504"/>
        </w:pPr>
      </w:lvl>
    </w:lvlOverride>
  </w:num>
  <w:num w:numId="14">
    <w:abstractNumId w:val="27"/>
  </w:num>
  <w:num w:numId="15">
    <w:abstractNumId w:val="48"/>
  </w:num>
  <w:num w:numId="16">
    <w:abstractNumId w:val="28"/>
  </w:num>
  <w:num w:numId="17">
    <w:abstractNumId w:val="39"/>
  </w:num>
  <w:num w:numId="18">
    <w:abstractNumId w:val="41"/>
  </w:num>
  <w:num w:numId="19">
    <w:abstractNumId w:val="21"/>
  </w:num>
  <w:num w:numId="20">
    <w:abstractNumId w:val="23"/>
  </w:num>
  <w:num w:numId="21">
    <w:abstractNumId w:val="50"/>
  </w:num>
  <w:num w:numId="22">
    <w:abstractNumId w:val="35"/>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2"/>
  </w:num>
  <w:num w:numId="2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num>
  <w:num w:numId="27">
    <w:abstractNumId w:val="17"/>
  </w:num>
  <w:num w:numId="28">
    <w:abstractNumId w:val="9"/>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49"/>
  </w:num>
  <w:num w:numId="3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4"/>
  </w:num>
  <w:num w:numId="34">
    <w:abstractNumId w:val="18"/>
  </w:num>
  <w:num w:numId="35">
    <w:abstractNumId w:val="12"/>
  </w:num>
  <w:num w:numId="36">
    <w:abstractNumId w:val="1"/>
  </w:num>
  <w:num w:numId="37">
    <w:abstractNumId w:val="24"/>
  </w:num>
  <w:num w:numId="38">
    <w:abstractNumId w:val="14"/>
  </w:num>
  <w:num w:numId="39">
    <w:abstractNumId w:val="4"/>
  </w:num>
  <w:num w:numId="40">
    <w:abstractNumId w:val="51"/>
  </w:num>
  <w:num w:numId="41">
    <w:abstractNumId w:val="8"/>
  </w:num>
  <w:num w:numId="42">
    <w:abstractNumId w:val="36"/>
  </w:num>
  <w:num w:numId="43">
    <w:abstractNumId w:val="46"/>
  </w:num>
  <w:num w:numId="44">
    <w:abstractNumId w:val="47"/>
  </w:num>
  <w:num w:numId="45">
    <w:abstractNumId w:val="10"/>
  </w:num>
  <w:num w:numId="46">
    <w:abstractNumId w:val="6"/>
  </w:num>
  <w:num w:numId="47">
    <w:abstractNumId w:val="3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defaultTabStop w:val="567"/>
  <w:drawingGridHorizontalSpacing w:val="120"/>
  <w:displayHorizontalDrawingGridEvery w:val="2"/>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3268"/>
    <w:rsid w:val="00000AC1"/>
    <w:rsid w:val="00002094"/>
    <w:rsid w:val="000020D8"/>
    <w:rsid w:val="00002653"/>
    <w:rsid w:val="00004FC3"/>
    <w:rsid w:val="000066D0"/>
    <w:rsid w:val="0000733C"/>
    <w:rsid w:val="000113B0"/>
    <w:rsid w:val="000130B3"/>
    <w:rsid w:val="000150B1"/>
    <w:rsid w:val="00027E0E"/>
    <w:rsid w:val="00030C8A"/>
    <w:rsid w:val="00030D7F"/>
    <w:rsid w:val="00034431"/>
    <w:rsid w:val="00034A7D"/>
    <w:rsid w:val="000362A8"/>
    <w:rsid w:val="0003660F"/>
    <w:rsid w:val="00037979"/>
    <w:rsid w:val="000413C5"/>
    <w:rsid w:val="00041C46"/>
    <w:rsid w:val="0004798C"/>
    <w:rsid w:val="00047AC5"/>
    <w:rsid w:val="00051285"/>
    <w:rsid w:val="00052F1D"/>
    <w:rsid w:val="00053039"/>
    <w:rsid w:val="00055FAC"/>
    <w:rsid w:val="00057129"/>
    <w:rsid w:val="00061AFE"/>
    <w:rsid w:val="00061DAF"/>
    <w:rsid w:val="00063317"/>
    <w:rsid w:val="000642C6"/>
    <w:rsid w:val="00064D30"/>
    <w:rsid w:val="000673CC"/>
    <w:rsid w:val="0006753A"/>
    <w:rsid w:val="000679FE"/>
    <w:rsid w:val="0007205F"/>
    <w:rsid w:val="00072554"/>
    <w:rsid w:val="000759DC"/>
    <w:rsid w:val="00076497"/>
    <w:rsid w:val="00077072"/>
    <w:rsid w:val="00081388"/>
    <w:rsid w:val="00082B43"/>
    <w:rsid w:val="00083EFF"/>
    <w:rsid w:val="00090AB5"/>
    <w:rsid w:val="0009210C"/>
    <w:rsid w:val="000941BF"/>
    <w:rsid w:val="0009596F"/>
    <w:rsid w:val="000979FB"/>
    <w:rsid w:val="00097AD3"/>
    <w:rsid w:val="000A0ED0"/>
    <w:rsid w:val="000A21BE"/>
    <w:rsid w:val="000A2615"/>
    <w:rsid w:val="000A384E"/>
    <w:rsid w:val="000A42B0"/>
    <w:rsid w:val="000A5EDF"/>
    <w:rsid w:val="000B3273"/>
    <w:rsid w:val="000C0774"/>
    <w:rsid w:val="000C2E0E"/>
    <w:rsid w:val="000C44B9"/>
    <w:rsid w:val="000C60D2"/>
    <w:rsid w:val="000C7320"/>
    <w:rsid w:val="000D61F4"/>
    <w:rsid w:val="000E23CD"/>
    <w:rsid w:val="000E2F55"/>
    <w:rsid w:val="000E55A0"/>
    <w:rsid w:val="000E71B8"/>
    <w:rsid w:val="000E73AF"/>
    <w:rsid w:val="000F032E"/>
    <w:rsid w:val="000F04B3"/>
    <w:rsid w:val="000F077C"/>
    <w:rsid w:val="000F0F03"/>
    <w:rsid w:val="000F35B8"/>
    <w:rsid w:val="000F3806"/>
    <w:rsid w:val="000F50F4"/>
    <w:rsid w:val="00100757"/>
    <w:rsid w:val="00101D80"/>
    <w:rsid w:val="0010407C"/>
    <w:rsid w:val="00106F87"/>
    <w:rsid w:val="0011104E"/>
    <w:rsid w:val="00115259"/>
    <w:rsid w:val="00116E36"/>
    <w:rsid w:val="00122719"/>
    <w:rsid w:val="00122E3B"/>
    <w:rsid w:val="00126C6E"/>
    <w:rsid w:val="00127020"/>
    <w:rsid w:val="00130211"/>
    <w:rsid w:val="0013084E"/>
    <w:rsid w:val="00130BB6"/>
    <w:rsid w:val="00130EA8"/>
    <w:rsid w:val="001329FE"/>
    <w:rsid w:val="00132F07"/>
    <w:rsid w:val="00133AD5"/>
    <w:rsid w:val="001345FE"/>
    <w:rsid w:val="00136B6A"/>
    <w:rsid w:val="00137F2A"/>
    <w:rsid w:val="001402E6"/>
    <w:rsid w:val="00142E5F"/>
    <w:rsid w:val="001444EB"/>
    <w:rsid w:val="00146546"/>
    <w:rsid w:val="00150F5E"/>
    <w:rsid w:val="001523FA"/>
    <w:rsid w:val="00153625"/>
    <w:rsid w:val="00153A29"/>
    <w:rsid w:val="00156C53"/>
    <w:rsid w:val="00161659"/>
    <w:rsid w:val="00162373"/>
    <w:rsid w:val="00165A42"/>
    <w:rsid w:val="001736B9"/>
    <w:rsid w:val="00174280"/>
    <w:rsid w:val="001749D2"/>
    <w:rsid w:val="0017625D"/>
    <w:rsid w:val="00177AE0"/>
    <w:rsid w:val="001819E9"/>
    <w:rsid w:val="00184333"/>
    <w:rsid w:val="00184E6A"/>
    <w:rsid w:val="001922EC"/>
    <w:rsid w:val="00194685"/>
    <w:rsid w:val="00195EAA"/>
    <w:rsid w:val="0019686B"/>
    <w:rsid w:val="001973DE"/>
    <w:rsid w:val="001A0D7C"/>
    <w:rsid w:val="001A15F5"/>
    <w:rsid w:val="001A1EC5"/>
    <w:rsid w:val="001A221D"/>
    <w:rsid w:val="001A35AF"/>
    <w:rsid w:val="001A5149"/>
    <w:rsid w:val="001A6A57"/>
    <w:rsid w:val="001A6D6D"/>
    <w:rsid w:val="001A7898"/>
    <w:rsid w:val="001B1DBE"/>
    <w:rsid w:val="001B4387"/>
    <w:rsid w:val="001B707B"/>
    <w:rsid w:val="001B7CAC"/>
    <w:rsid w:val="001C0E9F"/>
    <w:rsid w:val="001C0F85"/>
    <w:rsid w:val="001C1A88"/>
    <w:rsid w:val="001C434C"/>
    <w:rsid w:val="001C6973"/>
    <w:rsid w:val="001D0C27"/>
    <w:rsid w:val="001D2495"/>
    <w:rsid w:val="001D3E4F"/>
    <w:rsid w:val="001D7BE0"/>
    <w:rsid w:val="001E6307"/>
    <w:rsid w:val="001E6998"/>
    <w:rsid w:val="001E7E9B"/>
    <w:rsid w:val="001F05B4"/>
    <w:rsid w:val="001F09A2"/>
    <w:rsid w:val="001F3AE2"/>
    <w:rsid w:val="001F54E4"/>
    <w:rsid w:val="001F6BA1"/>
    <w:rsid w:val="001F7C06"/>
    <w:rsid w:val="001F7C8D"/>
    <w:rsid w:val="00200279"/>
    <w:rsid w:val="00200338"/>
    <w:rsid w:val="0020192F"/>
    <w:rsid w:val="00201E78"/>
    <w:rsid w:val="002040E8"/>
    <w:rsid w:val="00204C2F"/>
    <w:rsid w:val="00206444"/>
    <w:rsid w:val="00213C86"/>
    <w:rsid w:val="00227274"/>
    <w:rsid w:val="0022758D"/>
    <w:rsid w:val="00227A4D"/>
    <w:rsid w:val="002354C7"/>
    <w:rsid w:val="00237FF6"/>
    <w:rsid w:val="00241CB4"/>
    <w:rsid w:val="00242B63"/>
    <w:rsid w:val="0024482B"/>
    <w:rsid w:val="00245BF0"/>
    <w:rsid w:val="002471AE"/>
    <w:rsid w:val="002503E7"/>
    <w:rsid w:val="00250C2A"/>
    <w:rsid w:val="002519F4"/>
    <w:rsid w:val="00251F94"/>
    <w:rsid w:val="0025339A"/>
    <w:rsid w:val="002534F2"/>
    <w:rsid w:val="00262695"/>
    <w:rsid w:val="00263966"/>
    <w:rsid w:val="00263C8E"/>
    <w:rsid w:val="00265E4D"/>
    <w:rsid w:val="0026683A"/>
    <w:rsid w:val="0027186A"/>
    <w:rsid w:val="002722D9"/>
    <w:rsid w:val="0027309A"/>
    <w:rsid w:val="002740BB"/>
    <w:rsid w:val="00274F33"/>
    <w:rsid w:val="00276023"/>
    <w:rsid w:val="002859A7"/>
    <w:rsid w:val="002859F3"/>
    <w:rsid w:val="00286DB8"/>
    <w:rsid w:val="00287438"/>
    <w:rsid w:val="00287760"/>
    <w:rsid w:val="00290FC0"/>
    <w:rsid w:val="002929A7"/>
    <w:rsid w:val="00296A6E"/>
    <w:rsid w:val="002A07D6"/>
    <w:rsid w:val="002A11B3"/>
    <w:rsid w:val="002A2485"/>
    <w:rsid w:val="002A2CD6"/>
    <w:rsid w:val="002A58D6"/>
    <w:rsid w:val="002B052A"/>
    <w:rsid w:val="002B1B35"/>
    <w:rsid w:val="002B6E9F"/>
    <w:rsid w:val="002B76FA"/>
    <w:rsid w:val="002C2D79"/>
    <w:rsid w:val="002C451D"/>
    <w:rsid w:val="002C45F2"/>
    <w:rsid w:val="002C5435"/>
    <w:rsid w:val="002C5D65"/>
    <w:rsid w:val="002C7264"/>
    <w:rsid w:val="002C77C0"/>
    <w:rsid w:val="002D044F"/>
    <w:rsid w:val="002D1541"/>
    <w:rsid w:val="002D19A9"/>
    <w:rsid w:val="002D3654"/>
    <w:rsid w:val="002D3DA7"/>
    <w:rsid w:val="002D432F"/>
    <w:rsid w:val="002D50F1"/>
    <w:rsid w:val="002D5767"/>
    <w:rsid w:val="002E03E9"/>
    <w:rsid w:val="002E1AA7"/>
    <w:rsid w:val="002E40A0"/>
    <w:rsid w:val="002E4219"/>
    <w:rsid w:val="002E5BAE"/>
    <w:rsid w:val="002F1446"/>
    <w:rsid w:val="002F1CFA"/>
    <w:rsid w:val="002F206C"/>
    <w:rsid w:val="002F5721"/>
    <w:rsid w:val="00310728"/>
    <w:rsid w:val="0031094C"/>
    <w:rsid w:val="00310F32"/>
    <w:rsid w:val="003116D2"/>
    <w:rsid w:val="00312918"/>
    <w:rsid w:val="0031401A"/>
    <w:rsid w:val="003153C6"/>
    <w:rsid w:val="00315721"/>
    <w:rsid w:val="0031619B"/>
    <w:rsid w:val="00316770"/>
    <w:rsid w:val="003239E5"/>
    <w:rsid w:val="00323CDF"/>
    <w:rsid w:val="00326935"/>
    <w:rsid w:val="003274C3"/>
    <w:rsid w:val="003371C7"/>
    <w:rsid w:val="003372B2"/>
    <w:rsid w:val="003433C2"/>
    <w:rsid w:val="003453DC"/>
    <w:rsid w:val="00351851"/>
    <w:rsid w:val="00351882"/>
    <w:rsid w:val="00352575"/>
    <w:rsid w:val="003538BD"/>
    <w:rsid w:val="0035645A"/>
    <w:rsid w:val="00357B0F"/>
    <w:rsid w:val="00357D38"/>
    <w:rsid w:val="0036011A"/>
    <w:rsid w:val="00361698"/>
    <w:rsid w:val="00363B19"/>
    <w:rsid w:val="00367CB4"/>
    <w:rsid w:val="003727CC"/>
    <w:rsid w:val="003729AB"/>
    <w:rsid w:val="00373E98"/>
    <w:rsid w:val="00375230"/>
    <w:rsid w:val="00375CDB"/>
    <w:rsid w:val="00377941"/>
    <w:rsid w:val="00382704"/>
    <w:rsid w:val="00382A92"/>
    <w:rsid w:val="00382F5C"/>
    <w:rsid w:val="00384D12"/>
    <w:rsid w:val="0038504D"/>
    <w:rsid w:val="00391F32"/>
    <w:rsid w:val="00391F6A"/>
    <w:rsid w:val="003929D1"/>
    <w:rsid w:val="00395755"/>
    <w:rsid w:val="00396C95"/>
    <w:rsid w:val="003A132E"/>
    <w:rsid w:val="003A158B"/>
    <w:rsid w:val="003A37BD"/>
    <w:rsid w:val="003A71EC"/>
    <w:rsid w:val="003B1588"/>
    <w:rsid w:val="003B2A1B"/>
    <w:rsid w:val="003B3901"/>
    <w:rsid w:val="003C14DC"/>
    <w:rsid w:val="003C7509"/>
    <w:rsid w:val="003C7A88"/>
    <w:rsid w:val="003D07EA"/>
    <w:rsid w:val="003E05B1"/>
    <w:rsid w:val="003E3ABC"/>
    <w:rsid w:val="003E42AF"/>
    <w:rsid w:val="003E4A75"/>
    <w:rsid w:val="003E60A9"/>
    <w:rsid w:val="003F00EE"/>
    <w:rsid w:val="003F0691"/>
    <w:rsid w:val="003F0D34"/>
    <w:rsid w:val="003F23FD"/>
    <w:rsid w:val="003F3A32"/>
    <w:rsid w:val="003F4881"/>
    <w:rsid w:val="00406FB2"/>
    <w:rsid w:val="0041119C"/>
    <w:rsid w:val="00411F4C"/>
    <w:rsid w:val="00412124"/>
    <w:rsid w:val="00416766"/>
    <w:rsid w:val="00417BC3"/>
    <w:rsid w:val="00421909"/>
    <w:rsid w:val="0042302F"/>
    <w:rsid w:val="004263F9"/>
    <w:rsid w:val="004275FD"/>
    <w:rsid w:val="00430D39"/>
    <w:rsid w:val="00431C19"/>
    <w:rsid w:val="0043586B"/>
    <w:rsid w:val="00436207"/>
    <w:rsid w:val="004432E4"/>
    <w:rsid w:val="0044394E"/>
    <w:rsid w:val="00452324"/>
    <w:rsid w:val="0045236F"/>
    <w:rsid w:val="00453E5A"/>
    <w:rsid w:val="0045501A"/>
    <w:rsid w:val="00455D78"/>
    <w:rsid w:val="00457737"/>
    <w:rsid w:val="00465288"/>
    <w:rsid w:val="004723E8"/>
    <w:rsid w:val="004760D0"/>
    <w:rsid w:val="00480422"/>
    <w:rsid w:val="004832BC"/>
    <w:rsid w:val="004839D8"/>
    <w:rsid w:val="00485F70"/>
    <w:rsid w:val="004865F7"/>
    <w:rsid w:val="00487621"/>
    <w:rsid w:val="00487B0E"/>
    <w:rsid w:val="00494B6D"/>
    <w:rsid w:val="00496532"/>
    <w:rsid w:val="00497934"/>
    <w:rsid w:val="004A1663"/>
    <w:rsid w:val="004A51BC"/>
    <w:rsid w:val="004A5449"/>
    <w:rsid w:val="004B21E2"/>
    <w:rsid w:val="004B2A49"/>
    <w:rsid w:val="004B353B"/>
    <w:rsid w:val="004B37A1"/>
    <w:rsid w:val="004B605D"/>
    <w:rsid w:val="004B618A"/>
    <w:rsid w:val="004B7709"/>
    <w:rsid w:val="004B77D6"/>
    <w:rsid w:val="004B7EDD"/>
    <w:rsid w:val="004C2C64"/>
    <w:rsid w:val="004C4388"/>
    <w:rsid w:val="004C4680"/>
    <w:rsid w:val="004C512D"/>
    <w:rsid w:val="004D0E9E"/>
    <w:rsid w:val="004D2536"/>
    <w:rsid w:val="004D48BA"/>
    <w:rsid w:val="004E27B0"/>
    <w:rsid w:val="004E30F3"/>
    <w:rsid w:val="004E5E37"/>
    <w:rsid w:val="004F0912"/>
    <w:rsid w:val="004F271E"/>
    <w:rsid w:val="004F279F"/>
    <w:rsid w:val="004F3E72"/>
    <w:rsid w:val="004F5131"/>
    <w:rsid w:val="004F7091"/>
    <w:rsid w:val="004F72C0"/>
    <w:rsid w:val="0050104C"/>
    <w:rsid w:val="005031C5"/>
    <w:rsid w:val="00516D18"/>
    <w:rsid w:val="00517E86"/>
    <w:rsid w:val="005212B8"/>
    <w:rsid w:val="00521C6D"/>
    <w:rsid w:val="00527A7F"/>
    <w:rsid w:val="00527B12"/>
    <w:rsid w:val="00532303"/>
    <w:rsid w:val="00532975"/>
    <w:rsid w:val="00532CD6"/>
    <w:rsid w:val="005333BA"/>
    <w:rsid w:val="00537A4B"/>
    <w:rsid w:val="005403E6"/>
    <w:rsid w:val="005414F0"/>
    <w:rsid w:val="00544EB3"/>
    <w:rsid w:val="00545996"/>
    <w:rsid w:val="0055050A"/>
    <w:rsid w:val="00551450"/>
    <w:rsid w:val="0055713B"/>
    <w:rsid w:val="005606F7"/>
    <w:rsid w:val="005608CB"/>
    <w:rsid w:val="0056375F"/>
    <w:rsid w:val="00563C19"/>
    <w:rsid w:val="00565E39"/>
    <w:rsid w:val="00567BA5"/>
    <w:rsid w:val="00570C30"/>
    <w:rsid w:val="00570F42"/>
    <w:rsid w:val="00572EC3"/>
    <w:rsid w:val="00573BCD"/>
    <w:rsid w:val="00573BFF"/>
    <w:rsid w:val="00574E87"/>
    <w:rsid w:val="00583F47"/>
    <w:rsid w:val="00585006"/>
    <w:rsid w:val="00586202"/>
    <w:rsid w:val="00586271"/>
    <w:rsid w:val="00590398"/>
    <w:rsid w:val="00593F15"/>
    <w:rsid w:val="00594E19"/>
    <w:rsid w:val="00596D07"/>
    <w:rsid w:val="0059761E"/>
    <w:rsid w:val="005A2480"/>
    <w:rsid w:val="005A551C"/>
    <w:rsid w:val="005B1FF3"/>
    <w:rsid w:val="005B2A01"/>
    <w:rsid w:val="005B3160"/>
    <w:rsid w:val="005B3C4B"/>
    <w:rsid w:val="005B4D86"/>
    <w:rsid w:val="005B6116"/>
    <w:rsid w:val="005C0B9A"/>
    <w:rsid w:val="005C1AFF"/>
    <w:rsid w:val="005C398E"/>
    <w:rsid w:val="005C61D1"/>
    <w:rsid w:val="005D43B6"/>
    <w:rsid w:val="005D4790"/>
    <w:rsid w:val="005D6DEB"/>
    <w:rsid w:val="005E26F1"/>
    <w:rsid w:val="005E3260"/>
    <w:rsid w:val="005E4E1B"/>
    <w:rsid w:val="005F3A2D"/>
    <w:rsid w:val="005F4306"/>
    <w:rsid w:val="005F463C"/>
    <w:rsid w:val="005F533B"/>
    <w:rsid w:val="005F6C76"/>
    <w:rsid w:val="005F6EAB"/>
    <w:rsid w:val="005F7B6C"/>
    <w:rsid w:val="00600500"/>
    <w:rsid w:val="006018CE"/>
    <w:rsid w:val="00603755"/>
    <w:rsid w:val="00603786"/>
    <w:rsid w:val="00603ADF"/>
    <w:rsid w:val="00603FAB"/>
    <w:rsid w:val="00604463"/>
    <w:rsid w:val="006071CD"/>
    <w:rsid w:val="00607E50"/>
    <w:rsid w:val="00607FA0"/>
    <w:rsid w:val="00613041"/>
    <w:rsid w:val="00614369"/>
    <w:rsid w:val="006143B3"/>
    <w:rsid w:val="00617812"/>
    <w:rsid w:val="00617FD6"/>
    <w:rsid w:val="0062017D"/>
    <w:rsid w:val="00620214"/>
    <w:rsid w:val="0062227C"/>
    <w:rsid w:val="00622500"/>
    <w:rsid w:val="00622DCA"/>
    <w:rsid w:val="00626619"/>
    <w:rsid w:val="00627494"/>
    <w:rsid w:val="0062764F"/>
    <w:rsid w:val="006319AF"/>
    <w:rsid w:val="0063351F"/>
    <w:rsid w:val="00641A05"/>
    <w:rsid w:val="006425E4"/>
    <w:rsid w:val="00642A31"/>
    <w:rsid w:val="00646F31"/>
    <w:rsid w:val="0065061A"/>
    <w:rsid w:val="00653497"/>
    <w:rsid w:val="006546DD"/>
    <w:rsid w:val="006568E3"/>
    <w:rsid w:val="00663DC1"/>
    <w:rsid w:val="0066445D"/>
    <w:rsid w:val="006657AA"/>
    <w:rsid w:val="00667362"/>
    <w:rsid w:val="0067145E"/>
    <w:rsid w:val="00673293"/>
    <w:rsid w:val="006759FD"/>
    <w:rsid w:val="006913BA"/>
    <w:rsid w:val="00694614"/>
    <w:rsid w:val="006A02A1"/>
    <w:rsid w:val="006A0A7E"/>
    <w:rsid w:val="006A1B1B"/>
    <w:rsid w:val="006A3537"/>
    <w:rsid w:val="006A3D0F"/>
    <w:rsid w:val="006B18C9"/>
    <w:rsid w:val="006B3CE3"/>
    <w:rsid w:val="006B4BA2"/>
    <w:rsid w:val="006B4C26"/>
    <w:rsid w:val="006C03D3"/>
    <w:rsid w:val="006C0646"/>
    <w:rsid w:val="006C5036"/>
    <w:rsid w:val="006C5396"/>
    <w:rsid w:val="006D14DA"/>
    <w:rsid w:val="006D4043"/>
    <w:rsid w:val="006D4BD0"/>
    <w:rsid w:val="006D66E0"/>
    <w:rsid w:val="006D6846"/>
    <w:rsid w:val="006E1AA1"/>
    <w:rsid w:val="006E7695"/>
    <w:rsid w:val="006E7B30"/>
    <w:rsid w:val="006F0E93"/>
    <w:rsid w:val="006F11FE"/>
    <w:rsid w:val="006F4DCA"/>
    <w:rsid w:val="006F73DD"/>
    <w:rsid w:val="006F7CCA"/>
    <w:rsid w:val="006F7E99"/>
    <w:rsid w:val="0070052F"/>
    <w:rsid w:val="007016AC"/>
    <w:rsid w:val="00701C37"/>
    <w:rsid w:val="00705178"/>
    <w:rsid w:val="00707787"/>
    <w:rsid w:val="00713091"/>
    <w:rsid w:val="00714CA2"/>
    <w:rsid w:val="0071658B"/>
    <w:rsid w:val="007201BE"/>
    <w:rsid w:val="00721425"/>
    <w:rsid w:val="00721C9D"/>
    <w:rsid w:val="00722EEF"/>
    <w:rsid w:val="007255D6"/>
    <w:rsid w:val="00727CE4"/>
    <w:rsid w:val="00730752"/>
    <w:rsid w:val="0073212A"/>
    <w:rsid w:val="00735232"/>
    <w:rsid w:val="007362FC"/>
    <w:rsid w:val="007413F4"/>
    <w:rsid w:val="00742F10"/>
    <w:rsid w:val="00742FE2"/>
    <w:rsid w:val="00746DA4"/>
    <w:rsid w:val="00747700"/>
    <w:rsid w:val="00750AE2"/>
    <w:rsid w:val="00753268"/>
    <w:rsid w:val="007542B2"/>
    <w:rsid w:val="00756225"/>
    <w:rsid w:val="00756ADA"/>
    <w:rsid w:val="00762795"/>
    <w:rsid w:val="00762EDB"/>
    <w:rsid w:val="0076554A"/>
    <w:rsid w:val="00765937"/>
    <w:rsid w:val="0077170E"/>
    <w:rsid w:val="00771B0A"/>
    <w:rsid w:val="007747ED"/>
    <w:rsid w:val="00781310"/>
    <w:rsid w:val="007858B9"/>
    <w:rsid w:val="00785958"/>
    <w:rsid w:val="0078661A"/>
    <w:rsid w:val="00787BE5"/>
    <w:rsid w:val="00787EED"/>
    <w:rsid w:val="00791290"/>
    <w:rsid w:val="0079240A"/>
    <w:rsid w:val="00793003"/>
    <w:rsid w:val="00793185"/>
    <w:rsid w:val="00793D68"/>
    <w:rsid w:val="007A0A85"/>
    <w:rsid w:val="007A14C7"/>
    <w:rsid w:val="007A4A4F"/>
    <w:rsid w:val="007A5A56"/>
    <w:rsid w:val="007A7CB0"/>
    <w:rsid w:val="007B30A5"/>
    <w:rsid w:val="007B4FC0"/>
    <w:rsid w:val="007B592B"/>
    <w:rsid w:val="007C184E"/>
    <w:rsid w:val="007C2EEF"/>
    <w:rsid w:val="007C30A1"/>
    <w:rsid w:val="007C36D5"/>
    <w:rsid w:val="007C6377"/>
    <w:rsid w:val="007C7E3B"/>
    <w:rsid w:val="007D008F"/>
    <w:rsid w:val="007D0C50"/>
    <w:rsid w:val="007D1FCC"/>
    <w:rsid w:val="007D2F9F"/>
    <w:rsid w:val="007D386C"/>
    <w:rsid w:val="007D714C"/>
    <w:rsid w:val="007D78AE"/>
    <w:rsid w:val="007E1229"/>
    <w:rsid w:val="007E3A0C"/>
    <w:rsid w:val="007E5011"/>
    <w:rsid w:val="007E6538"/>
    <w:rsid w:val="007F280E"/>
    <w:rsid w:val="007F370F"/>
    <w:rsid w:val="007F3E9B"/>
    <w:rsid w:val="007F78D8"/>
    <w:rsid w:val="007F79E4"/>
    <w:rsid w:val="0080083E"/>
    <w:rsid w:val="00800CD9"/>
    <w:rsid w:val="00802317"/>
    <w:rsid w:val="00802A37"/>
    <w:rsid w:val="00803CB4"/>
    <w:rsid w:val="00806A27"/>
    <w:rsid w:val="008110B8"/>
    <w:rsid w:val="008111B8"/>
    <w:rsid w:val="008138A6"/>
    <w:rsid w:val="00817B39"/>
    <w:rsid w:val="00817F83"/>
    <w:rsid w:val="008235E6"/>
    <w:rsid w:val="008259FE"/>
    <w:rsid w:val="00827A80"/>
    <w:rsid w:val="00827B3B"/>
    <w:rsid w:val="00827B4B"/>
    <w:rsid w:val="00830B56"/>
    <w:rsid w:val="0083204B"/>
    <w:rsid w:val="00834751"/>
    <w:rsid w:val="00834EB9"/>
    <w:rsid w:val="00836F40"/>
    <w:rsid w:val="00841327"/>
    <w:rsid w:val="008437D8"/>
    <w:rsid w:val="008449D3"/>
    <w:rsid w:val="0085125A"/>
    <w:rsid w:val="00852575"/>
    <w:rsid w:val="0085503C"/>
    <w:rsid w:val="00856AD9"/>
    <w:rsid w:val="00856EC8"/>
    <w:rsid w:val="00861325"/>
    <w:rsid w:val="008618A8"/>
    <w:rsid w:val="008622ED"/>
    <w:rsid w:val="00862707"/>
    <w:rsid w:val="00865941"/>
    <w:rsid w:val="0087034C"/>
    <w:rsid w:val="00871A91"/>
    <w:rsid w:val="00875854"/>
    <w:rsid w:val="00875F37"/>
    <w:rsid w:val="00876D13"/>
    <w:rsid w:val="0088113F"/>
    <w:rsid w:val="00881166"/>
    <w:rsid w:val="008818E2"/>
    <w:rsid w:val="00882CA4"/>
    <w:rsid w:val="00883D69"/>
    <w:rsid w:val="00892D77"/>
    <w:rsid w:val="00893CFB"/>
    <w:rsid w:val="00897098"/>
    <w:rsid w:val="008A0961"/>
    <w:rsid w:val="008A0B2B"/>
    <w:rsid w:val="008A135C"/>
    <w:rsid w:val="008A2BED"/>
    <w:rsid w:val="008A64D9"/>
    <w:rsid w:val="008A6972"/>
    <w:rsid w:val="008B054C"/>
    <w:rsid w:val="008B6BE7"/>
    <w:rsid w:val="008C1D38"/>
    <w:rsid w:val="008C527E"/>
    <w:rsid w:val="008D1F77"/>
    <w:rsid w:val="008D65A3"/>
    <w:rsid w:val="008E0716"/>
    <w:rsid w:val="008E1B4F"/>
    <w:rsid w:val="008E29CC"/>
    <w:rsid w:val="008E5D94"/>
    <w:rsid w:val="008F1910"/>
    <w:rsid w:val="009004C0"/>
    <w:rsid w:val="00900683"/>
    <w:rsid w:val="009011A6"/>
    <w:rsid w:val="00906231"/>
    <w:rsid w:val="00907736"/>
    <w:rsid w:val="009116BB"/>
    <w:rsid w:val="00911FB0"/>
    <w:rsid w:val="00913880"/>
    <w:rsid w:val="0091473E"/>
    <w:rsid w:val="00914A5B"/>
    <w:rsid w:val="0091543D"/>
    <w:rsid w:val="00917EFF"/>
    <w:rsid w:val="00921011"/>
    <w:rsid w:val="00921639"/>
    <w:rsid w:val="00921871"/>
    <w:rsid w:val="00926B94"/>
    <w:rsid w:val="009306FD"/>
    <w:rsid w:val="00933BAC"/>
    <w:rsid w:val="00933C0C"/>
    <w:rsid w:val="009348E9"/>
    <w:rsid w:val="00935907"/>
    <w:rsid w:val="00936EF0"/>
    <w:rsid w:val="0093754A"/>
    <w:rsid w:val="00937C43"/>
    <w:rsid w:val="009410E4"/>
    <w:rsid w:val="00941580"/>
    <w:rsid w:val="00941D10"/>
    <w:rsid w:val="00942DDD"/>
    <w:rsid w:val="009447D7"/>
    <w:rsid w:val="00945F18"/>
    <w:rsid w:val="00947FDC"/>
    <w:rsid w:val="00951E0F"/>
    <w:rsid w:val="00953422"/>
    <w:rsid w:val="0095447A"/>
    <w:rsid w:val="009558DE"/>
    <w:rsid w:val="0095798C"/>
    <w:rsid w:val="00960AF3"/>
    <w:rsid w:val="00962518"/>
    <w:rsid w:val="00962B22"/>
    <w:rsid w:val="009631E7"/>
    <w:rsid w:val="00972364"/>
    <w:rsid w:val="00973A53"/>
    <w:rsid w:val="00976117"/>
    <w:rsid w:val="00976332"/>
    <w:rsid w:val="00981F9D"/>
    <w:rsid w:val="009820AD"/>
    <w:rsid w:val="00985262"/>
    <w:rsid w:val="00986024"/>
    <w:rsid w:val="0098720D"/>
    <w:rsid w:val="00991FC6"/>
    <w:rsid w:val="0099378A"/>
    <w:rsid w:val="009957D3"/>
    <w:rsid w:val="009A110A"/>
    <w:rsid w:val="009A1CE0"/>
    <w:rsid w:val="009A75A8"/>
    <w:rsid w:val="009A7610"/>
    <w:rsid w:val="009B27D1"/>
    <w:rsid w:val="009B2994"/>
    <w:rsid w:val="009B71BE"/>
    <w:rsid w:val="009B7CD8"/>
    <w:rsid w:val="009C1BA0"/>
    <w:rsid w:val="009C6C52"/>
    <w:rsid w:val="009C7C18"/>
    <w:rsid w:val="009D0A66"/>
    <w:rsid w:val="009D46F1"/>
    <w:rsid w:val="009D6E6B"/>
    <w:rsid w:val="009D70A5"/>
    <w:rsid w:val="009E13A1"/>
    <w:rsid w:val="009E19D2"/>
    <w:rsid w:val="009E5520"/>
    <w:rsid w:val="009F11EF"/>
    <w:rsid w:val="009F4A16"/>
    <w:rsid w:val="009F55AD"/>
    <w:rsid w:val="009F5983"/>
    <w:rsid w:val="00A02732"/>
    <w:rsid w:val="00A03617"/>
    <w:rsid w:val="00A10424"/>
    <w:rsid w:val="00A12580"/>
    <w:rsid w:val="00A12CA5"/>
    <w:rsid w:val="00A133E1"/>
    <w:rsid w:val="00A219CF"/>
    <w:rsid w:val="00A222F8"/>
    <w:rsid w:val="00A240D3"/>
    <w:rsid w:val="00A24617"/>
    <w:rsid w:val="00A30419"/>
    <w:rsid w:val="00A338F6"/>
    <w:rsid w:val="00A40BAC"/>
    <w:rsid w:val="00A45794"/>
    <w:rsid w:val="00A54F71"/>
    <w:rsid w:val="00A5715E"/>
    <w:rsid w:val="00A572F5"/>
    <w:rsid w:val="00A60180"/>
    <w:rsid w:val="00A609CE"/>
    <w:rsid w:val="00A622F0"/>
    <w:rsid w:val="00A65D60"/>
    <w:rsid w:val="00A71814"/>
    <w:rsid w:val="00A722CA"/>
    <w:rsid w:val="00A73F24"/>
    <w:rsid w:val="00A84815"/>
    <w:rsid w:val="00A86C8F"/>
    <w:rsid w:val="00A90BF1"/>
    <w:rsid w:val="00A91025"/>
    <w:rsid w:val="00A91C99"/>
    <w:rsid w:val="00A92C22"/>
    <w:rsid w:val="00A93909"/>
    <w:rsid w:val="00A95FBA"/>
    <w:rsid w:val="00A978E9"/>
    <w:rsid w:val="00AA1FAF"/>
    <w:rsid w:val="00AA4404"/>
    <w:rsid w:val="00AA50A3"/>
    <w:rsid w:val="00AA7FEF"/>
    <w:rsid w:val="00AB0368"/>
    <w:rsid w:val="00AB1866"/>
    <w:rsid w:val="00AB7799"/>
    <w:rsid w:val="00AC0A69"/>
    <w:rsid w:val="00AC23E3"/>
    <w:rsid w:val="00AC28E5"/>
    <w:rsid w:val="00AD259B"/>
    <w:rsid w:val="00AD4048"/>
    <w:rsid w:val="00AD5050"/>
    <w:rsid w:val="00AD5D85"/>
    <w:rsid w:val="00AE0DA4"/>
    <w:rsid w:val="00AE2A64"/>
    <w:rsid w:val="00AE3673"/>
    <w:rsid w:val="00AE4F25"/>
    <w:rsid w:val="00AE7C48"/>
    <w:rsid w:val="00AF1656"/>
    <w:rsid w:val="00AF64F9"/>
    <w:rsid w:val="00AF69B4"/>
    <w:rsid w:val="00AF7A8F"/>
    <w:rsid w:val="00B02BB8"/>
    <w:rsid w:val="00B043B9"/>
    <w:rsid w:val="00B04ED5"/>
    <w:rsid w:val="00B12A3F"/>
    <w:rsid w:val="00B148FB"/>
    <w:rsid w:val="00B15475"/>
    <w:rsid w:val="00B160EB"/>
    <w:rsid w:val="00B17279"/>
    <w:rsid w:val="00B2171F"/>
    <w:rsid w:val="00B22CF6"/>
    <w:rsid w:val="00B235AF"/>
    <w:rsid w:val="00B24621"/>
    <w:rsid w:val="00B24D79"/>
    <w:rsid w:val="00B25A6E"/>
    <w:rsid w:val="00B2708E"/>
    <w:rsid w:val="00B274B2"/>
    <w:rsid w:val="00B316A7"/>
    <w:rsid w:val="00B33D5F"/>
    <w:rsid w:val="00B3635D"/>
    <w:rsid w:val="00B41B5C"/>
    <w:rsid w:val="00B4246B"/>
    <w:rsid w:val="00B4782E"/>
    <w:rsid w:val="00B501BF"/>
    <w:rsid w:val="00B5095D"/>
    <w:rsid w:val="00B50FE6"/>
    <w:rsid w:val="00B54BFA"/>
    <w:rsid w:val="00B556E7"/>
    <w:rsid w:val="00B55C75"/>
    <w:rsid w:val="00B60770"/>
    <w:rsid w:val="00B615A4"/>
    <w:rsid w:val="00B65C9A"/>
    <w:rsid w:val="00B754A2"/>
    <w:rsid w:val="00B75F26"/>
    <w:rsid w:val="00B80989"/>
    <w:rsid w:val="00B909C4"/>
    <w:rsid w:val="00B94FDE"/>
    <w:rsid w:val="00B955D4"/>
    <w:rsid w:val="00B956AB"/>
    <w:rsid w:val="00B966E6"/>
    <w:rsid w:val="00BA0B68"/>
    <w:rsid w:val="00BA0EA0"/>
    <w:rsid w:val="00BA6601"/>
    <w:rsid w:val="00BB19CF"/>
    <w:rsid w:val="00BB29E9"/>
    <w:rsid w:val="00BB5BD3"/>
    <w:rsid w:val="00BB6FC6"/>
    <w:rsid w:val="00BB74D8"/>
    <w:rsid w:val="00BC1DB2"/>
    <w:rsid w:val="00BC2550"/>
    <w:rsid w:val="00BC2733"/>
    <w:rsid w:val="00BC3A39"/>
    <w:rsid w:val="00BC4116"/>
    <w:rsid w:val="00BC5285"/>
    <w:rsid w:val="00BC61FC"/>
    <w:rsid w:val="00BC7739"/>
    <w:rsid w:val="00BC7B2D"/>
    <w:rsid w:val="00BD1A25"/>
    <w:rsid w:val="00BD2352"/>
    <w:rsid w:val="00BD5111"/>
    <w:rsid w:val="00BD7544"/>
    <w:rsid w:val="00BD7DB4"/>
    <w:rsid w:val="00BE13D8"/>
    <w:rsid w:val="00BE1675"/>
    <w:rsid w:val="00BE1877"/>
    <w:rsid w:val="00BE3086"/>
    <w:rsid w:val="00BE37CB"/>
    <w:rsid w:val="00BE4373"/>
    <w:rsid w:val="00BE49E2"/>
    <w:rsid w:val="00BF2434"/>
    <w:rsid w:val="00BF4934"/>
    <w:rsid w:val="00BF4C3E"/>
    <w:rsid w:val="00BF5D1D"/>
    <w:rsid w:val="00BF5DD0"/>
    <w:rsid w:val="00BF7DD8"/>
    <w:rsid w:val="00C01609"/>
    <w:rsid w:val="00C01D3C"/>
    <w:rsid w:val="00C01DFC"/>
    <w:rsid w:val="00C029A8"/>
    <w:rsid w:val="00C046EE"/>
    <w:rsid w:val="00C114F8"/>
    <w:rsid w:val="00C121C4"/>
    <w:rsid w:val="00C12940"/>
    <w:rsid w:val="00C1780F"/>
    <w:rsid w:val="00C232E9"/>
    <w:rsid w:val="00C2387D"/>
    <w:rsid w:val="00C35F70"/>
    <w:rsid w:val="00C4212E"/>
    <w:rsid w:val="00C4295D"/>
    <w:rsid w:val="00C43FC7"/>
    <w:rsid w:val="00C448E0"/>
    <w:rsid w:val="00C45156"/>
    <w:rsid w:val="00C456FF"/>
    <w:rsid w:val="00C5275F"/>
    <w:rsid w:val="00C5776A"/>
    <w:rsid w:val="00C604E7"/>
    <w:rsid w:val="00C62103"/>
    <w:rsid w:val="00C6651C"/>
    <w:rsid w:val="00C707B8"/>
    <w:rsid w:val="00C715C3"/>
    <w:rsid w:val="00C71A3B"/>
    <w:rsid w:val="00C76521"/>
    <w:rsid w:val="00C801AC"/>
    <w:rsid w:val="00C80809"/>
    <w:rsid w:val="00C817BE"/>
    <w:rsid w:val="00C82227"/>
    <w:rsid w:val="00C83F9D"/>
    <w:rsid w:val="00C843FA"/>
    <w:rsid w:val="00C850DE"/>
    <w:rsid w:val="00C86614"/>
    <w:rsid w:val="00C9002F"/>
    <w:rsid w:val="00C90FC9"/>
    <w:rsid w:val="00C93D4F"/>
    <w:rsid w:val="00C96284"/>
    <w:rsid w:val="00C9712E"/>
    <w:rsid w:val="00CA088E"/>
    <w:rsid w:val="00CA0AA7"/>
    <w:rsid w:val="00CA2AFC"/>
    <w:rsid w:val="00CA2C3F"/>
    <w:rsid w:val="00CA4315"/>
    <w:rsid w:val="00CB3D5A"/>
    <w:rsid w:val="00CB62B1"/>
    <w:rsid w:val="00CC0B50"/>
    <w:rsid w:val="00CC127A"/>
    <w:rsid w:val="00CC1E63"/>
    <w:rsid w:val="00CC2BDF"/>
    <w:rsid w:val="00CC4EB1"/>
    <w:rsid w:val="00CC56CD"/>
    <w:rsid w:val="00CC5798"/>
    <w:rsid w:val="00CD4D54"/>
    <w:rsid w:val="00CE2A3C"/>
    <w:rsid w:val="00CE2EB4"/>
    <w:rsid w:val="00CE57E1"/>
    <w:rsid w:val="00CF049E"/>
    <w:rsid w:val="00CF0607"/>
    <w:rsid w:val="00CF138A"/>
    <w:rsid w:val="00CF2CAB"/>
    <w:rsid w:val="00CF7364"/>
    <w:rsid w:val="00D015FA"/>
    <w:rsid w:val="00D019A7"/>
    <w:rsid w:val="00D05E67"/>
    <w:rsid w:val="00D0685D"/>
    <w:rsid w:val="00D0765B"/>
    <w:rsid w:val="00D07C25"/>
    <w:rsid w:val="00D10F74"/>
    <w:rsid w:val="00D13738"/>
    <w:rsid w:val="00D14A6B"/>
    <w:rsid w:val="00D14CED"/>
    <w:rsid w:val="00D14FC2"/>
    <w:rsid w:val="00D17EDF"/>
    <w:rsid w:val="00D25B2A"/>
    <w:rsid w:val="00D304F7"/>
    <w:rsid w:val="00D31376"/>
    <w:rsid w:val="00D323A0"/>
    <w:rsid w:val="00D324D1"/>
    <w:rsid w:val="00D351C3"/>
    <w:rsid w:val="00D36B6E"/>
    <w:rsid w:val="00D437E0"/>
    <w:rsid w:val="00D47BEB"/>
    <w:rsid w:val="00D526A6"/>
    <w:rsid w:val="00D53B40"/>
    <w:rsid w:val="00D562DF"/>
    <w:rsid w:val="00D57DA2"/>
    <w:rsid w:val="00D65CE2"/>
    <w:rsid w:val="00D65DC4"/>
    <w:rsid w:val="00D71BBD"/>
    <w:rsid w:val="00D71C5C"/>
    <w:rsid w:val="00D7249E"/>
    <w:rsid w:val="00D73A20"/>
    <w:rsid w:val="00D7559F"/>
    <w:rsid w:val="00D82734"/>
    <w:rsid w:val="00D83567"/>
    <w:rsid w:val="00D85B5D"/>
    <w:rsid w:val="00D937C6"/>
    <w:rsid w:val="00D95E02"/>
    <w:rsid w:val="00D972FE"/>
    <w:rsid w:val="00DA1688"/>
    <w:rsid w:val="00DA313B"/>
    <w:rsid w:val="00DA3CBF"/>
    <w:rsid w:val="00DA6DDA"/>
    <w:rsid w:val="00DC0605"/>
    <w:rsid w:val="00DC129A"/>
    <w:rsid w:val="00DC12BC"/>
    <w:rsid w:val="00DC242B"/>
    <w:rsid w:val="00DC2AA9"/>
    <w:rsid w:val="00DC3AD5"/>
    <w:rsid w:val="00DC42E3"/>
    <w:rsid w:val="00DC6156"/>
    <w:rsid w:val="00DD38CF"/>
    <w:rsid w:val="00DE2F13"/>
    <w:rsid w:val="00DF0B7D"/>
    <w:rsid w:val="00DF4EC9"/>
    <w:rsid w:val="00DF741C"/>
    <w:rsid w:val="00E00F12"/>
    <w:rsid w:val="00E01B6B"/>
    <w:rsid w:val="00E10379"/>
    <w:rsid w:val="00E1141C"/>
    <w:rsid w:val="00E13618"/>
    <w:rsid w:val="00E15D19"/>
    <w:rsid w:val="00E16833"/>
    <w:rsid w:val="00E170FD"/>
    <w:rsid w:val="00E21B69"/>
    <w:rsid w:val="00E23AF5"/>
    <w:rsid w:val="00E2526A"/>
    <w:rsid w:val="00E310FA"/>
    <w:rsid w:val="00E31B6A"/>
    <w:rsid w:val="00E34E48"/>
    <w:rsid w:val="00E35B09"/>
    <w:rsid w:val="00E36B89"/>
    <w:rsid w:val="00E376BC"/>
    <w:rsid w:val="00E51A6B"/>
    <w:rsid w:val="00E524F4"/>
    <w:rsid w:val="00E56578"/>
    <w:rsid w:val="00E62705"/>
    <w:rsid w:val="00E67BB0"/>
    <w:rsid w:val="00E74BC4"/>
    <w:rsid w:val="00E76074"/>
    <w:rsid w:val="00E77669"/>
    <w:rsid w:val="00E777B3"/>
    <w:rsid w:val="00E903F7"/>
    <w:rsid w:val="00E918EC"/>
    <w:rsid w:val="00E93A1B"/>
    <w:rsid w:val="00E93CCA"/>
    <w:rsid w:val="00E959EE"/>
    <w:rsid w:val="00E96758"/>
    <w:rsid w:val="00E97045"/>
    <w:rsid w:val="00EA3144"/>
    <w:rsid w:val="00EA386A"/>
    <w:rsid w:val="00EA38FD"/>
    <w:rsid w:val="00EB0870"/>
    <w:rsid w:val="00EB088F"/>
    <w:rsid w:val="00EB0B1A"/>
    <w:rsid w:val="00EB1FD4"/>
    <w:rsid w:val="00EB46A0"/>
    <w:rsid w:val="00EB4B0B"/>
    <w:rsid w:val="00EC0878"/>
    <w:rsid w:val="00EC3F11"/>
    <w:rsid w:val="00EC3F9E"/>
    <w:rsid w:val="00EC48C6"/>
    <w:rsid w:val="00EC5DDE"/>
    <w:rsid w:val="00ED09FF"/>
    <w:rsid w:val="00ED106B"/>
    <w:rsid w:val="00ED1090"/>
    <w:rsid w:val="00ED57C5"/>
    <w:rsid w:val="00ED772F"/>
    <w:rsid w:val="00ED7904"/>
    <w:rsid w:val="00ED7EF5"/>
    <w:rsid w:val="00EE6A65"/>
    <w:rsid w:val="00EF18B1"/>
    <w:rsid w:val="00EF22A8"/>
    <w:rsid w:val="00EF22AE"/>
    <w:rsid w:val="00EF3BFA"/>
    <w:rsid w:val="00EF7BC9"/>
    <w:rsid w:val="00EF7DAE"/>
    <w:rsid w:val="00F00784"/>
    <w:rsid w:val="00F01B75"/>
    <w:rsid w:val="00F02E85"/>
    <w:rsid w:val="00F12597"/>
    <w:rsid w:val="00F147BD"/>
    <w:rsid w:val="00F16FF9"/>
    <w:rsid w:val="00F259FC"/>
    <w:rsid w:val="00F30BFC"/>
    <w:rsid w:val="00F33FC1"/>
    <w:rsid w:val="00F362FE"/>
    <w:rsid w:val="00F36675"/>
    <w:rsid w:val="00F44706"/>
    <w:rsid w:val="00F4569D"/>
    <w:rsid w:val="00F4608D"/>
    <w:rsid w:val="00F46719"/>
    <w:rsid w:val="00F50D49"/>
    <w:rsid w:val="00F518CA"/>
    <w:rsid w:val="00F52149"/>
    <w:rsid w:val="00F54A5C"/>
    <w:rsid w:val="00F560B8"/>
    <w:rsid w:val="00F5765D"/>
    <w:rsid w:val="00F6394D"/>
    <w:rsid w:val="00F64133"/>
    <w:rsid w:val="00F65BC1"/>
    <w:rsid w:val="00F6717C"/>
    <w:rsid w:val="00F715DC"/>
    <w:rsid w:val="00F72E66"/>
    <w:rsid w:val="00F73775"/>
    <w:rsid w:val="00F7499B"/>
    <w:rsid w:val="00F769B6"/>
    <w:rsid w:val="00F80A34"/>
    <w:rsid w:val="00F853B0"/>
    <w:rsid w:val="00F8702B"/>
    <w:rsid w:val="00F87E63"/>
    <w:rsid w:val="00F9196A"/>
    <w:rsid w:val="00F93008"/>
    <w:rsid w:val="00FA0302"/>
    <w:rsid w:val="00FA19EC"/>
    <w:rsid w:val="00FA1C86"/>
    <w:rsid w:val="00FA54BD"/>
    <w:rsid w:val="00FA7F28"/>
    <w:rsid w:val="00FB01AA"/>
    <w:rsid w:val="00FB0601"/>
    <w:rsid w:val="00FB1202"/>
    <w:rsid w:val="00FB24C2"/>
    <w:rsid w:val="00FC5B95"/>
    <w:rsid w:val="00FC69E8"/>
    <w:rsid w:val="00FD16CA"/>
    <w:rsid w:val="00FD288A"/>
    <w:rsid w:val="00FD5866"/>
    <w:rsid w:val="00FE033D"/>
    <w:rsid w:val="00FE1122"/>
    <w:rsid w:val="00FE244D"/>
    <w:rsid w:val="00FE4AC6"/>
    <w:rsid w:val="00FE7250"/>
    <w:rsid w:val="00FF24BE"/>
    <w:rsid w:val="00FF385A"/>
    <w:rsid w:val="00FF3E56"/>
    <w:rsid w:val="00FF5F6D"/>
    <w:rsid w:val="00FF615D"/>
    <w:rsid w:val="00FF78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shapelayout>
  </w:shapeDefaults>
  <w:decimalSymbol w:val="."/>
  <w:listSeparator w:val=","/>
  <w14:docId w14:val="745BA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ajorEastAsia" w:hAnsi="Arial" w:cstheme="minorBidi"/>
        <w:sz w:val="24"/>
        <w:szCs w:val="24"/>
        <w:lang w:val="en-US" w:eastAsia="en-US" w:bidi="en-US"/>
      </w:rPr>
    </w:rPrDefault>
    <w:pPrDefault>
      <w:pPr>
        <w:spacing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 w:qFormat="1"/>
    <w:lsdException w:name="endnote reference" w:uiPriority="0"/>
    <w:lsdException w:name="endnote text" w:uiPriority="0"/>
    <w:lsdException w:name="List 5" w:uiPriority="0"/>
    <w:lsdException w:name="Title" w:semiHidden="0" w:unhideWhenUsed="0" w:qFormat="1"/>
    <w:lsdException w:name="Closing" w:uiPriority="0"/>
    <w:lsdException w:name="Default Paragraph Font" w:uiPriority="1"/>
    <w:lsdException w:name="Body Text" w:uiPriority="0"/>
    <w:lsdException w:name="Subtitle" w:semiHidden="0" w:uiPriority="11" w:unhideWhenUsed="0"/>
    <w:lsdException w:name="Body Text Indent 2" w:uiPriority="0"/>
    <w:lsdException w:name="Block Text" w:uiPriority="0"/>
    <w:lsdException w:name="Strong" w:semiHidden="0" w:uiPriority="22" w:unhideWhenUsed="0"/>
    <w:lsdException w:name="Emphasis" w:semiHidden="0" w:uiPriority="20" w:unhideWhenUsed="0"/>
    <w:lsdException w:name="Document Map" w:uiPriority="0"/>
    <w:lsdException w:name="Outline List 2" w:uiPriority="0"/>
    <w:lsdException w:name="Table Classic 2" w:uiPriority="0"/>
    <w:lsdException w:name="Table Classic 3" w:uiPriority="0"/>
    <w:lsdException w:name="Table Columns 2" w:uiPriority="0"/>
    <w:lsdException w:name="Table List 6"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A91C99"/>
    <w:pPr>
      <w:bidi/>
      <w:spacing w:after="0" w:line="240" w:lineRule="auto"/>
      <w:jc w:val="left"/>
    </w:pPr>
    <w:rPr>
      <w:rFonts w:ascii="Times New Roman" w:eastAsia="Times New Roman" w:hAnsi="Times New Roman" w:cs="David"/>
      <w:sz w:val="20"/>
      <w:lang w:eastAsia="he-IL" w:bidi="he-IL"/>
    </w:rPr>
  </w:style>
  <w:style w:type="paragraph" w:styleId="10">
    <w:name w:val="heading 1"/>
    <w:aliases w:val="כותרת 1 ללא מספור,גוטמן,h1,H1,Header1,H2,סעיף 1"/>
    <w:basedOn w:val="a2"/>
    <w:link w:val="11"/>
    <w:uiPriority w:val="99"/>
    <w:qFormat/>
    <w:rsid w:val="0024482B"/>
    <w:pPr>
      <w:outlineLvl w:val="0"/>
    </w:pPr>
    <w:rPr>
      <w:rFonts w:eastAsiaTheme="minorEastAsia" w:cs="Arial"/>
      <w:b/>
      <w:bCs/>
      <w:smallCaps/>
      <w:color w:val="6E3C89" w:themeColor="background2"/>
      <w:spacing w:val="5"/>
      <w:sz w:val="28"/>
      <w:szCs w:val="28"/>
      <w:u w:val="single"/>
    </w:rPr>
  </w:style>
  <w:style w:type="paragraph" w:styleId="22">
    <w:name w:val="heading 2"/>
    <w:basedOn w:val="a2"/>
    <w:next w:val="a2"/>
    <w:link w:val="23"/>
    <w:unhideWhenUsed/>
    <w:qFormat/>
    <w:rsid w:val="002534F2"/>
    <w:pPr>
      <w:keepNext/>
      <w:keepLines/>
      <w:bidi w:val="0"/>
      <w:spacing w:before="200"/>
      <w:outlineLvl w:val="1"/>
    </w:pPr>
    <w:rPr>
      <w:rFonts w:asciiTheme="majorHAnsi" w:hAnsiTheme="majorHAnsi" w:cstheme="majorBidi"/>
      <w:b/>
      <w:bCs/>
      <w:color w:val="8CD2FA" w:themeColor="accent1"/>
      <w:sz w:val="26"/>
      <w:szCs w:val="26"/>
    </w:rPr>
  </w:style>
  <w:style w:type="paragraph" w:styleId="30">
    <w:name w:val="heading 3"/>
    <w:basedOn w:val="a2"/>
    <w:next w:val="a2"/>
    <w:link w:val="31"/>
    <w:unhideWhenUsed/>
    <w:qFormat/>
    <w:rsid w:val="002534F2"/>
    <w:pPr>
      <w:keepNext/>
      <w:keepLines/>
      <w:bidi w:val="0"/>
      <w:spacing w:before="200"/>
      <w:outlineLvl w:val="2"/>
    </w:pPr>
    <w:rPr>
      <w:rFonts w:asciiTheme="majorHAnsi" w:hAnsiTheme="majorHAnsi" w:cstheme="majorBidi"/>
      <w:b/>
      <w:bCs/>
      <w:color w:val="8CD2FA" w:themeColor="accent1"/>
    </w:rPr>
  </w:style>
  <w:style w:type="paragraph" w:styleId="41">
    <w:name w:val="heading 4"/>
    <w:basedOn w:val="a2"/>
    <w:next w:val="a2"/>
    <w:link w:val="42"/>
    <w:unhideWhenUsed/>
    <w:qFormat/>
    <w:rsid w:val="002534F2"/>
    <w:pPr>
      <w:keepNext/>
      <w:keepLines/>
      <w:bidi w:val="0"/>
      <w:spacing w:before="200"/>
      <w:outlineLvl w:val="3"/>
    </w:pPr>
    <w:rPr>
      <w:rFonts w:asciiTheme="majorHAnsi" w:hAnsiTheme="majorHAnsi" w:cstheme="majorBidi"/>
      <w:b/>
      <w:bCs/>
      <w:i/>
      <w:iCs/>
      <w:color w:val="8CD2FA" w:themeColor="accent1"/>
    </w:rPr>
  </w:style>
  <w:style w:type="paragraph" w:styleId="50">
    <w:name w:val="heading 5"/>
    <w:basedOn w:val="a2"/>
    <w:next w:val="a2"/>
    <w:link w:val="51"/>
    <w:unhideWhenUsed/>
    <w:qFormat/>
    <w:rsid w:val="002534F2"/>
    <w:pPr>
      <w:keepNext/>
      <w:keepLines/>
      <w:bidi w:val="0"/>
      <w:spacing w:before="200"/>
      <w:outlineLvl w:val="4"/>
    </w:pPr>
    <w:rPr>
      <w:rFonts w:asciiTheme="majorHAnsi" w:hAnsiTheme="majorHAnsi" w:cstheme="majorBidi"/>
      <w:color w:val="0879B9" w:themeColor="accent1" w:themeShade="7F"/>
    </w:rPr>
  </w:style>
  <w:style w:type="paragraph" w:styleId="6">
    <w:name w:val="heading 6"/>
    <w:basedOn w:val="a2"/>
    <w:next w:val="a2"/>
    <w:link w:val="60"/>
    <w:unhideWhenUsed/>
    <w:qFormat/>
    <w:rsid w:val="002534F2"/>
    <w:pPr>
      <w:keepNext/>
      <w:keepLines/>
      <w:bidi w:val="0"/>
      <w:spacing w:before="200"/>
      <w:outlineLvl w:val="5"/>
    </w:pPr>
    <w:rPr>
      <w:rFonts w:asciiTheme="majorHAnsi" w:hAnsiTheme="majorHAnsi" w:cstheme="majorBidi"/>
      <w:i/>
      <w:iCs/>
      <w:color w:val="0879B9" w:themeColor="accent1" w:themeShade="7F"/>
    </w:rPr>
  </w:style>
  <w:style w:type="paragraph" w:styleId="7">
    <w:name w:val="heading 7"/>
    <w:basedOn w:val="a2"/>
    <w:next w:val="a2"/>
    <w:link w:val="70"/>
    <w:unhideWhenUsed/>
    <w:qFormat/>
    <w:rsid w:val="002534F2"/>
    <w:pPr>
      <w:keepNext/>
      <w:keepLines/>
      <w:bidi w:val="0"/>
      <w:spacing w:before="200"/>
      <w:outlineLvl w:val="6"/>
    </w:pPr>
    <w:rPr>
      <w:rFonts w:asciiTheme="majorHAnsi" w:hAnsiTheme="majorHAnsi" w:cstheme="majorBidi"/>
      <w:i/>
      <w:iCs/>
      <w:color w:val="B7BBC3" w:themeColor="text1" w:themeTint="BF"/>
    </w:rPr>
  </w:style>
  <w:style w:type="paragraph" w:styleId="8">
    <w:name w:val="heading 8"/>
    <w:basedOn w:val="a2"/>
    <w:next w:val="a2"/>
    <w:link w:val="80"/>
    <w:unhideWhenUsed/>
    <w:qFormat/>
    <w:rsid w:val="00AA50A3"/>
    <w:pPr>
      <w:bidi w:val="0"/>
      <w:outlineLvl w:val="7"/>
    </w:pPr>
    <w:rPr>
      <w:b/>
      <w:bCs/>
      <w:color w:val="CFD1D6" w:themeColor="text1" w:themeTint="80"/>
      <w:szCs w:val="20"/>
    </w:rPr>
  </w:style>
  <w:style w:type="paragraph" w:styleId="9">
    <w:name w:val="heading 9"/>
    <w:basedOn w:val="a2"/>
    <w:next w:val="a2"/>
    <w:link w:val="90"/>
    <w:unhideWhenUsed/>
    <w:qFormat/>
    <w:rsid w:val="00AA50A3"/>
    <w:pPr>
      <w:bidi w:val="0"/>
      <w:spacing w:line="271" w:lineRule="auto"/>
      <w:outlineLvl w:val="8"/>
    </w:pPr>
    <w:rPr>
      <w:b/>
      <w:bCs/>
      <w:i/>
      <w:iCs/>
      <w:color w:val="CFD1D6" w:themeColor="text1" w:themeTint="8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2534F2"/>
    <w:pPr>
      <w:ind w:left="720"/>
      <w:contextualSpacing/>
    </w:pPr>
  </w:style>
  <w:style w:type="character" w:customStyle="1" w:styleId="11">
    <w:name w:val="כותרת 1 תו"/>
    <w:aliases w:val="כותרת 1 ללא מספור תו,גוטמן תו,h1 תו,H1 תו,Header1 תו,H2 תו,סעיף 1 תו"/>
    <w:basedOn w:val="a3"/>
    <w:link w:val="10"/>
    <w:uiPriority w:val="99"/>
    <w:rsid w:val="0024482B"/>
    <w:rPr>
      <w:rFonts w:eastAsiaTheme="minorEastAsia" w:cs="Arial"/>
      <w:b/>
      <w:bCs/>
      <w:smallCaps/>
      <w:color w:val="6E3C89" w:themeColor="background2"/>
      <w:spacing w:val="5"/>
      <w:sz w:val="28"/>
      <w:szCs w:val="28"/>
      <w:u w:val="single"/>
      <w:lang w:bidi="he-IL"/>
    </w:rPr>
  </w:style>
  <w:style w:type="character" w:customStyle="1" w:styleId="23">
    <w:name w:val="כותרת 2 תו"/>
    <w:basedOn w:val="a3"/>
    <w:link w:val="22"/>
    <w:uiPriority w:val="9"/>
    <w:rsid w:val="002534F2"/>
    <w:rPr>
      <w:rFonts w:asciiTheme="majorHAnsi" w:eastAsiaTheme="majorEastAsia" w:hAnsiTheme="majorHAnsi" w:cstheme="majorBidi"/>
      <w:b/>
      <w:bCs/>
      <w:color w:val="8CD2FA" w:themeColor="accent1"/>
      <w:sz w:val="26"/>
      <w:szCs w:val="26"/>
    </w:rPr>
  </w:style>
  <w:style w:type="character" w:customStyle="1" w:styleId="31">
    <w:name w:val="כותרת 3 תו"/>
    <w:basedOn w:val="a3"/>
    <w:link w:val="30"/>
    <w:rsid w:val="002534F2"/>
    <w:rPr>
      <w:rFonts w:asciiTheme="majorHAnsi" w:eastAsiaTheme="majorEastAsia" w:hAnsiTheme="majorHAnsi" w:cstheme="majorBidi"/>
      <w:b/>
      <w:bCs/>
      <w:color w:val="8CD2FA" w:themeColor="accent1"/>
    </w:rPr>
  </w:style>
  <w:style w:type="character" w:customStyle="1" w:styleId="42">
    <w:name w:val="כותרת 4 תו"/>
    <w:basedOn w:val="a3"/>
    <w:link w:val="41"/>
    <w:uiPriority w:val="9"/>
    <w:rsid w:val="002534F2"/>
    <w:rPr>
      <w:rFonts w:asciiTheme="majorHAnsi" w:eastAsiaTheme="majorEastAsia" w:hAnsiTheme="majorHAnsi" w:cstheme="majorBidi"/>
      <w:b/>
      <w:bCs/>
      <w:i/>
      <w:iCs/>
      <w:color w:val="8CD2FA" w:themeColor="accent1"/>
    </w:rPr>
  </w:style>
  <w:style w:type="character" w:customStyle="1" w:styleId="51">
    <w:name w:val="כותרת 5 תו"/>
    <w:basedOn w:val="a3"/>
    <w:link w:val="50"/>
    <w:rsid w:val="002534F2"/>
    <w:rPr>
      <w:rFonts w:asciiTheme="majorHAnsi" w:eastAsiaTheme="majorEastAsia" w:hAnsiTheme="majorHAnsi" w:cstheme="majorBidi"/>
      <w:color w:val="0879B9" w:themeColor="accent1" w:themeShade="7F"/>
    </w:rPr>
  </w:style>
  <w:style w:type="character" w:customStyle="1" w:styleId="60">
    <w:name w:val="כותרת 6 תו"/>
    <w:basedOn w:val="a3"/>
    <w:link w:val="6"/>
    <w:rsid w:val="002534F2"/>
    <w:rPr>
      <w:rFonts w:asciiTheme="majorHAnsi" w:eastAsiaTheme="majorEastAsia" w:hAnsiTheme="majorHAnsi" w:cstheme="majorBidi"/>
      <w:i/>
      <w:iCs/>
      <w:color w:val="0879B9" w:themeColor="accent1" w:themeShade="7F"/>
    </w:rPr>
  </w:style>
  <w:style w:type="character" w:customStyle="1" w:styleId="70">
    <w:name w:val="כותרת 7 תו"/>
    <w:basedOn w:val="a3"/>
    <w:link w:val="7"/>
    <w:rsid w:val="002534F2"/>
    <w:rPr>
      <w:rFonts w:asciiTheme="majorHAnsi" w:eastAsiaTheme="majorEastAsia" w:hAnsiTheme="majorHAnsi" w:cstheme="majorBidi"/>
      <w:i/>
      <w:iCs/>
      <w:color w:val="B7BBC3" w:themeColor="text1" w:themeTint="BF"/>
    </w:rPr>
  </w:style>
  <w:style w:type="character" w:customStyle="1" w:styleId="80">
    <w:name w:val="כותרת 8 תו"/>
    <w:basedOn w:val="a3"/>
    <w:link w:val="8"/>
    <w:rsid w:val="00AA50A3"/>
    <w:rPr>
      <w:rFonts w:cstheme="minorBidi"/>
      <w:b/>
      <w:bCs/>
      <w:color w:val="CFD1D6" w:themeColor="text1" w:themeTint="80"/>
      <w:sz w:val="20"/>
      <w:szCs w:val="20"/>
      <w:lang w:bidi="he-IL"/>
    </w:rPr>
  </w:style>
  <w:style w:type="character" w:customStyle="1" w:styleId="90">
    <w:name w:val="כותרת 9 תו"/>
    <w:basedOn w:val="a3"/>
    <w:link w:val="9"/>
    <w:rsid w:val="00AA50A3"/>
    <w:rPr>
      <w:rFonts w:cstheme="minorBidi"/>
      <w:b/>
      <w:bCs/>
      <w:i/>
      <w:iCs/>
      <w:color w:val="CFD1D6" w:themeColor="text1" w:themeTint="80"/>
      <w:sz w:val="18"/>
      <w:szCs w:val="18"/>
      <w:lang w:bidi="he-IL"/>
    </w:rPr>
  </w:style>
  <w:style w:type="paragraph" w:styleId="a8">
    <w:name w:val="caption"/>
    <w:basedOn w:val="a2"/>
    <w:next w:val="a2"/>
    <w:uiPriority w:val="3"/>
    <w:unhideWhenUsed/>
    <w:qFormat/>
    <w:rsid w:val="002534F2"/>
    <w:pPr>
      <w:bidi w:val="0"/>
    </w:pPr>
    <w:rPr>
      <w:b/>
      <w:bCs/>
      <w:color w:val="8CD2FA" w:themeColor="accent1"/>
      <w:sz w:val="18"/>
      <w:szCs w:val="18"/>
    </w:rPr>
  </w:style>
  <w:style w:type="paragraph" w:styleId="a9">
    <w:name w:val="Title"/>
    <w:basedOn w:val="a2"/>
    <w:next w:val="a2"/>
    <w:link w:val="aa"/>
    <w:uiPriority w:val="99"/>
    <w:qFormat/>
    <w:rsid w:val="002534F2"/>
    <w:pPr>
      <w:pBdr>
        <w:bottom w:val="single" w:sz="8" w:space="4" w:color="8CD2FA" w:themeColor="accent1"/>
      </w:pBdr>
      <w:bidi w:val="0"/>
      <w:spacing w:after="300"/>
      <w:contextualSpacing/>
    </w:pPr>
    <w:rPr>
      <w:rFonts w:asciiTheme="majorHAnsi" w:hAnsiTheme="majorHAnsi" w:cstheme="majorBidi"/>
      <w:color w:val="007EA8" w:themeColor="text2" w:themeShade="BF"/>
      <w:spacing w:val="5"/>
      <w:kern w:val="28"/>
      <w:sz w:val="52"/>
      <w:szCs w:val="52"/>
    </w:rPr>
  </w:style>
  <w:style w:type="character" w:customStyle="1" w:styleId="aa">
    <w:name w:val="כותרת טקסט תו"/>
    <w:basedOn w:val="a3"/>
    <w:link w:val="a9"/>
    <w:uiPriority w:val="99"/>
    <w:rsid w:val="002534F2"/>
    <w:rPr>
      <w:rFonts w:asciiTheme="majorHAnsi" w:eastAsiaTheme="majorEastAsia" w:hAnsiTheme="majorHAnsi" w:cstheme="majorBidi"/>
      <w:color w:val="007EA8" w:themeColor="text2" w:themeShade="BF"/>
      <w:spacing w:val="5"/>
      <w:kern w:val="28"/>
      <w:sz w:val="52"/>
      <w:szCs w:val="52"/>
    </w:rPr>
  </w:style>
  <w:style w:type="paragraph" w:styleId="ab">
    <w:name w:val="Subtitle"/>
    <w:basedOn w:val="a2"/>
    <w:next w:val="a2"/>
    <w:link w:val="ac"/>
    <w:uiPriority w:val="11"/>
    <w:rsid w:val="002534F2"/>
    <w:pPr>
      <w:numPr>
        <w:ilvl w:val="1"/>
      </w:numPr>
      <w:bidi w:val="0"/>
    </w:pPr>
    <w:rPr>
      <w:rFonts w:asciiTheme="majorHAnsi" w:hAnsiTheme="majorHAnsi" w:cstheme="majorBidi"/>
      <w:i/>
      <w:iCs/>
      <w:color w:val="8CD2FA" w:themeColor="accent1"/>
      <w:spacing w:val="15"/>
    </w:rPr>
  </w:style>
  <w:style w:type="character" w:customStyle="1" w:styleId="ac">
    <w:name w:val="כותרת משנה תו"/>
    <w:basedOn w:val="a3"/>
    <w:link w:val="ab"/>
    <w:uiPriority w:val="11"/>
    <w:rsid w:val="002534F2"/>
    <w:rPr>
      <w:rFonts w:asciiTheme="majorHAnsi" w:eastAsiaTheme="majorEastAsia" w:hAnsiTheme="majorHAnsi" w:cstheme="majorBidi"/>
      <w:i/>
      <w:iCs/>
      <w:color w:val="8CD2FA" w:themeColor="accent1"/>
      <w:spacing w:val="15"/>
      <w:sz w:val="24"/>
      <w:szCs w:val="24"/>
    </w:rPr>
  </w:style>
  <w:style w:type="character" w:styleId="ad">
    <w:name w:val="Strong"/>
    <w:basedOn w:val="a3"/>
    <w:uiPriority w:val="22"/>
    <w:rsid w:val="002534F2"/>
    <w:rPr>
      <w:b/>
      <w:bCs/>
    </w:rPr>
  </w:style>
  <w:style w:type="character" w:styleId="ae">
    <w:name w:val="Emphasis"/>
    <w:basedOn w:val="a3"/>
    <w:uiPriority w:val="20"/>
    <w:rsid w:val="002534F2"/>
    <w:rPr>
      <w:i/>
      <w:iCs/>
    </w:rPr>
  </w:style>
  <w:style w:type="paragraph" w:styleId="af">
    <w:name w:val="No Spacing"/>
    <w:link w:val="af0"/>
    <w:uiPriority w:val="1"/>
    <w:qFormat/>
    <w:rsid w:val="002534F2"/>
    <w:pPr>
      <w:spacing w:after="0" w:line="240" w:lineRule="auto"/>
    </w:pPr>
  </w:style>
  <w:style w:type="character" w:customStyle="1" w:styleId="af0">
    <w:name w:val="ללא מרווח תו"/>
    <w:basedOn w:val="a3"/>
    <w:link w:val="af"/>
    <w:uiPriority w:val="1"/>
    <w:rsid w:val="00AC23E3"/>
  </w:style>
  <w:style w:type="paragraph" w:styleId="af1">
    <w:name w:val="Quote"/>
    <w:basedOn w:val="a2"/>
    <w:next w:val="a2"/>
    <w:link w:val="af2"/>
    <w:uiPriority w:val="29"/>
    <w:rsid w:val="002534F2"/>
    <w:pPr>
      <w:bidi w:val="0"/>
    </w:pPr>
    <w:rPr>
      <w:i/>
      <w:iCs/>
      <w:color w:val="A0A5AF" w:themeColor="text1"/>
    </w:rPr>
  </w:style>
  <w:style w:type="character" w:customStyle="1" w:styleId="af2">
    <w:name w:val="ציטוט תו"/>
    <w:basedOn w:val="a3"/>
    <w:link w:val="af1"/>
    <w:rsid w:val="002534F2"/>
    <w:rPr>
      <w:i/>
      <w:iCs/>
      <w:color w:val="A0A5AF" w:themeColor="text1"/>
    </w:rPr>
  </w:style>
  <w:style w:type="paragraph" w:styleId="af3">
    <w:name w:val="Intense Quote"/>
    <w:basedOn w:val="a2"/>
    <w:next w:val="a2"/>
    <w:link w:val="af4"/>
    <w:uiPriority w:val="30"/>
    <w:rsid w:val="002534F2"/>
    <w:pPr>
      <w:pBdr>
        <w:bottom w:val="single" w:sz="4" w:space="4" w:color="8CD2FA" w:themeColor="accent1"/>
      </w:pBdr>
      <w:bidi w:val="0"/>
      <w:spacing w:before="200" w:after="280"/>
      <w:ind w:left="936" w:right="936"/>
    </w:pPr>
    <w:rPr>
      <w:b/>
      <w:bCs/>
      <w:i/>
      <w:iCs/>
      <w:color w:val="8CD2FA" w:themeColor="accent1"/>
    </w:rPr>
  </w:style>
  <w:style w:type="character" w:customStyle="1" w:styleId="af4">
    <w:name w:val="ציטוט חזק תו"/>
    <w:basedOn w:val="a3"/>
    <w:link w:val="af3"/>
    <w:uiPriority w:val="30"/>
    <w:rsid w:val="002534F2"/>
    <w:rPr>
      <w:b/>
      <w:bCs/>
      <w:i/>
      <w:iCs/>
      <w:color w:val="8CD2FA" w:themeColor="accent1"/>
    </w:rPr>
  </w:style>
  <w:style w:type="character" w:styleId="af5">
    <w:name w:val="Subtle Emphasis"/>
    <w:basedOn w:val="a3"/>
    <w:uiPriority w:val="19"/>
    <w:rsid w:val="002534F2"/>
    <w:rPr>
      <w:i/>
      <w:iCs/>
      <w:color w:val="CFD2D7" w:themeColor="text1" w:themeTint="7F"/>
    </w:rPr>
  </w:style>
  <w:style w:type="character" w:styleId="af6">
    <w:name w:val="Intense Emphasis"/>
    <w:basedOn w:val="a3"/>
    <w:uiPriority w:val="21"/>
    <w:rsid w:val="002534F2"/>
    <w:rPr>
      <w:b/>
      <w:bCs/>
      <w:i/>
      <w:iCs/>
      <w:color w:val="8CD2FA" w:themeColor="accent1"/>
    </w:rPr>
  </w:style>
  <w:style w:type="character" w:styleId="af7">
    <w:name w:val="Subtle Reference"/>
    <w:basedOn w:val="a3"/>
    <w:uiPriority w:val="31"/>
    <w:rsid w:val="002534F2"/>
    <w:rPr>
      <w:smallCaps/>
      <w:color w:val="00AEC7" w:themeColor="accent2"/>
      <w:u w:val="single"/>
    </w:rPr>
  </w:style>
  <w:style w:type="character" w:styleId="af8">
    <w:name w:val="Intense Reference"/>
    <w:basedOn w:val="a3"/>
    <w:uiPriority w:val="32"/>
    <w:rsid w:val="002534F2"/>
    <w:rPr>
      <w:b/>
      <w:bCs/>
      <w:smallCaps/>
      <w:color w:val="00AEC7" w:themeColor="accent2"/>
      <w:spacing w:val="5"/>
      <w:u w:val="single"/>
    </w:rPr>
  </w:style>
  <w:style w:type="character" w:styleId="af9">
    <w:name w:val="Book Title"/>
    <w:basedOn w:val="a3"/>
    <w:uiPriority w:val="33"/>
    <w:rsid w:val="002534F2"/>
    <w:rPr>
      <w:b/>
      <w:bCs/>
      <w:smallCaps/>
      <w:spacing w:val="5"/>
    </w:rPr>
  </w:style>
  <w:style w:type="paragraph" w:styleId="afa">
    <w:name w:val="TOC Heading"/>
    <w:basedOn w:val="10"/>
    <w:next w:val="a2"/>
    <w:uiPriority w:val="39"/>
    <w:unhideWhenUsed/>
    <w:qFormat/>
    <w:rsid w:val="00AA50A3"/>
    <w:pPr>
      <w:outlineLvl w:val="9"/>
    </w:pPr>
  </w:style>
  <w:style w:type="paragraph" w:customStyle="1" w:styleId="afb">
    <w:name w:val="נגה"/>
    <w:basedOn w:val="a2"/>
    <w:link w:val="afc"/>
    <w:rsid w:val="00201E78"/>
    <w:pPr>
      <w:ind w:left="567"/>
    </w:pPr>
  </w:style>
  <w:style w:type="paragraph" w:customStyle="1" w:styleId="12">
    <w:name w:val="רגיל רמה 1"/>
    <w:basedOn w:val="afb"/>
    <w:link w:val="13"/>
    <w:qFormat/>
    <w:rsid w:val="00AA50A3"/>
  </w:style>
  <w:style w:type="character" w:customStyle="1" w:styleId="afc">
    <w:name w:val="נגה תו"/>
    <w:basedOn w:val="a3"/>
    <w:link w:val="afb"/>
    <w:rsid w:val="00201E78"/>
    <w:rPr>
      <w:rFonts w:cstheme="minorBidi"/>
      <w:szCs w:val="24"/>
      <w:lang w:bidi="he-IL"/>
    </w:rPr>
  </w:style>
  <w:style w:type="paragraph" w:customStyle="1" w:styleId="24">
    <w:name w:val="כותרת רמה 2"/>
    <w:basedOn w:val="10"/>
    <w:link w:val="25"/>
    <w:rsid w:val="002F5721"/>
    <w:pPr>
      <w:numPr>
        <w:ilvl w:val="1"/>
      </w:numPr>
    </w:pPr>
    <w:rPr>
      <w:color w:val="1E2352" w:themeColor="background1" w:themeShade="80"/>
      <w:sz w:val="26"/>
      <w:szCs w:val="26"/>
    </w:rPr>
  </w:style>
  <w:style w:type="character" w:customStyle="1" w:styleId="13">
    <w:name w:val="רגיל רמה 1 תו"/>
    <w:basedOn w:val="afc"/>
    <w:link w:val="12"/>
    <w:rsid w:val="00AA50A3"/>
    <w:rPr>
      <w:rFonts w:cstheme="minorBidi"/>
      <w:szCs w:val="24"/>
      <w:lang w:bidi="he-IL"/>
    </w:rPr>
  </w:style>
  <w:style w:type="paragraph" w:customStyle="1" w:styleId="26">
    <w:name w:val="רגיל רמה 2"/>
    <w:basedOn w:val="24"/>
    <w:link w:val="27"/>
    <w:qFormat/>
    <w:rsid w:val="005C0B9A"/>
    <w:pPr>
      <w:numPr>
        <w:ilvl w:val="0"/>
      </w:numPr>
      <w:ind w:left="1191"/>
    </w:pPr>
    <w:rPr>
      <w:b w:val="0"/>
      <w:bCs w:val="0"/>
      <w:color w:val="auto"/>
      <w:sz w:val="24"/>
      <w:szCs w:val="24"/>
      <w:u w:val="none"/>
    </w:rPr>
  </w:style>
  <w:style w:type="character" w:customStyle="1" w:styleId="25">
    <w:name w:val="כותרת רמה 2 תו"/>
    <w:basedOn w:val="11"/>
    <w:link w:val="24"/>
    <w:rsid w:val="002F5721"/>
    <w:rPr>
      <w:rFonts w:eastAsiaTheme="minorEastAsia" w:cs="Arial"/>
      <w:b/>
      <w:bCs/>
      <w:smallCaps/>
      <w:color w:val="1E2352" w:themeColor="background1" w:themeShade="80"/>
      <w:spacing w:val="5"/>
      <w:sz w:val="26"/>
      <w:szCs w:val="26"/>
      <w:u w:val="single"/>
      <w:lang w:bidi="he-IL"/>
    </w:rPr>
  </w:style>
  <w:style w:type="character" w:customStyle="1" w:styleId="27">
    <w:name w:val="רגיל רמה 2 תו"/>
    <w:basedOn w:val="25"/>
    <w:link w:val="26"/>
    <w:rsid w:val="005C0B9A"/>
    <w:rPr>
      <w:rFonts w:eastAsiaTheme="minorEastAsia" w:cs="Arial"/>
      <w:b/>
      <w:bCs/>
      <w:smallCaps/>
      <w:color w:val="1E2352" w:themeColor="background1" w:themeShade="80"/>
      <w:spacing w:val="5"/>
      <w:sz w:val="26"/>
      <w:szCs w:val="26"/>
      <w:u w:val="single"/>
      <w:lang w:bidi="he-IL"/>
    </w:rPr>
  </w:style>
  <w:style w:type="paragraph" w:customStyle="1" w:styleId="21">
    <w:name w:val="כותרת 2 עם מספור"/>
    <w:basedOn w:val="22"/>
    <w:link w:val="28"/>
    <w:qFormat/>
    <w:rsid w:val="0024482B"/>
    <w:pPr>
      <w:keepNext w:val="0"/>
      <w:keepLines w:val="0"/>
      <w:numPr>
        <w:ilvl w:val="1"/>
        <w:numId w:val="1"/>
      </w:numPr>
      <w:bidi/>
      <w:spacing w:before="0" w:after="120"/>
    </w:pPr>
    <w:rPr>
      <w:rFonts w:ascii="Arial" w:eastAsiaTheme="minorEastAsia" w:hAnsi="Arial" w:cs="Arial"/>
      <w:smallCaps/>
      <w:spacing w:val="5"/>
      <w:u w:val="single"/>
    </w:rPr>
  </w:style>
  <w:style w:type="paragraph" w:customStyle="1" w:styleId="32">
    <w:name w:val="כותרת 3 עם מספור"/>
    <w:basedOn w:val="21"/>
    <w:link w:val="33"/>
    <w:qFormat/>
    <w:rsid w:val="0024482B"/>
    <w:pPr>
      <w:numPr>
        <w:ilvl w:val="2"/>
        <w:numId w:val="0"/>
      </w:numPr>
    </w:pPr>
    <w:rPr>
      <w:color w:val="A0A5AF" w:themeColor="text1"/>
    </w:rPr>
  </w:style>
  <w:style w:type="character" w:customStyle="1" w:styleId="28">
    <w:name w:val="כותרת 2 עם מספור תו"/>
    <w:basedOn w:val="11"/>
    <w:link w:val="21"/>
    <w:rsid w:val="0024482B"/>
    <w:rPr>
      <w:rFonts w:eastAsiaTheme="minorEastAsia" w:cs="Arial"/>
      <w:b/>
      <w:bCs/>
      <w:smallCaps/>
      <w:color w:val="8CD2FA" w:themeColor="accent1"/>
      <w:spacing w:val="5"/>
      <w:sz w:val="26"/>
      <w:szCs w:val="26"/>
      <w:u w:val="single"/>
      <w:lang w:eastAsia="he-IL" w:bidi="he-IL"/>
    </w:rPr>
  </w:style>
  <w:style w:type="paragraph" w:customStyle="1" w:styleId="40">
    <w:name w:val="כותרת 4 מספור"/>
    <w:basedOn w:val="10"/>
    <w:link w:val="43"/>
    <w:qFormat/>
    <w:rsid w:val="0024482B"/>
    <w:pPr>
      <w:numPr>
        <w:ilvl w:val="3"/>
        <w:numId w:val="2"/>
      </w:numPr>
    </w:pPr>
    <w:rPr>
      <w:color w:val="auto"/>
      <w:sz w:val="24"/>
      <w:szCs w:val="24"/>
      <w:u w:val="none"/>
    </w:rPr>
  </w:style>
  <w:style w:type="character" w:customStyle="1" w:styleId="33">
    <w:name w:val="כותרת 3 עם מספור תו"/>
    <w:basedOn w:val="28"/>
    <w:link w:val="32"/>
    <w:rsid w:val="0024482B"/>
    <w:rPr>
      <w:rFonts w:eastAsiaTheme="minorEastAsia" w:cs="Arial"/>
      <w:b/>
      <w:bCs/>
      <w:smallCaps/>
      <w:color w:val="A0A5AF" w:themeColor="text1"/>
      <w:spacing w:val="5"/>
      <w:sz w:val="26"/>
      <w:szCs w:val="26"/>
      <w:u w:val="single"/>
      <w:lang w:eastAsia="he-IL" w:bidi="he-IL"/>
    </w:rPr>
  </w:style>
  <w:style w:type="paragraph" w:customStyle="1" w:styleId="5">
    <w:name w:val="כותרת 5 עם מספור"/>
    <w:basedOn w:val="40"/>
    <w:link w:val="52"/>
    <w:qFormat/>
    <w:rsid w:val="0024482B"/>
    <w:pPr>
      <w:numPr>
        <w:ilvl w:val="4"/>
      </w:numPr>
    </w:pPr>
    <w:rPr>
      <w:bCs w:val="0"/>
      <w:u w:val="single"/>
    </w:rPr>
  </w:style>
  <w:style w:type="character" w:customStyle="1" w:styleId="43">
    <w:name w:val="כותרת 4 מספור תו"/>
    <w:basedOn w:val="11"/>
    <w:link w:val="40"/>
    <w:rsid w:val="0024482B"/>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14">
    <w:name w:val="כותרת 1 מספור"/>
    <w:basedOn w:val="10"/>
    <w:link w:val="15"/>
    <w:qFormat/>
    <w:rsid w:val="002740BB"/>
  </w:style>
  <w:style w:type="character" w:customStyle="1" w:styleId="52">
    <w:name w:val="כותרת 5 עם מספור תו"/>
    <w:basedOn w:val="11"/>
    <w:link w:val="5"/>
    <w:rsid w:val="0024482B"/>
    <w:rPr>
      <w:rFonts w:ascii="Times New Roman" w:eastAsiaTheme="minorEastAsia" w:hAnsi="Times New Roman" w:cs="Arial"/>
      <w:b/>
      <w:bCs w:val="0"/>
      <w:smallCaps/>
      <w:color w:val="6E3C89" w:themeColor="background2"/>
      <w:spacing w:val="5"/>
      <w:sz w:val="28"/>
      <w:szCs w:val="28"/>
      <w:u w:val="single"/>
      <w:lang w:eastAsia="he-IL" w:bidi="he-IL"/>
    </w:rPr>
  </w:style>
  <w:style w:type="paragraph" w:customStyle="1" w:styleId="29">
    <w:name w:val="כותרת 2 ללא מספור"/>
    <w:basedOn w:val="21"/>
    <w:link w:val="2a"/>
    <w:qFormat/>
    <w:rsid w:val="0024482B"/>
    <w:pPr>
      <w:numPr>
        <w:ilvl w:val="0"/>
        <w:numId w:val="0"/>
      </w:numPr>
    </w:pPr>
  </w:style>
  <w:style w:type="character" w:customStyle="1" w:styleId="15">
    <w:name w:val="כותרת 1 מספור תו"/>
    <w:basedOn w:val="11"/>
    <w:link w:val="14"/>
    <w:rsid w:val="002740BB"/>
    <w:rPr>
      <w:rFonts w:eastAsiaTheme="minorEastAsia" w:cs="Arial"/>
      <w:b/>
      <w:bCs/>
      <w:smallCaps/>
      <w:color w:val="6E3C89" w:themeColor="background2"/>
      <w:spacing w:val="5"/>
      <w:sz w:val="28"/>
      <w:szCs w:val="28"/>
      <w:u w:val="single"/>
      <w:lang w:bidi="he-IL"/>
    </w:rPr>
  </w:style>
  <w:style w:type="paragraph" w:customStyle="1" w:styleId="34">
    <w:name w:val="כותרת 3 ללא מספור"/>
    <w:basedOn w:val="29"/>
    <w:link w:val="35"/>
    <w:qFormat/>
    <w:rsid w:val="0024482B"/>
    <w:rPr>
      <w:color w:val="A0A5AF" w:themeColor="text1"/>
    </w:rPr>
  </w:style>
  <w:style w:type="character" w:customStyle="1" w:styleId="2a">
    <w:name w:val="כותרת 2 ללא מספור תו"/>
    <w:basedOn w:val="28"/>
    <w:link w:val="29"/>
    <w:rsid w:val="0024482B"/>
    <w:rPr>
      <w:rFonts w:eastAsiaTheme="minorEastAsia" w:cs="Arial"/>
      <w:b/>
      <w:bCs/>
      <w:smallCaps/>
      <w:color w:val="8CD2FA" w:themeColor="accent1"/>
      <w:spacing w:val="5"/>
      <w:sz w:val="26"/>
      <w:szCs w:val="26"/>
      <w:u w:val="single"/>
      <w:lang w:eastAsia="he-IL" w:bidi="he-IL"/>
    </w:rPr>
  </w:style>
  <w:style w:type="paragraph" w:customStyle="1" w:styleId="36">
    <w:name w:val="רגיל רמה 3"/>
    <w:basedOn w:val="32"/>
    <w:link w:val="37"/>
    <w:qFormat/>
    <w:rsid w:val="0024482B"/>
    <w:pPr>
      <w:numPr>
        <w:ilvl w:val="0"/>
      </w:numPr>
      <w:ind w:left="1928"/>
    </w:pPr>
    <w:rPr>
      <w:b w:val="0"/>
      <w:bCs w:val="0"/>
      <w:color w:val="auto"/>
      <w:sz w:val="24"/>
      <w:szCs w:val="24"/>
      <w:u w:val="none"/>
    </w:rPr>
  </w:style>
  <w:style w:type="character" w:customStyle="1" w:styleId="35">
    <w:name w:val="כותרת 3 ללא מספור תו"/>
    <w:basedOn w:val="2a"/>
    <w:link w:val="34"/>
    <w:rsid w:val="0024482B"/>
    <w:rPr>
      <w:rFonts w:eastAsiaTheme="minorEastAsia" w:cs="Arial"/>
      <w:b/>
      <w:bCs/>
      <w:smallCaps/>
      <w:color w:val="A0A5AF" w:themeColor="text1"/>
      <w:spacing w:val="5"/>
      <w:sz w:val="26"/>
      <w:szCs w:val="26"/>
      <w:u w:val="single"/>
      <w:lang w:eastAsia="he-IL" w:bidi="he-IL"/>
    </w:rPr>
  </w:style>
  <w:style w:type="paragraph" w:customStyle="1" w:styleId="44">
    <w:name w:val="רגיל רמה 4"/>
    <w:basedOn w:val="40"/>
    <w:link w:val="45"/>
    <w:qFormat/>
    <w:rsid w:val="004F7091"/>
    <w:pPr>
      <w:numPr>
        <w:ilvl w:val="0"/>
        <w:numId w:val="0"/>
      </w:numPr>
      <w:ind w:left="2835"/>
    </w:pPr>
    <w:rPr>
      <w:b w:val="0"/>
      <w:bCs w:val="0"/>
    </w:rPr>
  </w:style>
  <w:style w:type="character" w:customStyle="1" w:styleId="37">
    <w:name w:val="רגיל רמה 3 תו"/>
    <w:basedOn w:val="33"/>
    <w:link w:val="36"/>
    <w:rsid w:val="0024482B"/>
    <w:rPr>
      <w:rFonts w:eastAsiaTheme="minorEastAsia" w:cs="Arial"/>
      <w:b/>
      <w:bCs/>
      <w:smallCaps/>
      <w:color w:val="A0A5AF" w:themeColor="text1"/>
      <w:spacing w:val="5"/>
      <w:sz w:val="26"/>
      <w:szCs w:val="26"/>
      <w:u w:val="single"/>
      <w:lang w:eastAsia="he-IL" w:bidi="he-IL"/>
    </w:rPr>
  </w:style>
  <w:style w:type="paragraph" w:customStyle="1" w:styleId="53">
    <w:name w:val="רגיל רמה 5"/>
    <w:basedOn w:val="40"/>
    <w:link w:val="54"/>
    <w:qFormat/>
    <w:rsid w:val="004F7091"/>
    <w:pPr>
      <w:numPr>
        <w:ilvl w:val="0"/>
        <w:numId w:val="0"/>
      </w:numPr>
      <w:ind w:left="3969"/>
    </w:pPr>
    <w:rPr>
      <w:b w:val="0"/>
      <w:bCs w:val="0"/>
    </w:rPr>
  </w:style>
  <w:style w:type="character" w:customStyle="1" w:styleId="45">
    <w:name w:val="רגיל רמה 4 תו"/>
    <w:basedOn w:val="43"/>
    <w:link w:val="44"/>
    <w:rsid w:val="004F7091"/>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46">
    <w:name w:val="רגיל בולט/אות רמה 4"/>
    <w:basedOn w:val="40"/>
    <w:link w:val="47"/>
    <w:qFormat/>
    <w:rsid w:val="00E918EC"/>
    <w:pPr>
      <w:numPr>
        <w:ilvl w:val="0"/>
        <w:numId w:val="0"/>
      </w:numPr>
      <w:ind w:left="2268"/>
    </w:pPr>
    <w:rPr>
      <w:b w:val="0"/>
      <w:bCs w:val="0"/>
    </w:rPr>
  </w:style>
  <w:style w:type="character" w:customStyle="1" w:styleId="54">
    <w:name w:val="רגיל רמה 5 תו"/>
    <w:basedOn w:val="43"/>
    <w:link w:val="53"/>
    <w:rsid w:val="004F7091"/>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55">
    <w:name w:val="רגיל בולט רמה 5"/>
    <w:basedOn w:val="5"/>
    <w:link w:val="56"/>
    <w:qFormat/>
    <w:rsid w:val="00E918EC"/>
    <w:pPr>
      <w:numPr>
        <w:ilvl w:val="0"/>
        <w:numId w:val="0"/>
      </w:numPr>
      <w:ind w:left="2608"/>
    </w:pPr>
    <w:rPr>
      <w:u w:val="none"/>
    </w:rPr>
  </w:style>
  <w:style w:type="character" w:customStyle="1" w:styleId="47">
    <w:name w:val="רגיל בולט/אות רמה 4 תו"/>
    <w:basedOn w:val="43"/>
    <w:link w:val="46"/>
    <w:rsid w:val="00E918EC"/>
    <w:rPr>
      <w:rFonts w:ascii="Times New Roman" w:eastAsiaTheme="minorEastAsia" w:hAnsi="Times New Roman" w:cs="Arial"/>
      <w:b/>
      <w:bCs/>
      <w:smallCaps/>
      <w:color w:val="6E3C89" w:themeColor="background2"/>
      <w:spacing w:val="5"/>
      <w:sz w:val="28"/>
      <w:szCs w:val="28"/>
      <w:u w:val="single"/>
      <w:lang w:eastAsia="he-IL" w:bidi="he-IL"/>
    </w:rPr>
  </w:style>
  <w:style w:type="paragraph" w:styleId="afd">
    <w:name w:val="footnote text"/>
    <w:basedOn w:val="a2"/>
    <w:link w:val="afe"/>
    <w:uiPriority w:val="99"/>
    <w:unhideWhenUsed/>
    <w:rsid w:val="00962518"/>
    <w:rPr>
      <w:szCs w:val="20"/>
    </w:rPr>
  </w:style>
  <w:style w:type="character" w:customStyle="1" w:styleId="56">
    <w:name w:val="רגיל בולט רמה 5 תו"/>
    <w:basedOn w:val="52"/>
    <w:link w:val="55"/>
    <w:rsid w:val="00E918EC"/>
    <w:rPr>
      <w:rFonts w:ascii="Times New Roman" w:eastAsiaTheme="minorEastAsia" w:hAnsi="Times New Roman" w:cs="Arial"/>
      <w:b/>
      <w:bCs/>
      <w:smallCaps/>
      <w:color w:val="6E3C89" w:themeColor="background2"/>
      <w:spacing w:val="5"/>
      <w:sz w:val="28"/>
      <w:szCs w:val="28"/>
      <w:u w:val="single"/>
      <w:lang w:eastAsia="he-IL" w:bidi="he-IL"/>
    </w:rPr>
  </w:style>
  <w:style w:type="character" w:customStyle="1" w:styleId="afe">
    <w:name w:val="טקסט הערת שוליים תו"/>
    <w:basedOn w:val="a3"/>
    <w:link w:val="afd"/>
    <w:uiPriority w:val="99"/>
    <w:rsid w:val="00962518"/>
    <w:rPr>
      <w:rFonts w:cstheme="minorBidi"/>
      <w:sz w:val="20"/>
      <w:szCs w:val="20"/>
      <w:lang w:bidi="he-IL"/>
    </w:rPr>
  </w:style>
  <w:style w:type="character" w:styleId="aff">
    <w:name w:val="footnote reference"/>
    <w:basedOn w:val="a3"/>
    <w:uiPriority w:val="99"/>
    <w:unhideWhenUsed/>
    <w:rsid w:val="00962518"/>
    <w:rPr>
      <w:vertAlign w:val="superscript"/>
    </w:rPr>
  </w:style>
  <w:style w:type="paragraph" w:customStyle="1" w:styleId="aff0">
    <w:name w:val="כותרת ממורכזת שחור"/>
    <w:basedOn w:val="a2"/>
    <w:link w:val="aff1"/>
    <w:qFormat/>
    <w:rsid w:val="00AA50A3"/>
    <w:pPr>
      <w:jc w:val="center"/>
    </w:pPr>
    <w:rPr>
      <w:b/>
      <w:bCs/>
      <w:sz w:val="32"/>
      <w:szCs w:val="32"/>
      <w:u w:val="single"/>
    </w:rPr>
  </w:style>
  <w:style w:type="paragraph" w:customStyle="1" w:styleId="aff2">
    <w:name w:val="כותרת ממורכזת כחול"/>
    <w:basedOn w:val="aff0"/>
    <w:link w:val="aff3"/>
    <w:qFormat/>
    <w:rsid w:val="00E93A1B"/>
    <w:rPr>
      <w:color w:val="3C46A5" w:themeColor="background1"/>
    </w:rPr>
  </w:style>
  <w:style w:type="character" w:customStyle="1" w:styleId="aff1">
    <w:name w:val="כותרת ממורכזת שחור תו"/>
    <w:basedOn w:val="a3"/>
    <w:link w:val="aff0"/>
    <w:rsid w:val="00AA50A3"/>
    <w:rPr>
      <w:b/>
      <w:bCs/>
      <w:sz w:val="32"/>
      <w:szCs w:val="32"/>
      <w:u w:val="single"/>
      <w:lang w:bidi="he-IL"/>
    </w:rPr>
  </w:style>
  <w:style w:type="character" w:customStyle="1" w:styleId="aff3">
    <w:name w:val="כותרת ממורכזת כחול תו"/>
    <w:basedOn w:val="aff1"/>
    <w:link w:val="aff2"/>
    <w:rsid w:val="00E93A1B"/>
    <w:rPr>
      <w:b/>
      <w:bCs/>
      <w:color w:val="3C46A5" w:themeColor="background1"/>
      <w:sz w:val="32"/>
      <w:szCs w:val="32"/>
      <w:u w:val="single"/>
      <w:lang w:bidi="he-IL"/>
    </w:rPr>
  </w:style>
  <w:style w:type="paragraph" w:styleId="aff4">
    <w:name w:val="header"/>
    <w:basedOn w:val="a2"/>
    <w:link w:val="aff5"/>
    <w:unhideWhenUsed/>
    <w:rsid w:val="002D044F"/>
    <w:pPr>
      <w:tabs>
        <w:tab w:val="center" w:pos="4153"/>
        <w:tab w:val="right" w:pos="8306"/>
      </w:tabs>
    </w:pPr>
  </w:style>
  <w:style w:type="character" w:customStyle="1" w:styleId="aff5">
    <w:name w:val="כותרת עליונה תו"/>
    <w:basedOn w:val="a3"/>
    <w:link w:val="aff4"/>
    <w:rsid w:val="002D044F"/>
    <w:rPr>
      <w:lang w:bidi="he-IL"/>
    </w:rPr>
  </w:style>
  <w:style w:type="paragraph" w:styleId="aff6">
    <w:name w:val="footer"/>
    <w:basedOn w:val="a2"/>
    <w:link w:val="aff7"/>
    <w:uiPriority w:val="99"/>
    <w:unhideWhenUsed/>
    <w:rsid w:val="002D044F"/>
    <w:pPr>
      <w:tabs>
        <w:tab w:val="center" w:pos="4153"/>
        <w:tab w:val="right" w:pos="8306"/>
      </w:tabs>
    </w:pPr>
  </w:style>
  <w:style w:type="character" w:customStyle="1" w:styleId="aff7">
    <w:name w:val="כותרת תחתונה תו"/>
    <w:basedOn w:val="a3"/>
    <w:link w:val="aff6"/>
    <w:uiPriority w:val="99"/>
    <w:rsid w:val="002D044F"/>
    <w:rPr>
      <w:lang w:bidi="he-IL"/>
    </w:rPr>
  </w:style>
  <w:style w:type="table" w:styleId="aff8">
    <w:name w:val="Table Grid"/>
    <w:aliases w:val="טקסט טבלה תחתונה"/>
    <w:basedOn w:val="a4"/>
    <w:rsid w:val="003372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Colorful List Accent 1"/>
    <w:aliases w:val="עדליא ציבורי 1"/>
    <w:basedOn w:val="a4"/>
    <w:uiPriority w:val="72"/>
    <w:rsid w:val="00E93A1B"/>
    <w:pPr>
      <w:spacing w:after="0" w:line="240" w:lineRule="auto"/>
    </w:pPr>
    <w:rPr>
      <w:color w:val="000000"/>
      <w:sz w:val="22"/>
      <w:szCs w:val="22"/>
    </w:rPr>
    <w:tblPr>
      <w:tblStyleRowBandSize w:val="1"/>
      <w:tblStyleColBandSize w:val="1"/>
      <w:tblCellSpacing w:w="8" w:type="dxa"/>
      <w:tblInd w:w="0" w:type="dxa"/>
      <w:tblCellMar>
        <w:top w:w="74" w:type="dxa"/>
        <w:left w:w="108" w:type="dxa"/>
        <w:bottom w:w="74" w:type="dxa"/>
        <w:right w:w="108" w:type="dxa"/>
      </w:tblCellMar>
    </w:tblPr>
    <w:trPr>
      <w:tblCellSpacing w:w="8" w:type="dxa"/>
    </w:trPr>
    <w:tcPr>
      <w:shd w:val="clear" w:color="auto" w:fill="F3FAFE"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6E3C89" w:themeFill="background2"/>
      </w:tcPr>
    </w:tblStylePr>
    <w:tblStylePr w:type="lastRow">
      <w:rPr>
        <w:b/>
        <w:bCs/>
        <w:color w:val="008A9F"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
    <w:name w:val="Light Shading Accent 2"/>
    <w:basedOn w:val="a4"/>
    <w:uiPriority w:val="60"/>
    <w:rsid w:val="003372B2"/>
    <w:pPr>
      <w:spacing w:after="0" w:line="240" w:lineRule="auto"/>
    </w:pPr>
    <w:rPr>
      <w:color w:val="008195" w:themeColor="accent2" w:themeShade="BF"/>
    </w:rPr>
    <w:tblPr>
      <w:tblStyleRowBandSize w:val="1"/>
      <w:tblStyleColBandSize w:val="1"/>
      <w:tblInd w:w="0" w:type="dxa"/>
      <w:tblBorders>
        <w:top w:val="single" w:sz="8" w:space="0" w:color="00AEC7" w:themeColor="accent2"/>
        <w:bottom w:val="single" w:sz="8" w:space="0" w:color="00AEC7"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la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5FF" w:themeFill="accent2" w:themeFillTint="3F"/>
      </w:tcPr>
    </w:tblStylePr>
    <w:tblStylePr w:type="band1Horz">
      <w:tblPr/>
      <w:tcPr>
        <w:tcBorders>
          <w:left w:val="nil"/>
          <w:right w:val="nil"/>
          <w:insideH w:val="nil"/>
          <w:insideV w:val="nil"/>
        </w:tcBorders>
        <w:shd w:val="clear" w:color="auto" w:fill="B2F5FF" w:themeFill="accent2" w:themeFillTint="3F"/>
      </w:tcPr>
    </w:tblStylePr>
  </w:style>
  <w:style w:type="table" w:styleId="-3">
    <w:name w:val="Light Shading Accent 3"/>
    <w:basedOn w:val="a4"/>
    <w:uiPriority w:val="60"/>
    <w:rsid w:val="003372B2"/>
    <w:pPr>
      <w:spacing w:after="0" w:line="240" w:lineRule="auto"/>
    </w:pPr>
    <w:rPr>
      <w:color w:val="7E912E" w:themeColor="accent3" w:themeShade="BF"/>
    </w:rPr>
    <w:tblPr>
      <w:tblStyleRowBandSize w:val="1"/>
      <w:tblStyleColBandSize w:val="1"/>
      <w:tblInd w:w="0" w:type="dxa"/>
      <w:tblBorders>
        <w:top w:val="single" w:sz="8" w:space="0" w:color="A9C23F" w:themeColor="accent3"/>
        <w:bottom w:val="single" w:sz="8" w:space="0" w:color="A9C23F"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la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9F0CF" w:themeFill="accent3" w:themeFillTint="3F"/>
      </w:tcPr>
    </w:tblStylePr>
    <w:tblStylePr w:type="band1Horz">
      <w:tblPr/>
      <w:tcPr>
        <w:tcBorders>
          <w:left w:val="nil"/>
          <w:right w:val="nil"/>
          <w:insideH w:val="nil"/>
          <w:insideV w:val="nil"/>
        </w:tcBorders>
        <w:shd w:val="clear" w:color="auto" w:fill="E9F0CF" w:themeFill="accent3" w:themeFillTint="3F"/>
      </w:tcPr>
    </w:tblStylePr>
  </w:style>
  <w:style w:type="table" w:styleId="-4">
    <w:name w:val="Light Shading Accent 4"/>
    <w:basedOn w:val="a4"/>
    <w:uiPriority w:val="60"/>
    <w:rsid w:val="003372B2"/>
    <w:pPr>
      <w:spacing w:after="0" w:line="240" w:lineRule="auto"/>
    </w:pPr>
    <w:rPr>
      <w:color w:val="AC1D3F" w:themeColor="accent4" w:themeShade="BF"/>
    </w:rPr>
    <w:tblPr>
      <w:tblStyleRowBandSize w:val="1"/>
      <w:tblStyleColBandSize w:val="1"/>
      <w:tblInd w:w="0" w:type="dxa"/>
      <w:tblBorders>
        <w:top w:val="single" w:sz="8" w:space="0" w:color="DC325A" w:themeColor="accent4"/>
        <w:bottom w:val="single" w:sz="8" w:space="0" w:color="DC325A"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la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CCD6" w:themeFill="accent4" w:themeFillTint="3F"/>
      </w:tcPr>
    </w:tblStylePr>
    <w:tblStylePr w:type="band1Horz">
      <w:tblPr/>
      <w:tcPr>
        <w:tcBorders>
          <w:left w:val="nil"/>
          <w:right w:val="nil"/>
          <w:insideH w:val="nil"/>
          <w:insideV w:val="nil"/>
        </w:tcBorders>
        <w:shd w:val="clear" w:color="auto" w:fill="F6CCD6" w:themeFill="accent4" w:themeFillTint="3F"/>
      </w:tcPr>
    </w:tblStylePr>
  </w:style>
  <w:style w:type="table" w:styleId="-5">
    <w:name w:val="Light Shading Accent 5"/>
    <w:basedOn w:val="a4"/>
    <w:uiPriority w:val="60"/>
    <w:rsid w:val="003372B2"/>
    <w:pPr>
      <w:spacing w:after="0" w:line="240" w:lineRule="auto"/>
    </w:pPr>
    <w:rPr>
      <w:color w:val="430F43" w:themeColor="accent5" w:themeShade="BF"/>
    </w:rPr>
    <w:tblPr>
      <w:tblStyleRowBandSize w:val="1"/>
      <w:tblStyleColBandSize w:val="1"/>
      <w:tblInd w:w="0" w:type="dxa"/>
      <w:tblBorders>
        <w:top w:val="single" w:sz="8" w:space="0" w:color="5A145A" w:themeColor="accent5"/>
        <w:bottom w:val="single" w:sz="8" w:space="0" w:color="5A145A"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la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DAEED" w:themeFill="accent5" w:themeFillTint="3F"/>
      </w:tcPr>
    </w:tblStylePr>
    <w:tblStylePr w:type="band1Horz">
      <w:tblPr/>
      <w:tcPr>
        <w:tcBorders>
          <w:left w:val="nil"/>
          <w:right w:val="nil"/>
          <w:insideH w:val="nil"/>
          <w:insideV w:val="nil"/>
        </w:tcBorders>
        <w:shd w:val="clear" w:color="auto" w:fill="EDAEED" w:themeFill="accent5" w:themeFillTint="3F"/>
      </w:tcPr>
    </w:tblStylePr>
  </w:style>
  <w:style w:type="table" w:customStyle="1" w:styleId="-11">
    <w:name w:val="הצללה בהירה - הדגשה 11"/>
    <w:basedOn w:val="a4"/>
    <w:uiPriority w:val="60"/>
    <w:rsid w:val="000F077C"/>
    <w:pPr>
      <w:spacing w:after="0" w:line="240" w:lineRule="auto"/>
    </w:pPr>
    <w:rPr>
      <w:color w:val="2EADF6" w:themeColor="accent1" w:themeShade="BF"/>
    </w:rPr>
    <w:tblPr>
      <w:tblStyleRowBandSize w:val="1"/>
      <w:tblStyleColBandSize w:val="1"/>
      <w:tblInd w:w="0" w:type="dxa"/>
      <w:tblBorders>
        <w:top w:val="single" w:sz="8" w:space="0" w:color="8CD2FA" w:themeColor="accent1"/>
        <w:bottom w:val="single" w:sz="8" w:space="0" w:color="8CD2FA"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la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3FD" w:themeFill="accent1" w:themeFillTint="3F"/>
      </w:tcPr>
    </w:tblStylePr>
    <w:tblStylePr w:type="band1Horz">
      <w:tblPr/>
      <w:tcPr>
        <w:tcBorders>
          <w:left w:val="nil"/>
          <w:right w:val="nil"/>
          <w:insideH w:val="nil"/>
          <w:insideV w:val="nil"/>
        </w:tcBorders>
        <w:shd w:val="clear" w:color="auto" w:fill="E2F3FD" w:themeFill="accent1" w:themeFillTint="3F"/>
      </w:tcPr>
    </w:tblStylePr>
  </w:style>
  <w:style w:type="table" w:customStyle="1" w:styleId="1-11">
    <w:name w:val="הצללה בינונית 1 - הדגשה 11"/>
    <w:basedOn w:val="a4"/>
    <w:uiPriority w:val="63"/>
    <w:rsid w:val="00A133E1"/>
    <w:pPr>
      <w:spacing w:after="0" w:line="240" w:lineRule="auto"/>
    </w:pPr>
    <w:tblPr>
      <w:tblStyleRowBandSize w:val="1"/>
      <w:tblStyleColBandSize w:val="1"/>
      <w:tblInd w:w="0" w:type="dxa"/>
      <w:tbl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single" w:sz="8" w:space="0" w:color="A8DDFB" w:themeColor="accent1" w:themeTint="BF"/>
      </w:tblBorders>
      <w:tblCellMar>
        <w:top w:w="0" w:type="dxa"/>
        <w:left w:w="108" w:type="dxa"/>
        <w:bottom w:w="0" w:type="dxa"/>
        <w:right w:w="108" w:type="dxa"/>
      </w:tblCellMar>
    </w:tblPr>
    <w:tblStylePr w:type="firstRow">
      <w:pPr>
        <w:spacing w:before="0" w:after="0" w:line="240" w:lineRule="auto"/>
      </w:pPr>
      <w:rPr>
        <w:b/>
        <w:bCs/>
        <w:color w:val="3C46A5" w:themeColor="background1"/>
      </w:rPr>
      <w:tblPr/>
      <w:tcPr>
        <w:tc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shd w:val="clear" w:color="auto" w:fill="8CD2FA" w:themeFill="accent1"/>
      </w:tcPr>
    </w:tblStylePr>
    <w:tblStylePr w:type="lastRow">
      <w:pPr>
        <w:spacing w:before="0" w:after="0" w:line="240" w:lineRule="auto"/>
      </w:pPr>
      <w:rPr>
        <w:b/>
        <w:bCs/>
      </w:rPr>
      <w:tblPr/>
      <w:tcPr>
        <w:tcBorders>
          <w:top w:val="double" w:sz="6"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tcPr>
    </w:tblStylePr>
    <w:tblStylePr w:type="firstCol">
      <w:rPr>
        <w:b/>
        <w:bCs/>
      </w:rPr>
    </w:tblStylePr>
    <w:tblStylePr w:type="lastCol">
      <w:rPr>
        <w:b/>
        <w:bCs/>
      </w:rPr>
    </w:tblStylePr>
    <w:tblStylePr w:type="band1Vert">
      <w:tblPr/>
      <w:tcPr>
        <w:shd w:val="clear" w:color="auto" w:fill="E2F3FD" w:themeFill="accent1" w:themeFillTint="3F"/>
      </w:tcPr>
    </w:tblStylePr>
    <w:tblStylePr w:type="band1Horz">
      <w:tblPr/>
      <w:tcPr>
        <w:tcBorders>
          <w:insideH w:val="nil"/>
          <w:insideV w:val="nil"/>
        </w:tcBorders>
        <w:shd w:val="clear" w:color="auto" w:fill="E2F3FD" w:themeFill="accent1" w:themeFillTint="3F"/>
      </w:tcPr>
    </w:tblStylePr>
    <w:tblStylePr w:type="band2Horz">
      <w:tblPr/>
      <w:tcPr>
        <w:tcBorders>
          <w:insideH w:val="nil"/>
          <w:insideV w:val="nil"/>
        </w:tcBorders>
      </w:tcPr>
    </w:tblStylePr>
  </w:style>
  <w:style w:type="table" w:styleId="38">
    <w:name w:val="Table Classic 3"/>
    <w:basedOn w:val="a4"/>
    <w:unhideWhenUsed/>
    <w:rsid w:val="009306FD"/>
    <w:pPr>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4"/>
    <w:uiPriority w:val="69"/>
    <w:rsid w:val="00A133E1"/>
    <w:pPr>
      <w:spacing w:after="0" w:line="240" w:lineRule="auto"/>
    </w:pPr>
    <w:tblPr>
      <w:tblStyleRowBandSize w:val="1"/>
      <w:tblStyleColBandSize w:val="1"/>
      <w:tblInd w:w="0" w:type="dxa"/>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CellMar>
        <w:top w:w="0" w:type="dxa"/>
        <w:left w:w="108" w:type="dxa"/>
        <w:bottom w:w="0" w:type="dxa"/>
        <w:right w:w="108" w:type="dxa"/>
      </w:tblCellMar>
    </w:tblPr>
    <w:tcPr>
      <w:shd w:val="clear" w:color="auto" w:fill="EDAEED" w:themeFill="accent5"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5A145A" w:themeFill="accent5"/>
      </w:tcPr>
    </w:tblStylePr>
    <w:tblStylePr w:type="lastCol">
      <w:rPr>
        <w:b/>
        <w:bCs/>
        <w:i w:val="0"/>
        <w:iCs w:val="0"/>
        <w:color w:val="3C46A5" w:themeColor="background1"/>
      </w:rPr>
      <w:tblPr/>
      <w:tcPr>
        <w:tcBorders>
          <w:top w:val="nil"/>
          <w:left w:val="single" w:sz="24" w:space="0" w:color="3C46A5" w:themeColor="background1"/>
          <w:bottom w:val="nil"/>
          <w:right w:val="nil"/>
          <w:insideH w:val="nil"/>
          <w:insideV w:val="nil"/>
        </w:tcBorders>
        <w:shd w:val="clear" w:color="auto" w:fill="5A145A" w:themeFill="accent5"/>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DA5BDA" w:themeFill="accent5"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DA5BDA" w:themeFill="accent5" w:themeFillTint="7F"/>
      </w:tcPr>
    </w:tblStylePr>
  </w:style>
  <w:style w:type="table" w:styleId="16">
    <w:name w:val="Table List 1"/>
    <w:basedOn w:val="a4"/>
    <w:uiPriority w:val="99"/>
    <w:semiHidden/>
    <w:unhideWhenUsed/>
    <w:rsid w:val="00A133E1"/>
    <w:pPr>
      <w:bidi/>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4"/>
    <w:uiPriority w:val="99"/>
    <w:semiHidden/>
    <w:unhideWhenUsed/>
    <w:rsid w:val="00A133E1"/>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8">
    <w:name w:val="Table Grid 4"/>
    <w:basedOn w:val="a4"/>
    <w:uiPriority w:val="99"/>
    <w:semiHidden/>
    <w:unhideWhenUsed/>
    <w:rsid w:val="00A133E1"/>
    <w:pPr>
      <w:bidi/>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9">
    <w:name w:val="רגיל אפור"/>
    <w:basedOn w:val="a2"/>
    <w:link w:val="affa"/>
    <w:qFormat/>
    <w:rsid w:val="0024482B"/>
    <w:rPr>
      <w:color w:val="A0A5AF" w:themeColor="text1"/>
    </w:rPr>
  </w:style>
  <w:style w:type="paragraph" w:customStyle="1" w:styleId="17">
    <w:name w:val="רגיל אפור רמה 1"/>
    <w:basedOn w:val="12"/>
    <w:link w:val="18"/>
    <w:qFormat/>
    <w:rsid w:val="0024482B"/>
    <w:rPr>
      <w:color w:val="A0A5AF" w:themeColor="text1"/>
    </w:rPr>
  </w:style>
  <w:style w:type="character" w:customStyle="1" w:styleId="affa">
    <w:name w:val="רגיל אפור תו"/>
    <w:basedOn w:val="a3"/>
    <w:link w:val="aff9"/>
    <w:rsid w:val="0024482B"/>
    <w:rPr>
      <w:color w:val="A0A5AF" w:themeColor="text1"/>
      <w:lang w:bidi="he-IL"/>
    </w:rPr>
  </w:style>
  <w:style w:type="paragraph" w:customStyle="1" w:styleId="2b">
    <w:name w:val="רגיל אפור רמה 2"/>
    <w:basedOn w:val="26"/>
    <w:link w:val="2c"/>
    <w:qFormat/>
    <w:rsid w:val="0024482B"/>
    <w:rPr>
      <w:color w:val="A0A5AF" w:themeColor="text1"/>
    </w:rPr>
  </w:style>
  <w:style w:type="character" w:customStyle="1" w:styleId="18">
    <w:name w:val="רגיל אפור רמה 1 תו"/>
    <w:basedOn w:val="13"/>
    <w:link w:val="17"/>
    <w:rsid w:val="0024482B"/>
    <w:rPr>
      <w:rFonts w:cstheme="minorBidi"/>
      <w:color w:val="A0A5AF" w:themeColor="text1"/>
      <w:szCs w:val="24"/>
      <w:lang w:bidi="he-IL"/>
    </w:rPr>
  </w:style>
  <w:style w:type="paragraph" w:customStyle="1" w:styleId="39">
    <w:name w:val="רגיל אפור רמה 3"/>
    <w:basedOn w:val="36"/>
    <w:link w:val="3a"/>
    <w:qFormat/>
    <w:rsid w:val="0024482B"/>
  </w:style>
  <w:style w:type="character" w:customStyle="1" w:styleId="2c">
    <w:name w:val="רגיל אפור רמה 2 תו"/>
    <w:basedOn w:val="27"/>
    <w:link w:val="2b"/>
    <w:rsid w:val="0024482B"/>
    <w:rPr>
      <w:rFonts w:eastAsiaTheme="minorEastAsia" w:cs="Arial"/>
      <w:b/>
      <w:bCs/>
      <w:smallCaps/>
      <w:color w:val="A0A5AF" w:themeColor="text1"/>
      <w:spacing w:val="5"/>
      <w:sz w:val="26"/>
      <w:szCs w:val="26"/>
      <w:u w:val="single"/>
      <w:lang w:bidi="he-IL"/>
    </w:rPr>
  </w:style>
  <w:style w:type="paragraph" w:customStyle="1" w:styleId="57">
    <w:name w:val="רגיל אפור בולט רמה 5"/>
    <w:basedOn w:val="55"/>
    <w:link w:val="58"/>
    <w:qFormat/>
    <w:rsid w:val="0024482B"/>
    <w:rPr>
      <w:color w:val="A0A5AF" w:themeColor="text1"/>
    </w:rPr>
  </w:style>
  <w:style w:type="character" w:customStyle="1" w:styleId="3a">
    <w:name w:val="רגיל אפור רמה 3 תו"/>
    <w:basedOn w:val="37"/>
    <w:link w:val="39"/>
    <w:rsid w:val="0024482B"/>
    <w:rPr>
      <w:rFonts w:eastAsiaTheme="minorEastAsia" w:cs="Arial"/>
      <w:b/>
      <w:bCs/>
      <w:smallCaps/>
      <w:color w:val="A0A5AF" w:themeColor="text1"/>
      <w:spacing w:val="5"/>
      <w:sz w:val="26"/>
      <w:szCs w:val="26"/>
      <w:u w:val="single"/>
      <w:lang w:eastAsia="he-IL" w:bidi="he-IL"/>
    </w:rPr>
  </w:style>
  <w:style w:type="paragraph" w:customStyle="1" w:styleId="49">
    <w:name w:val="רגיל אפור בולט/אות רמה 4"/>
    <w:basedOn w:val="46"/>
    <w:link w:val="4a"/>
    <w:qFormat/>
    <w:rsid w:val="0024482B"/>
    <w:rPr>
      <w:color w:val="A0A5AF" w:themeColor="text1"/>
    </w:rPr>
  </w:style>
  <w:style w:type="character" w:customStyle="1" w:styleId="58">
    <w:name w:val="רגיל אפור בולט רמה 5 תו"/>
    <w:basedOn w:val="56"/>
    <w:link w:val="57"/>
    <w:rsid w:val="0024482B"/>
    <w:rPr>
      <w:rFonts w:ascii="Times New Roman" w:eastAsiaTheme="minorEastAsia" w:hAnsi="Times New Roman" w:cs="Arial"/>
      <w:b/>
      <w:bCs/>
      <w:smallCaps/>
      <w:color w:val="A0A5AF" w:themeColor="text1"/>
      <w:spacing w:val="5"/>
      <w:sz w:val="28"/>
      <w:szCs w:val="28"/>
      <w:u w:val="single"/>
      <w:lang w:eastAsia="he-IL" w:bidi="he-IL"/>
    </w:rPr>
  </w:style>
  <w:style w:type="paragraph" w:customStyle="1" w:styleId="4b">
    <w:name w:val="רגיל אפור רמה 4"/>
    <w:basedOn w:val="44"/>
    <w:link w:val="4c"/>
    <w:qFormat/>
    <w:rsid w:val="0024482B"/>
    <w:rPr>
      <w:color w:val="A0A5AF" w:themeColor="text1"/>
    </w:rPr>
  </w:style>
  <w:style w:type="character" w:customStyle="1" w:styleId="4a">
    <w:name w:val="רגיל אפור בולט/אות רמה 4 תו"/>
    <w:basedOn w:val="47"/>
    <w:link w:val="49"/>
    <w:rsid w:val="0024482B"/>
    <w:rPr>
      <w:rFonts w:ascii="Times New Roman" w:eastAsiaTheme="minorEastAsia" w:hAnsi="Times New Roman" w:cs="Arial"/>
      <w:b/>
      <w:bCs/>
      <w:smallCaps/>
      <w:color w:val="A0A5AF" w:themeColor="text1"/>
      <w:spacing w:val="5"/>
      <w:sz w:val="28"/>
      <w:szCs w:val="28"/>
      <w:u w:val="single"/>
      <w:lang w:eastAsia="he-IL" w:bidi="he-IL"/>
    </w:rPr>
  </w:style>
  <w:style w:type="paragraph" w:customStyle="1" w:styleId="59">
    <w:name w:val="רגיל אפור רמה 5"/>
    <w:basedOn w:val="53"/>
    <w:link w:val="5a"/>
    <w:qFormat/>
    <w:rsid w:val="0024482B"/>
    <w:rPr>
      <w:color w:val="A0A5AF" w:themeColor="text1"/>
    </w:rPr>
  </w:style>
  <w:style w:type="character" w:customStyle="1" w:styleId="4c">
    <w:name w:val="רגיל אפור רמה 4 תו"/>
    <w:basedOn w:val="45"/>
    <w:link w:val="4b"/>
    <w:rsid w:val="0024482B"/>
    <w:rPr>
      <w:rFonts w:ascii="Times New Roman" w:eastAsiaTheme="minorEastAsia" w:hAnsi="Times New Roman" w:cs="Arial"/>
      <w:b/>
      <w:bCs/>
      <w:smallCaps/>
      <w:color w:val="A0A5AF" w:themeColor="text1"/>
      <w:spacing w:val="5"/>
      <w:sz w:val="28"/>
      <w:szCs w:val="28"/>
      <w:u w:val="single"/>
      <w:lang w:eastAsia="he-IL" w:bidi="he-IL"/>
    </w:rPr>
  </w:style>
  <w:style w:type="character" w:customStyle="1" w:styleId="5a">
    <w:name w:val="רגיל אפור רמה 5 תו"/>
    <w:basedOn w:val="54"/>
    <w:link w:val="59"/>
    <w:rsid w:val="0024482B"/>
    <w:rPr>
      <w:rFonts w:ascii="Times New Roman" w:eastAsiaTheme="minorEastAsia" w:hAnsi="Times New Roman" w:cs="Arial"/>
      <w:b/>
      <w:bCs/>
      <w:smallCaps/>
      <w:color w:val="A0A5AF" w:themeColor="text1"/>
      <w:spacing w:val="5"/>
      <w:sz w:val="28"/>
      <w:szCs w:val="28"/>
      <w:u w:val="single"/>
      <w:lang w:eastAsia="he-IL" w:bidi="he-IL"/>
    </w:rPr>
  </w:style>
  <w:style w:type="table" w:customStyle="1" w:styleId="affb">
    <w:name w:val="עדליא ראשי"/>
    <w:basedOn w:val="a4"/>
    <w:uiPriority w:val="99"/>
    <w:qFormat/>
    <w:rsid w:val="009F11EF"/>
    <w:pPr>
      <w:spacing w:after="0" w:line="240" w:lineRule="auto"/>
    </w:pPr>
    <w:rPr>
      <w:szCs w:val="22"/>
    </w:rPr>
    <w:tblPr>
      <w:tblStyleRowBandSize w:val="1"/>
      <w:tblStyleColBandSize w:val="1"/>
      <w:tblCellSpacing w:w="0"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left w:w="108" w:type="dxa"/>
        <w:bottom w:w="74" w:type="dxa"/>
        <w:right w:w="108"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3C46A5" w:themeColor="background1"/>
          <w:left w:val="single" w:sz="4" w:space="0" w:color="3C46A5" w:themeColor="background1"/>
          <w:bottom w:val="single" w:sz="4" w:space="0" w:color="3C46A5" w:themeColor="background1"/>
          <w:right w:val="single" w:sz="4" w:space="0" w:color="3C46A5" w:themeColor="background1"/>
          <w:insideH w:val="single" w:sz="4" w:space="0" w:color="3C46A5" w:themeColor="background1"/>
          <w:insideV w:val="single" w:sz="4" w:space="0" w:color="3C46A5" w:themeColor="background1"/>
        </w:tcBorders>
        <w:shd w:val="clear" w:color="auto" w:fill="0070C0"/>
      </w:tcPr>
    </w:tblStylePr>
    <w:tblStylePr w:type="lastCol">
      <w:tblPr/>
      <w:tcPr>
        <w:tcBorders>
          <w:right w:val="single" w:sz="4" w:space="0" w:color="A9C23F"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1">
    <w:name w:val="סגנון1"/>
    <w:uiPriority w:val="99"/>
    <w:rsid w:val="00F46719"/>
    <w:pPr>
      <w:numPr>
        <w:numId w:val="3"/>
      </w:numPr>
    </w:pPr>
  </w:style>
  <w:style w:type="numbering" w:customStyle="1" w:styleId="20">
    <w:name w:val="סגנון2"/>
    <w:uiPriority w:val="99"/>
    <w:rsid w:val="00F46719"/>
    <w:pPr>
      <w:numPr>
        <w:numId w:val="4"/>
      </w:numPr>
    </w:pPr>
  </w:style>
  <w:style w:type="numbering" w:customStyle="1" w:styleId="3">
    <w:name w:val="סגנון3"/>
    <w:uiPriority w:val="99"/>
    <w:rsid w:val="004C512D"/>
    <w:pPr>
      <w:numPr>
        <w:numId w:val="5"/>
      </w:numPr>
    </w:pPr>
  </w:style>
  <w:style w:type="numbering" w:customStyle="1" w:styleId="4">
    <w:name w:val="סגנון4"/>
    <w:uiPriority w:val="99"/>
    <w:rsid w:val="00730752"/>
    <w:pPr>
      <w:numPr>
        <w:numId w:val="6"/>
      </w:numPr>
    </w:pPr>
  </w:style>
  <w:style w:type="table" w:styleId="3-2">
    <w:name w:val="Medium Grid 3 Accent 2"/>
    <w:basedOn w:val="a4"/>
    <w:uiPriority w:val="69"/>
    <w:rsid w:val="000979FB"/>
    <w:pPr>
      <w:spacing w:after="0" w:line="240" w:lineRule="auto"/>
    </w:pPr>
    <w:tblPr>
      <w:tblStyleRowBandSize w:val="1"/>
      <w:tblStyleColBandSize w:val="1"/>
      <w:tblInd w:w="0" w:type="dxa"/>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CellMar>
        <w:top w:w="0" w:type="dxa"/>
        <w:left w:w="108" w:type="dxa"/>
        <w:bottom w:w="0" w:type="dxa"/>
        <w:right w:w="108" w:type="dxa"/>
      </w:tblCellMar>
    </w:tblPr>
    <w:tcPr>
      <w:shd w:val="clear" w:color="auto" w:fill="B2F5FF" w:themeFill="accent2"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00AEC7" w:themeFill="accent2"/>
      </w:tcPr>
    </w:tblStylePr>
    <w:tblStylePr w:type="lastCol">
      <w:rPr>
        <w:b/>
        <w:bCs/>
        <w:i w:val="0"/>
        <w:iCs w:val="0"/>
        <w:color w:val="3C46A5" w:themeColor="background1"/>
      </w:rPr>
      <w:tblPr/>
      <w:tcPr>
        <w:tcBorders>
          <w:top w:val="nil"/>
          <w:left w:val="single" w:sz="24" w:space="0" w:color="3C46A5" w:themeColor="background1"/>
          <w:bottom w:val="nil"/>
          <w:right w:val="single" w:sz="4" w:space="0" w:color="A9C23F" w:themeColor="accent3"/>
          <w:insideH w:val="nil"/>
          <w:insideV w:val="nil"/>
        </w:tcBorders>
        <w:shd w:val="clear" w:color="auto" w:fill="00AEC7" w:themeFill="accent2"/>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64EAFF" w:themeFill="accent2"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64EAFF" w:themeFill="accent2" w:themeFillTint="7F"/>
      </w:tcPr>
    </w:tblStylePr>
  </w:style>
  <w:style w:type="paragraph" w:customStyle="1" w:styleId="a">
    <w:name w:val="+ כחול"/>
    <w:basedOn w:val="a6"/>
    <w:link w:val="affc"/>
    <w:qFormat/>
    <w:rsid w:val="002740BB"/>
    <w:pPr>
      <w:numPr>
        <w:numId w:val="7"/>
      </w:numPr>
    </w:pPr>
  </w:style>
  <w:style w:type="character" w:customStyle="1" w:styleId="a7">
    <w:name w:val="פיסקת רשימה תו"/>
    <w:basedOn w:val="a3"/>
    <w:link w:val="a6"/>
    <w:uiPriority w:val="34"/>
    <w:rsid w:val="005B2A01"/>
    <w:rPr>
      <w:lang w:bidi="he-IL"/>
    </w:rPr>
  </w:style>
  <w:style w:type="character" w:customStyle="1" w:styleId="affc">
    <w:name w:val="+ כחול תו"/>
    <w:basedOn w:val="a7"/>
    <w:link w:val="a"/>
    <w:rsid w:val="002740BB"/>
    <w:rPr>
      <w:rFonts w:ascii="Times New Roman" w:eastAsia="Times New Roman" w:hAnsi="Times New Roman" w:cs="David"/>
      <w:sz w:val="20"/>
      <w:lang w:eastAsia="he-IL" w:bidi="he-IL"/>
    </w:rPr>
  </w:style>
  <w:style w:type="character" w:styleId="affd">
    <w:name w:val="annotation reference"/>
    <w:basedOn w:val="a3"/>
    <w:uiPriority w:val="99"/>
    <w:unhideWhenUsed/>
    <w:rsid w:val="00BA0B68"/>
    <w:rPr>
      <w:sz w:val="16"/>
      <w:szCs w:val="16"/>
    </w:rPr>
  </w:style>
  <w:style w:type="paragraph" w:styleId="affe">
    <w:name w:val="annotation text"/>
    <w:basedOn w:val="a2"/>
    <w:link w:val="afff"/>
    <w:uiPriority w:val="99"/>
    <w:unhideWhenUsed/>
    <w:rsid w:val="00BA0B68"/>
    <w:rPr>
      <w:szCs w:val="20"/>
    </w:rPr>
  </w:style>
  <w:style w:type="character" w:customStyle="1" w:styleId="afff">
    <w:name w:val="טקסט הערה תו"/>
    <w:basedOn w:val="a3"/>
    <w:link w:val="affe"/>
    <w:uiPriority w:val="99"/>
    <w:rsid w:val="00BA0B68"/>
    <w:rPr>
      <w:sz w:val="20"/>
      <w:szCs w:val="20"/>
      <w:lang w:bidi="he-IL"/>
    </w:rPr>
  </w:style>
  <w:style w:type="paragraph" w:styleId="afff0">
    <w:name w:val="annotation subject"/>
    <w:basedOn w:val="affe"/>
    <w:next w:val="affe"/>
    <w:link w:val="afff1"/>
    <w:uiPriority w:val="99"/>
    <w:semiHidden/>
    <w:unhideWhenUsed/>
    <w:rsid w:val="00BA0B68"/>
    <w:rPr>
      <w:b/>
      <w:bCs/>
    </w:rPr>
  </w:style>
  <w:style w:type="character" w:customStyle="1" w:styleId="afff1">
    <w:name w:val="נושא הערה תו"/>
    <w:basedOn w:val="afff"/>
    <w:link w:val="afff0"/>
    <w:uiPriority w:val="99"/>
    <w:semiHidden/>
    <w:rsid w:val="00BA0B68"/>
    <w:rPr>
      <w:b/>
      <w:bCs/>
      <w:sz w:val="20"/>
      <w:szCs w:val="20"/>
      <w:lang w:bidi="he-IL"/>
    </w:rPr>
  </w:style>
  <w:style w:type="paragraph" w:styleId="afff2">
    <w:name w:val="Balloon Text"/>
    <w:basedOn w:val="a2"/>
    <w:link w:val="afff3"/>
    <w:uiPriority w:val="99"/>
    <w:semiHidden/>
    <w:unhideWhenUsed/>
    <w:rsid w:val="00BA0B68"/>
    <w:rPr>
      <w:rFonts w:ascii="Tahoma" w:hAnsi="Tahoma" w:cs="Tahoma"/>
      <w:sz w:val="18"/>
      <w:szCs w:val="18"/>
    </w:rPr>
  </w:style>
  <w:style w:type="character" w:customStyle="1" w:styleId="afff3">
    <w:name w:val="טקסט בלונים תו"/>
    <w:basedOn w:val="a3"/>
    <w:link w:val="afff2"/>
    <w:uiPriority w:val="99"/>
    <w:semiHidden/>
    <w:rsid w:val="00BA0B68"/>
    <w:rPr>
      <w:rFonts w:ascii="Tahoma" w:hAnsi="Tahoma" w:cs="Tahoma"/>
      <w:sz w:val="18"/>
      <w:szCs w:val="18"/>
      <w:lang w:bidi="he-IL"/>
    </w:rPr>
  </w:style>
  <w:style w:type="paragraph" w:styleId="afff4">
    <w:name w:val="Revision"/>
    <w:hidden/>
    <w:uiPriority w:val="99"/>
    <w:semiHidden/>
    <w:rsid w:val="001C0E9F"/>
    <w:pPr>
      <w:spacing w:after="0" w:line="240" w:lineRule="auto"/>
      <w:jc w:val="left"/>
    </w:pPr>
    <w:rPr>
      <w:lang w:bidi="he-IL"/>
    </w:rPr>
  </w:style>
  <w:style w:type="character" w:styleId="Hyperlink">
    <w:name w:val="Hyperlink"/>
    <w:uiPriority w:val="99"/>
    <w:rsid w:val="00A91C99"/>
    <w:rPr>
      <w:color w:val="FF0000"/>
      <w:u w:val="single"/>
    </w:rPr>
  </w:style>
  <w:style w:type="paragraph" w:customStyle="1" w:styleId="afff5">
    <w:name w:val="סגנון"/>
    <w:uiPriority w:val="99"/>
    <w:rsid w:val="00A91C99"/>
    <w:pPr>
      <w:widowControl w:val="0"/>
      <w:autoSpaceDE w:val="0"/>
      <w:autoSpaceDN w:val="0"/>
      <w:adjustRightInd w:val="0"/>
      <w:spacing w:after="0" w:line="240" w:lineRule="auto"/>
      <w:jc w:val="left"/>
    </w:pPr>
    <w:rPr>
      <w:rFonts w:ascii="Times New Roman" w:eastAsia="Times New Roman" w:hAnsi="Times New Roman" w:cs="Times New Roman"/>
      <w:lang w:bidi="he-IL"/>
    </w:rPr>
  </w:style>
  <w:style w:type="paragraph" w:customStyle="1" w:styleId="19">
    <w:name w:val="1."/>
    <w:basedOn w:val="a2"/>
    <w:link w:val="1a"/>
    <w:uiPriority w:val="99"/>
    <w:rsid w:val="000E71B8"/>
    <w:pPr>
      <w:overflowPunct w:val="0"/>
      <w:autoSpaceDE w:val="0"/>
      <w:autoSpaceDN w:val="0"/>
      <w:adjustRightInd w:val="0"/>
      <w:ind w:left="567" w:hanging="567"/>
      <w:jc w:val="both"/>
      <w:textAlignment w:val="baseline"/>
    </w:pPr>
    <w:rPr>
      <w:sz w:val="24"/>
    </w:rPr>
  </w:style>
  <w:style w:type="character" w:customStyle="1" w:styleId="1a">
    <w:name w:val="1. תו"/>
    <w:link w:val="19"/>
    <w:uiPriority w:val="99"/>
    <w:locked/>
    <w:rsid w:val="000E71B8"/>
    <w:rPr>
      <w:rFonts w:ascii="Times New Roman" w:eastAsia="Times New Roman" w:hAnsi="Times New Roman" w:cs="David"/>
      <w:lang w:eastAsia="he-IL" w:bidi="he-IL"/>
    </w:rPr>
  </w:style>
  <w:style w:type="table" w:customStyle="1" w:styleId="1b">
    <w:name w:val="רשת טבלה בהירה1"/>
    <w:basedOn w:val="a4"/>
    <w:uiPriority w:val="40"/>
    <w:rsid w:val="00034431"/>
    <w:pPr>
      <w:spacing w:after="0" w:line="240" w:lineRule="auto"/>
    </w:pPr>
    <w:tblPr>
      <w:tblInd w:w="0" w:type="dxa"/>
      <w:tblBorders>
        <w:top w:val="single" w:sz="4" w:space="0" w:color="2D347B" w:themeColor="background1" w:themeShade="BF"/>
        <w:left w:val="single" w:sz="4" w:space="0" w:color="2D347B" w:themeColor="background1" w:themeShade="BF"/>
        <w:bottom w:val="single" w:sz="4" w:space="0" w:color="2D347B" w:themeColor="background1" w:themeShade="BF"/>
        <w:right w:val="single" w:sz="4" w:space="0" w:color="2D347B" w:themeColor="background1" w:themeShade="BF"/>
        <w:insideH w:val="single" w:sz="4" w:space="0" w:color="2D347B" w:themeColor="background1" w:themeShade="BF"/>
        <w:insideV w:val="single" w:sz="4" w:space="0" w:color="2D347B" w:themeColor="background1" w:themeShade="BF"/>
      </w:tblBorders>
      <w:tblCellMar>
        <w:top w:w="0" w:type="dxa"/>
        <w:left w:w="108" w:type="dxa"/>
        <w:bottom w:w="0" w:type="dxa"/>
        <w:right w:w="108" w:type="dxa"/>
      </w:tblCellMar>
    </w:tblPr>
  </w:style>
  <w:style w:type="paragraph" w:customStyle="1" w:styleId="ListParagraph1">
    <w:name w:val="List Paragraph1"/>
    <w:basedOn w:val="a2"/>
    <w:uiPriority w:val="99"/>
    <w:rsid w:val="00F64133"/>
    <w:pPr>
      <w:spacing w:line="360" w:lineRule="auto"/>
      <w:ind w:left="720"/>
      <w:contextualSpacing/>
      <w:jc w:val="both"/>
    </w:pPr>
    <w:rPr>
      <w:rFonts w:ascii="Calibri" w:hAnsi="Calibri"/>
      <w:sz w:val="24"/>
      <w:lang w:eastAsia="en-US"/>
    </w:rPr>
  </w:style>
  <w:style w:type="paragraph" w:styleId="NormalWeb">
    <w:name w:val="Normal (Web)"/>
    <w:basedOn w:val="a2"/>
    <w:uiPriority w:val="99"/>
    <w:unhideWhenUsed/>
    <w:rsid w:val="00F64133"/>
    <w:pPr>
      <w:bidi w:val="0"/>
      <w:spacing w:before="100" w:beforeAutospacing="1" w:after="100" w:afterAutospacing="1"/>
    </w:pPr>
    <w:rPr>
      <w:rFonts w:eastAsiaTheme="minorEastAsia" w:cs="Times New Roman"/>
      <w:sz w:val="24"/>
      <w:lang w:eastAsia="en-US"/>
    </w:rPr>
  </w:style>
  <w:style w:type="paragraph" w:customStyle="1" w:styleId="afff6">
    <w:name w:val="כותרת ראשית"/>
    <w:basedOn w:val="a2"/>
    <w:rsid w:val="00AE4F25"/>
    <w:pPr>
      <w:spacing w:line="360" w:lineRule="auto"/>
      <w:jc w:val="center"/>
    </w:pPr>
    <w:rPr>
      <w:rFonts w:ascii="Calibri" w:hAnsi="Calibri"/>
      <w:b/>
      <w:bCs/>
      <w:sz w:val="24"/>
      <w:u w:val="single"/>
      <w:lang w:eastAsia="en-US"/>
    </w:rPr>
  </w:style>
  <w:style w:type="character" w:customStyle="1" w:styleId="410">
    <w:name w:val="כותרת 4 תו1"/>
    <w:rsid w:val="00237FF6"/>
    <w:rPr>
      <w:rFonts w:ascii="Times New Roman" w:eastAsia="Times New Roman" w:hAnsi="Times New Roman" w:cs="David"/>
      <w:sz w:val="20"/>
      <w:szCs w:val="24"/>
      <w:lang w:eastAsia="he-IL"/>
    </w:rPr>
  </w:style>
  <w:style w:type="paragraph" w:styleId="TOC1">
    <w:name w:val="toc 1"/>
    <w:basedOn w:val="a2"/>
    <w:next w:val="a2"/>
    <w:autoRedefine/>
    <w:uiPriority w:val="39"/>
    <w:qFormat/>
    <w:rsid w:val="00856AD9"/>
    <w:pPr>
      <w:tabs>
        <w:tab w:val="left" w:pos="380"/>
        <w:tab w:val="left" w:pos="2831"/>
        <w:tab w:val="right" w:leader="dot" w:pos="9017"/>
      </w:tabs>
      <w:spacing w:before="120" w:after="120"/>
    </w:pPr>
    <w:rPr>
      <w:rFonts w:ascii="Calibri" w:hAnsi="Calibri"/>
      <w:b/>
      <w:caps/>
    </w:rPr>
  </w:style>
  <w:style w:type="paragraph" w:customStyle="1" w:styleId="afff7">
    <w:name w:val="ראש לשועלים"/>
    <w:basedOn w:val="10"/>
    <w:link w:val="Char"/>
    <w:qFormat/>
    <w:rsid w:val="00237FF6"/>
    <w:pPr>
      <w:tabs>
        <w:tab w:val="left" w:pos="567"/>
      </w:tabs>
      <w:spacing w:before="120" w:after="120" w:line="360" w:lineRule="auto"/>
      <w:ind w:left="1786"/>
      <w:jc w:val="both"/>
    </w:pPr>
    <w:rPr>
      <w:rFonts w:eastAsia="Times New Roman" w:cs="Times New Roman"/>
      <w:smallCaps w:val="0"/>
      <w:color w:val="auto"/>
      <w:spacing w:val="0"/>
      <w:sz w:val="24"/>
      <w:szCs w:val="24"/>
      <w:lang w:val="x-none"/>
    </w:rPr>
  </w:style>
  <w:style w:type="character" w:customStyle="1" w:styleId="Char">
    <w:name w:val="ראש לשועלים Char"/>
    <w:link w:val="afff7"/>
    <w:rsid w:val="00237FF6"/>
    <w:rPr>
      <w:rFonts w:ascii="Times New Roman" w:eastAsia="Times New Roman" w:hAnsi="Times New Roman" w:cs="Times New Roman"/>
      <w:b/>
      <w:bCs/>
      <w:u w:val="single"/>
      <w:lang w:val="x-none" w:eastAsia="he-IL" w:bidi="he-IL"/>
    </w:rPr>
  </w:style>
  <w:style w:type="paragraph" w:customStyle="1" w:styleId="Char0">
    <w:name w:val="תו Char"/>
    <w:basedOn w:val="a2"/>
    <w:rsid w:val="00237FF6"/>
    <w:pPr>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237FF6"/>
  </w:style>
  <w:style w:type="paragraph" w:styleId="afff8">
    <w:name w:val="Block Text"/>
    <w:basedOn w:val="a2"/>
    <w:rsid w:val="00237FF6"/>
    <w:pPr>
      <w:widowControl w:val="0"/>
      <w:spacing w:after="120"/>
      <w:ind w:left="1440" w:right="1440"/>
    </w:pPr>
    <w:rPr>
      <w:rFonts w:ascii="Arial" w:hAnsi="Arial" w:cs="Miriam"/>
    </w:rPr>
  </w:style>
  <w:style w:type="paragraph" w:styleId="TOC2">
    <w:name w:val="toc 2"/>
    <w:basedOn w:val="a2"/>
    <w:next w:val="a2"/>
    <w:autoRedefine/>
    <w:uiPriority w:val="39"/>
    <w:qFormat/>
    <w:rsid w:val="00237FF6"/>
    <w:pPr>
      <w:bidi w:val="0"/>
      <w:ind w:left="200"/>
    </w:pPr>
    <w:rPr>
      <w:rFonts w:ascii="Calibri" w:hAnsi="Calibri" w:cs="Times New Roman"/>
      <w:smallCaps/>
      <w:szCs w:val="20"/>
    </w:rPr>
  </w:style>
  <w:style w:type="paragraph" w:styleId="TOC3">
    <w:name w:val="toc 3"/>
    <w:basedOn w:val="a2"/>
    <w:next w:val="a2"/>
    <w:autoRedefine/>
    <w:uiPriority w:val="39"/>
    <w:qFormat/>
    <w:rsid w:val="00237FF6"/>
    <w:pPr>
      <w:bidi w:val="0"/>
      <w:ind w:left="400"/>
    </w:pPr>
    <w:rPr>
      <w:rFonts w:ascii="Calibri" w:hAnsi="Calibri" w:cs="Times New Roman"/>
      <w:i/>
      <w:iCs/>
      <w:szCs w:val="20"/>
    </w:rPr>
  </w:style>
  <w:style w:type="paragraph" w:styleId="TOC4">
    <w:name w:val="toc 4"/>
    <w:basedOn w:val="a2"/>
    <w:next w:val="a2"/>
    <w:autoRedefine/>
    <w:uiPriority w:val="39"/>
    <w:rsid w:val="00237FF6"/>
    <w:pPr>
      <w:bidi w:val="0"/>
      <w:ind w:left="600"/>
    </w:pPr>
    <w:rPr>
      <w:rFonts w:ascii="Calibri" w:hAnsi="Calibri" w:cs="Times New Roman"/>
      <w:sz w:val="18"/>
      <w:szCs w:val="18"/>
    </w:rPr>
  </w:style>
  <w:style w:type="paragraph" w:styleId="TOC5">
    <w:name w:val="toc 5"/>
    <w:basedOn w:val="a2"/>
    <w:next w:val="a2"/>
    <w:autoRedefine/>
    <w:uiPriority w:val="39"/>
    <w:rsid w:val="00237FF6"/>
    <w:pPr>
      <w:bidi w:val="0"/>
      <w:ind w:left="800"/>
    </w:pPr>
    <w:rPr>
      <w:rFonts w:ascii="Calibri" w:hAnsi="Calibri" w:cs="Times New Roman"/>
      <w:sz w:val="18"/>
      <w:szCs w:val="18"/>
    </w:rPr>
  </w:style>
  <w:style w:type="paragraph" w:styleId="TOC6">
    <w:name w:val="toc 6"/>
    <w:basedOn w:val="a2"/>
    <w:next w:val="a2"/>
    <w:autoRedefine/>
    <w:uiPriority w:val="39"/>
    <w:rsid w:val="00237FF6"/>
    <w:pPr>
      <w:bidi w:val="0"/>
      <w:ind w:left="1000"/>
    </w:pPr>
    <w:rPr>
      <w:rFonts w:ascii="Calibri" w:hAnsi="Calibri" w:cs="Times New Roman"/>
      <w:sz w:val="18"/>
      <w:szCs w:val="18"/>
    </w:rPr>
  </w:style>
  <w:style w:type="paragraph" w:styleId="TOC7">
    <w:name w:val="toc 7"/>
    <w:basedOn w:val="a2"/>
    <w:next w:val="a2"/>
    <w:autoRedefine/>
    <w:uiPriority w:val="39"/>
    <w:rsid w:val="00237FF6"/>
    <w:pPr>
      <w:bidi w:val="0"/>
      <w:ind w:left="1200"/>
    </w:pPr>
    <w:rPr>
      <w:rFonts w:ascii="Calibri" w:hAnsi="Calibri" w:cs="Times New Roman"/>
      <w:sz w:val="18"/>
      <w:szCs w:val="18"/>
    </w:rPr>
  </w:style>
  <w:style w:type="paragraph" w:styleId="TOC8">
    <w:name w:val="toc 8"/>
    <w:basedOn w:val="a2"/>
    <w:next w:val="a2"/>
    <w:autoRedefine/>
    <w:uiPriority w:val="39"/>
    <w:rsid w:val="00237FF6"/>
    <w:pPr>
      <w:bidi w:val="0"/>
      <w:ind w:left="1400"/>
    </w:pPr>
    <w:rPr>
      <w:rFonts w:ascii="Calibri" w:hAnsi="Calibri" w:cs="Times New Roman"/>
      <w:sz w:val="18"/>
      <w:szCs w:val="18"/>
    </w:rPr>
  </w:style>
  <w:style w:type="paragraph" w:styleId="TOC9">
    <w:name w:val="toc 9"/>
    <w:basedOn w:val="a2"/>
    <w:next w:val="a2"/>
    <w:autoRedefine/>
    <w:uiPriority w:val="39"/>
    <w:rsid w:val="00237FF6"/>
    <w:pPr>
      <w:bidi w:val="0"/>
      <w:ind w:left="1600"/>
    </w:pPr>
    <w:rPr>
      <w:rFonts w:ascii="Calibri" w:hAnsi="Calibri" w:cs="Times New Roman"/>
      <w:sz w:val="18"/>
      <w:szCs w:val="18"/>
    </w:rPr>
  </w:style>
  <w:style w:type="character" w:customStyle="1" w:styleId="CharChar1">
    <w:name w:val="Char Char1"/>
    <w:rsid w:val="00237FF6"/>
    <w:rPr>
      <w:rFonts w:cs="Narkisim"/>
      <w:sz w:val="28"/>
      <w:szCs w:val="32"/>
      <w:u w:val="single"/>
      <w:lang w:val="en-US" w:eastAsia="en-US" w:bidi="he-IL"/>
    </w:rPr>
  </w:style>
  <w:style w:type="paragraph" w:customStyle="1" w:styleId="Normal1">
    <w:name w:val="Normal1"/>
    <w:basedOn w:val="a2"/>
    <w:rsid w:val="00237FF6"/>
    <w:pPr>
      <w:widowControl w:val="0"/>
      <w:autoSpaceDE w:val="0"/>
      <w:autoSpaceDN w:val="0"/>
      <w:spacing w:before="120" w:after="20"/>
      <w:jc w:val="both"/>
    </w:pPr>
    <w:rPr>
      <w:smallCaps/>
      <w:sz w:val="24"/>
    </w:rPr>
  </w:style>
  <w:style w:type="paragraph" w:customStyle="1" w:styleId="1c">
    <w:name w:val="תו תו1"/>
    <w:basedOn w:val="a2"/>
    <w:rsid w:val="00237FF6"/>
    <w:pPr>
      <w:bidi w:val="0"/>
      <w:spacing w:after="160" w:line="240" w:lineRule="exact"/>
      <w:jc w:val="both"/>
    </w:pPr>
    <w:rPr>
      <w:rFonts w:ascii="Verdana" w:hAnsi="Verdana" w:cs="FrankRuehl"/>
      <w:sz w:val="16"/>
      <w:szCs w:val="20"/>
      <w:lang w:eastAsia="en-US" w:bidi="ar-SA"/>
    </w:rPr>
  </w:style>
  <w:style w:type="character" w:styleId="afff9">
    <w:name w:val="page number"/>
    <w:basedOn w:val="a3"/>
    <w:uiPriority w:val="99"/>
    <w:rsid w:val="00237FF6"/>
  </w:style>
  <w:style w:type="paragraph" w:styleId="afffa">
    <w:name w:val="Document Map"/>
    <w:basedOn w:val="a2"/>
    <w:link w:val="afffb"/>
    <w:rsid w:val="00237FF6"/>
    <w:rPr>
      <w:rFonts w:ascii="Tahoma" w:hAnsi="Tahoma" w:cs="Times New Roman"/>
      <w:sz w:val="16"/>
      <w:szCs w:val="16"/>
      <w:lang w:val="x-none" w:eastAsia="x-none"/>
    </w:rPr>
  </w:style>
  <w:style w:type="character" w:customStyle="1" w:styleId="afffb">
    <w:name w:val="מפת מסמך תו"/>
    <w:basedOn w:val="a3"/>
    <w:link w:val="afffa"/>
    <w:rsid w:val="00237FF6"/>
    <w:rPr>
      <w:rFonts w:ascii="Tahoma" w:eastAsia="Times New Roman" w:hAnsi="Tahoma" w:cs="Times New Roman"/>
      <w:sz w:val="16"/>
      <w:szCs w:val="16"/>
      <w:lang w:val="x-none" w:eastAsia="x-none" w:bidi="he-IL"/>
    </w:rPr>
  </w:style>
  <w:style w:type="paragraph" w:customStyle="1" w:styleId="1d">
    <w:name w:val="ללא מרווח1"/>
    <w:qFormat/>
    <w:rsid w:val="00237FF6"/>
    <w:pPr>
      <w:bidi/>
      <w:spacing w:after="0" w:line="240" w:lineRule="auto"/>
      <w:jc w:val="left"/>
    </w:pPr>
    <w:rPr>
      <w:rFonts w:ascii="Times New Roman" w:eastAsia="Times New Roman" w:hAnsi="Times New Roman" w:cs="Miriam"/>
      <w:sz w:val="20"/>
      <w:szCs w:val="20"/>
      <w:lang w:bidi="he-IL"/>
    </w:rPr>
  </w:style>
  <w:style w:type="paragraph" w:customStyle="1" w:styleId="afffc">
    <w:name w:val="שם הוראה"/>
    <w:basedOn w:val="a2"/>
    <w:rsid w:val="00237FF6"/>
    <w:pPr>
      <w:jc w:val="both"/>
    </w:pPr>
    <w:rPr>
      <w:rFonts w:ascii="Arial" w:hAnsi="Arial" w:cs="Arial"/>
      <w:b/>
      <w:bCs/>
      <w:color w:val="FFFFFF"/>
      <w:sz w:val="28"/>
      <w:szCs w:val="28"/>
      <w:lang w:eastAsia="en-US"/>
    </w:rPr>
  </w:style>
  <w:style w:type="paragraph" w:customStyle="1" w:styleId="afffd">
    <w:name w:val="טקסט רץ טבלה עליונה"/>
    <w:basedOn w:val="a2"/>
    <w:rsid w:val="00237FF6"/>
    <w:pPr>
      <w:jc w:val="both"/>
    </w:pPr>
    <w:rPr>
      <w:rFonts w:ascii="Arial" w:hAnsi="Arial" w:cs="Arial"/>
      <w:szCs w:val="20"/>
      <w:lang w:eastAsia="en-US"/>
    </w:rPr>
  </w:style>
  <w:style w:type="paragraph" w:customStyle="1" w:styleId="afffe">
    <w:name w:val="תת סעיף"/>
    <w:basedOn w:val="a2"/>
    <w:rsid w:val="00237FF6"/>
    <w:pPr>
      <w:spacing w:line="360" w:lineRule="auto"/>
      <w:jc w:val="both"/>
    </w:pPr>
    <w:rPr>
      <w:rFonts w:cs="Arial"/>
      <w:sz w:val="22"/>
      <w:szCs w:val="22"/>
      <w:lang w:eastAsia="en-US"/>
    </w:rPr>
  </w:style>
  <w:style w:type="character" w:customStyle="1" w:styleId="affff">
    <w:name w:val="טקסט סעיף תו"/>
    <w:link w:val="affff0"/>
    <w:rsid w:val="00237FF6"/>
    <w:rPr>
      <w:rFonts w:cs="Arial"/>
    </w:rPr>
  </w:style>
  <w:style w:type="paragraph" w:customStyle="1" w:styleId="affff0">
    <w:name w:val="טקסט סעיף"/>
    <w:basedOn w:val="a2"/>
    <w:link w:val="affff"/>
    <w:rsid w:val="00237FF6"/>
    <w:pPr>
      <w:tabs>
        <w:tab w:val="num" w:pos="1107"/>
      </w:tabs>
      <w:spacing w:line="360" w:lineRule="auto"/>
      <w:ind w:left="1107" w:hanging="567"/>
      <w:jc w:val="both"/>
    </w:pPr>
    <w:rPr>
      <w:rFonts w:ascii="Arial" w:eastAsiaTheme="majorEastAsia" w:hAnsi="Arial" w:cs="Arial"/>
      <w:sz w:val="24"/>
      <w:lang w:eastAsia="en-US" w:bidi="en-US"/>
    </w:rPr>
  </w:style>
  <w:style w:type="character" w:styleId="FollowedHyperlink">
    <w:name w:val="FollowedHyperlink"/>
    <w:uiPriority w:val="99"/>
    <w:rsid w:val="00237FF6"/>
    <w:rPr>
      <w:color w:val="800080"/>
      <w:u w:val="single"/>
    </w:rPr>
  </w:style>
  <w:style w:type="character" w:styleId="affff1">
    <w:name w:val="Placeholder Text"/>
    <w:uiPriority w:val="99"/>
    <w:semiHidden/>
    <w:rsid w:val="00237FF6"/>
    <w:rPr>
      <w:color w:val="808080"/>
    </w:rPr>
  </w:style>
  <w:style w:type="table" w:styleId="2d">
    <w:name w:val="Table Columns 2"/>
    <w:basedOn w:val="a4"/>
    <w:rsid w:val="00237FF6"/>
    <w:pPr>
      <w:bidi/>
      <w:spacing w:after="0" w:line="240" w:lineRule="auto"/>
      <w:jc w:val="left"/>
    </w:pPr>
    <w:rPr>
      <w:rFonts w:ascii="Times New Roman" w:eastAsia="Times New Roman" w:hAnsi="Times New Roman" w:cs="Miriam"/>
      <w:b/>
      <w:bCs/>
      <w:sz w:val="20"/>
      <w:szCs w:val="20"/>
      <w:lang w:bidi="he-IL"/>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237FF6"/>
    <w:pPr>
      <w:autoSpaceDE w:val="0"/>
      <w:autoSpaceDN w:val="0"/>
      <w:ind w:right="2041"/>
    </w:pPr>
    <w:rPr>
      <w:spacing w:val="10"/>
      <w:lang w:eastAsia="en-US"/>
    </w:rPr>
  </w:style>
  <w:style w:type="paragraph" w:customStyle="1" w:styleId="1e">
    <w:name w:val="פיסקת רשימה1"/>
    <w:basedOn w:val="a2"/>
    <w:qFormat/>
    <w:rsid w:val="00237FF6"/>
    <w:pPr>
      <w:spacing w:after="200" w:line="276" w:lineRule="auto"/>
      <w:ind w:left="720"/>
      <w:contextualSpacing/>
    </w:pPr>
    <w:rPr>
      <w:rFonts w:ascii="Calibri" w:eastAsia="Calibri" w:hAnsi="Calibri" w:cs="Arial"/>
      <w:sz w:val="22"/>
      <w:szCs w:val="22"/>
      <w:lang w:eastAsia="en-US" w:bidi="en-US"/>
    </w:rPr>
  </w:style>
  <w:style w:type="paragraph" w:styleId="affff2">
    <w:name w:val="endnote text"/>
    <w:basedOn w:val="a2"/>
    <w:link w:val="affff3"/>
    <w:rsid w:val="00237FF6"/>
    <w:pPr>
      <w:spacing w:after="200" w:line="276" w:lineRule="auto"/>
    </w:pPr>
    <w:rPr>
      <w:rFonts w:ascii="Calibri" w:hAnsi="Calibri" w:cs="Arial"/>
      <w:szCs w:val="20"/>
      <w:lang w:val="x-none" w:eastAsia="x-none" w:bidi="en-US"/>
    </w:rPr>
  </w:style>
  <w:style w:type="character" w:customStyle="1" w:styleId="affff3">
    <w:name w:val="טקסט הערת סיום תו"/>
    <w:basedOn w:val="a3"/>
    <w:link w:val="affff2"/>
    <w:rsid w:val="00237FF6"/>
    <w:rPr>
      <w:rFonts w:ascii="Calibri" w:eastAsia="Times New Roman" w:hAnsi="Calibri" w:cs="Arial"/>
      <w:sz w:val="20"/>
      <w:szCs w:val="20"/>
      <w:lang w:val="x-none" w:eastAsia="x-none"/>
    </w:rPr>
  </w:style>
  <w:style w:type="character" w:styleId="affff4">
    <w:name w:val="endnote reference"/>
    <w:rsid w:val="00237FF6"/>
    <w:rPr>
      <w:vertAlign w:val="superscript"/>
    </w:rPr>
  </w:style>
  <w:style w:type="paragraph" w:customStyle="1" w:styleId="affff5">
    <w:name w:val="כותרת סעיף"/>
    <w:basedOn w:val="a2"/>
    <w:rsid w:val="00237FF6"/>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f">
    <w:name w:val="תת סעיף1"/>
    <w:basedOn w:val="afffe"/>
    <w:rsid w:val="00237FF6"/>
    <w:pPr>
      <w:tabs>
        <w:tab w:val="num" w:pos="3005"/>
      </w:tabs>
      <w:ind w:left="3005" w:hanging="1020"/>
    </w:pPr>
  </w:style>
  <w:style w:type="paragraph" w:customStyle="1" w:styleId="211111">
    <w:name w:val="תת סעיף2 1.1.1.1.1"/>
    <w:basedOn w:val="1f"/>
    <w:rsid w:val="00237FF6"/>
    <w:pPr>
      <w:tabs>
        <w:tab w:val="clear" w:pos="3005"/>
        <w:tab w:val="num" w:pos="4253"/>
      </w:tabs>
      <w:ind w:left="4253" w:hanging="1248"/>
    </w:pPr>
  </w:style>
  <w:style w:type="paragraph" w:customStyle="1" w:styleId="affff6">
    <w:name w:val="תו"/>
    <w:basedOn w:val="a2"/>
    <w:rsid w:val="00237FF6"/>
    <w:pPr>
      <w:bidi w:val="0"/>
      <w:spacing w:after="160" w:line="240" w:lineRule="exact"/>
      <w:jc w:val="both"/>
    </w:pPr>
    <w:rPr>
      <w:rFonts w:ascii="Verdana" w:hAnsi="Verdana" w:cs="FrankRuehl"/>
      <w:sz w:val="16"/>
      <w:szCs w:val="20"/>
      <w:lang w:eastAsia="en-US" w:bidi="ar-SA"/>
    </w:rPr>
  </w:style>
  <w:style w:type="paragraph" w:customStyle="1" w:styleId="xl65">
    <w:name w:val="xl65"/>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e">
    <w:name w:val="Table Classic 2"/>
    <w:basedOn w:val="a4"/>
    <w:rsid w:val="00237FF6"/>
    <w:pPr>
      <w:widowControl w:val="0"/>
      <w:bidi/>
      <w:spacing w:after="0" w:line="240" w:lineRule="auto"/>
      <w:jc w:val="left"/>
    </w:pPr>
    <w:rPr>
      <w:rFonts w:ascii="Times New Roman" w:eastAsia="Times New Roman" w:hAnsi="Times New Roman" w:cs="Times New Roman"/>
      <w:sz w:val="20"/>
      <w:szCs w:val="20"/>
      <w:lang w:bidi="he-IL"/>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4"/>
    <w:rsid w:val="00237FF6"/>
    <w:pPr>
      <w:widowControl w:val="0"/>
      <w:bidi/>
      <w:spacing w:after="0" w:line="240" w:lineRule="auto"/>
      <w:jc w:val="left"/>
    </w:pPr>
    <w:rPr>
      <w:rFonts w:ascii="Times New Roman" w:eastAsia="Times New Roman" w:hAnsi="Times New Roman" w:cs="Times New Roman"/>
      <w:sz w:val="20"/>
      <w:szCs w:val="20"/>
      <w:lang w:bidi="he-IL"/>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customStyle="1" w:styleId="a0">
    <w:name w:val="פרק אלף"/>
    <w:basedOn w:val="a2"/>
    <w:next w:val="2"/>
    <w:link w:val="affff7"/>
    <w:rsid w:val="00237FF6"/>
    <w:pPr>
      <w:numPr>
        <w:numId w:val="20"/>
      </w:numPr>
    </w:pPr>
    <w:rPr>
      <w:rFonts w:cs="Times New Roman"/>
      <w:b/>
      <w:bCs/>
      <w:sz w:val="32"/>
      <w:szCs w:val="32"/>
      <w:lang w:val="x-none"/>
    </w:rPr>
  </w:style>
  <w:style w:type="paragraph" w:customStyle="1" w:styleId="2">
    <w:name w:val="פרק אלף 2"/>
    <w:basedOn w:val="a0"/>
    <w:next w:val="10"/>
    <w:link w:val="2f"/>
    <w:qFormat/>
    <w:rsid w:val="00237FF6"/>
    <w:pPr>
      <w:numPr>
        <w:ilvl w:val="1"/>
      </w:numPr>
      <w:tabs>
        <w:tab w:val="clear" w:pos="837"/>
        <w:tab w:val="num" w:pos="360"/>
        <w:tab w:val="num" w:pos="567"/>
      </w:tabs>
      <w:ind w:left="567" w:hanging="864"/>
    </w:pPr>
    <w:rPr>
      <w:b w:val="0"/>
      <w:bCs w:val="0"/>
      <w:sz w:val="28"/>
      <w:szCs w:val="28"/>
    </w:rPr>
  </w:style>
  <w:style w:type="character" w:customStyle="1" w:styleId="2f">
    <w:name w:val="פרק אלף 2 תו"/>
    <w:link w:val="2"/>
    <w:rsid w:val="00237FF6"/>
    <w:rPr>
      <w:rFonts w:ascii="Times New Roman" w:eastAsia="Times New Roman" w:hAnsi="Times New Roman" w:cs="Times New Roman"/>
      <w:sz w:val="28"/>
      <w:szCs w:val="28"/>
      <w:lang w:val="x-none" w:eastAsia="he-IL" w:bidi="he-IL"/>
    </w:rPr>
  </w:style>
  <w:style w:type="character" w:customStyle="1" w:styleId="affff7">
    <w:name w:val="פרק אלף תו"/>
    <w:link w:val="a0"/>
    <w:rsid w:val="00237FF6"/>
    <w:rPr>
      <w:rFonts w:ascii="Times New Roman" w:eastAsia="Times New Roman" w:hAnsi="Times New Roman" w:cs="Times New Roman"/>
      <w:b/>
      <w:bCs/>
      <w:sz w:val="32"/>
      <w:szCs w:val="32"/>
      <w:lang w:val="x-none" w:eastAsia="he-IL" w:bidi="he-IL"/>
    </w:rPr>
  </w:style>
  <w:style w:type="paragraph" w:customStyle="1" w:styleId="1f0">
    <w:name w:val="היסט 1"/>
    <w:basedOn w:val="a2"/>
    <w:uiPriority w:val="1"/>
    <w:qFormat/>
    <w:rsid w:val="00237FF6"/>
    <w:pPr>
      <w:ind w:left="567"/>
    </w:pPr>
  </w:style>
  <w:style w:type="paragraph" w:customStyle="1" w:styleId="2f0">
    <w:name w:val="היסט 2"/>
    <w:basedOn w:val="a2"/>
    <w:uiPriority w:val="1"/>
    <w:qFormat/>
    <w:rsid w:val="00237FF6"/>
    <w:pPr>
      <w:ind w:left="1134"/>
    </w:pPr>
  </w:style>
  <w:style w:type="paragraph" w:customStyle="1" w:styleId="3b">
    <w:name w:val="היסט 3"/>
    <w:basedOn w:val="a2"/>
    <w:uiPriority w:val="1"/>
    <w:qFormat/>
    <w:rsid w:val="00237FF6"/>
    <w:pPr>
      <w:ind w:left="1701"/>
    </w:pPr>
  </w:style>
  <w:style w:type="paragraph" w:customStyle="1" w:styleId="4d">
    <w:name w:val="היסט 4"/>
    <w:basedOn w:val="a2"/>
    <w:uiPriority w:val="1"/>
    <w:qFormat/>
    <w:rsid w:val="00237FF6"/>
    <w:pPr>
      <w:ind w:left="2268"/>
    </w:pPr>
  </w:style>
  <w:style w:type="paragraph" w:customStyle="1" w:styleId="affff8">
    <w:name w:val="ללא רווח"/>
    <w:basedOn w:val="a2"/>
    <w:qFormat/>
    <w:rsid w:val="00237FF6"/>
    <w:rPr>
      <w:rFonts w:eastAsia="Calibri"/>
    </w:rPr>
  </w:style>
  <w:style w:type="paragraph" w:customStyle="1" w:styleId="1f1">
    <w:name w:val="ציטוט1"/>
    <w:basedOn w:val="a2"/>
    <w:qFormat/>
    <w:rsid w:val="00237FF6"/>
    <w:pPr>
      <w:ind w:left="1134" w:right="567"/>
    </w:pPr>
    <w:rPr>
      <w:rFonts w:cs="Times New Roman"/>
      <w:sz w:val="24"/>
      <w:szCs w:val="26"/>
      <w:lang w:val="x-none"/>
    </w:rPr>
  </w:style>
  <w:style w:type="character" w:customStyle="1" w:styleId="BalloonTextChar1">
    <w:name w:val="Balloon Text Char1"/>
    <w:uiPriority w:val="99"/>
    <w:semiHidden/>
    <w:rsid w:val="00237FF6"/>
    <w:rPr>
      <w:rFonts w:ascii="Tahoma" w:eastAsia="Times New Roman" w:hAnsi="Tahoma" w:cs="Tahoma"/>
      <w:sz w:val="16"/>
      <w:szCs w:val="16"/>
      <w:lang w:eastAsia="he-IL"/>
    </w:rPr>
  </w:style>
  <w:style w:type="character" w:customStyle="1" w:styleId="1f2">
    <w:name w:val="טקסט בלונים תו1"/>
    <w:uiPriority w:val="99"/>
    <w:semiHidden/>
    <w:rsid w:val="00237FF6"/>
    <w:rPr>
      <w:rFonts w:ascii="Tahoma" w:eastAsia="Times New Roman" w:hAnsi="Tahoma" w:cs="Tahoma"/>
      <w:sz w:val="16"/>
      <w:szCs w:val="16"/>
      <w:lang w:eastAsia="he-IL"/>
    </w:rPr>
  </w:style>
  <w:style w:type="paragraph" w:customStyle="1" w:styleId="a1">
    <w:name w:val="ממוספר מדורג"/>
    <w:basedOn w:val="a2"/>
    <w:qFormat/>
    <w:rsid w:val="00237FF6"/>
    <w:pPr>
      <w:numPr>
        <w:numId w:val="21"/>
      </w:numPr>
      <w:spacing w:before="120" w:after="120" w:line="360" w:lineRule="auto"/>
      <w:jc w:val="both"/>
    </w:pPr>
    <w:rPr>
      <w:sz w:val="24"/>
      <w:lang w:eastAsia="en-US"/>
    </w:rPr>
  </w:style>
  <w:style w:type="character" w:customStyle="1" w:styleId="2f1">
    <w:name w:val="כניסה בגוף טקסט 2 תו"/>
    <w:link w:val="2f2"/>
    <w:semiHidden/>
    <w:rsid w:val="00237FF6"/>
    <w:rPr>
      <w:rFonts w:ascii="Times New Roman" w:eastAsia="Times New Roman" w:hAnsi="Times New Roman" w:cs="David"/>
      <w:sz w:val="20"/>
      <w:lang w:eastAsia="he-IL"/>
    </w:rPr>
  </w:style>
  <w:style w:type="paragraph" w:styleId="2f2">
    <w:name w:val="Body Text Indent 2"/>
    <w:basedOn w:val="a2"/>
    <w:link w:val="2f1"/>
    <w:semiHidden/>
    <w:rsid w:val="00237FF6"/>
    <w:pPr>
      <w:spacing w:before="120" w:after="120" w:line="360" w:lineRule="auto"/>
      <w:ind w:left="720"/>
      <w:jc w:val="both"/>
    </w:pPr>
    <w:rPr>
      <w:lang w:bidi="en-US"/>
    </w:rPr>
  </w:style>
  <w:style w:type="character" w:customStyle="1" w:styleId="210">
    <w:name w:val="כניסה בגוף טקסט 2 תו1"/>
    <w:basedOn w:val="a3"/>
    <w:uiPriority w:val="99"/>
    <w:semiHidden/>
    <w:rsid w:val="00237FF6"/>
    <w:rPr>
      <w:rFonts w:ascii="Times New Roman" w:eastAsia="Times New Roman" w:hAnsi="Times New Roman" w:cs="David"/>
      <w:sz w:val="20"/>
      <w:lang w:eastAsia="he-IL" w:bidi="he-IL"/>
    </w:rPr>
  </w:style>
  <w:style w:type="character" w:customStyle="1" w:styleId="BodyTextIndent2Char1">
    <w:name w:val="Body Text Indent 2 Char1"/>
    <w:uiPriority w:val="99"/>
    <w:semiHidden/>
    <w:rsid w:val="00237FF6"/>
    <w:rPr>
      <w:rFonts w:ascii="Times New Roman" w:eastAsia="Times New Roman" w:hAnsi="Times New Roman" w:cs="David"/>
      <w:sz w:val="20"/>
      <w:szCs w:val="24"/>
      <w:lang w:eastAsia="he-IL"/>
    </w:rPr>
  </w:style>
  <w:style w:type="character" w:customStyle="1" w:styleId="affff9">
    <w:name w:val="גוף טקסט תו"/>
    <w:link w:val="affffa"/>
    <w:semiHidden/>
    <w:rsid w:val="00237FF6"/>
    <w:rPr>
      <w:rFonts w:ascii="Times New Roman" w:eastAsia="Times New Roman" w:hAnsi="Times New Roman" w:cs="David"/>
      <w:sz w:val="20"/>
    </w:rPr>
  </w:style>
  <w:style w:type="paragraph" w:styleId="affffa">
    <w:name w:val="Body Text"/>
    <w:basedOn w:val="a2"/>
    <w:link w:val="affff9"/>
    <w:semiHidden/>
    <w:unhideWhenUsed/>
    <w:rsid w:val="00237FF6"/>
    <w:pPr>
      <w:spacing w:after="120" w:line="360" w:lineRule="auto"/>
      <w:jc w:val="both"/>
    </w:pPr>
    <w:rPr>
      <w:lang w:eastAsia="en-US" w:bidi="en-US"/>
    </w:rPr>
  </w:style>
  <w:style w:type="character" w:customStyle="1" w:styleId="1f3">
    <w:name w:val="גוף טקסט תו1"/>
    <w:basedOn w:val="a3"/>
    <w:uiPriority w:val="99"/>
    <w:semiHidden/>
    <w:rsid w:val="00237FF6"/>
    <w:rPr>
      <w:rFonts w:ascii="Times New Roman" w:eastAsia="Times New Roman" w:hAnsi="Times New Roman" w:cs="David"/>
      <w:sz w:val="20"/>
      <w:lang w:eastAsia="he-IL" w:bidi="he-IL"/>
    </w:rPr>
  </w:style>
  <w:style w:type="character" w:customStyle="1" w:styleId="BodyTextChar1">
    <w:name w:val="Body Text Char1"/>
    <w:uiPriority w:val="99"/>
    <w:semiHidden/>
    <w:rsid w:val="00237FF6"/>
    <w:rPr>
      <w:rFonts w:ascii="Times New Roman" w:eastAsia="Times New Roman" w:hAnsi="Times New Roman" w:cs="David"/>
      <w:sz w:val="20"/>
      <w:szCs w:val="24"/>
      <w:lang w:eastAsia="he-IL"/>
    </w:rPr>
  </w:style>
  <w:style w:type="paragraph" w:styleId="affffb">
    <w:name w:val="Closing"/>
    <w:basedOn w:val="a2"/>
    <w:link w:val="affffc"/>
    <w:rsid w:val="00237FF6"/>
    <w:pPr>
      <w:ind w:left="4252"/>
    </w:pPr>
    <w:rPr>
      <w:rFonts w:cs="Times New Roman"/>
      <w:sz w:val="24"/>
      <w:lang w:val="x-none"/>
    </w:rPr>
  </w:style>
  <w:style w:type="character" w:customStyle="1" w:styleId="affffc">
    <w:name w:val="סיום תו"/>
    <w:basedOn w:val="a3"/>
    <w:link w:val="affffb"/>
    <w:rsid w:val="00237FF6"/>
    <w:rPr>
      <w:rFonts w:ascii="Times New Roman" w:eastAsia="Times New Roman" w:hAnsi="Times New Roman" w:cs="Times New Roman"/>
      <w:lang w:val="x-none" w:eastAsia="he-IL" w:bidi="he-IL"/>
    </w:rPr>
  </w:style>
  <w:style w:type="paragraph" w:customStyle="1" w:styleId="text1">
    <w:name w:val="text 1"/>
    <w:basedOn w:val="a2"/>
    <w:rsid w:val="00237FF6"/>
    <w:pPr>
      <w:spacing w:before="120" w:after="120" w:line="300" w:lineRule="exact"/>
      <w:ind w:left="567"/>
      <w:jc w:val="both"/>
    </w:pPr>
    <w:rPr>
      <w:sz w:val="22"/>
      <w:lang w:eastAsia="en-US"/>
    </w:rPr>
  </w:style>
  <w:style w:type="character" w:customStyle="1" w:styleId="1f4">
    <w:name w:val="סגנון1 תו"/>
    <w:rsid w:val="00237FF6"/>
    <w:rPr>
      <w:rFonts w:ascii="Times New Roman" w:eastAsia="Times New Roman" w:hAnsi="Times New Roman" w:cs="David"/>
      <w:b/>
      <w:bCs/>
      <w:sz w:val="24"/>
      <w:szCs w:val="24"/>
      <w:u w:val="single"/>
      <w:lang w:eastAsia="he-IL"/>
    </w:rPr>
  </w:style>
  <w:style w:type="character" w:customStyle="1" w:styleId="apple-converted-space">
    <w:name w:val="apple-converted-space"/>
    <w:uiPriority w:val="99"/>
    <w:rsid w:val="00237FF6"/>
  </w:style>
  <w:style w:type="paragraph" w:customStyle="1" w:styleId="affffd">
    <w:name w:val="טקסט בסיסי"/>
    <w:autoRedefine/>
    <w:rsid w:val="00237FF6"/>
    <w:pPr>
      <w:keepNext/>
      <w:widowControl w:val="0"/>
      <w:bidi/>
      <w:spacing w:before="120" w:after="0" w:line="360" w:lineRule="auto"/>
      <w:ind w:left="61"/>
      <w:jc w:val="left"/>
    </w:pPr>
    <w:rPr>
      <w:rFonts w:ascii="Times New Roman" w:eastAsia="Times New Roman" w:hAnsi="Times New Roman" w:cs="Narkisim"/>
      <w:b/>
      <w:bCs/>
      <w:sz w:val="32"/>
      <w:szCs w:val="32"/>
      <w:lang w:bidi="he-IL"/>
    </w:rPr>
  </w:style>
  <w:style w:type="character" w:customStyle="1" w:styleId="1f5">
    <w:name w:val="טקסט בסיסי תו1 תו תו תו תו תו תו"/>
    <w:rsid w:val="00237FF6"/>
    <w:rPr>
      <w:rFonts w:ascii="MS Mincho" w:eastAsia="MS Mincho" w:hAnsi="MS Mincho" w:cs="Narkisim" w:hint="eastAsia"/>
      <w:sz w:val="24"/>
      <w:szCs w:val="24"/>
      <w:lang w:val="en-US" w:eastAsia="en-US" w:bidi="he-IL"/>
    </w:rPr>
  </w:style>
  <w:style w:type="character" w:customStyle="1" w:styleId="apple-style-span">
    <w:name w:val="apple-style-span"/>
    <w:uiPriority w:val="99"/>
    <w:rsid w:val="00237FF6"/>
    <w:rPr>
      <w:rFonts w:cs="Times New Roman"/>
    </w:rPr>
  </w:style>
  <w:style w:type="paragraph" w:customStyle="1" w:styleId="affffe">
    <w:name w:val="טקסט סעיף תו תו תו תו"/>
    <w:basedOn w:val="a2"/>
    <w:link w:val="afffff"/>
    <w:rsid w:val="00237FF6"/>
    <w:pPr>
      <w:tabs>
        <w:tab w:val="num" w:pos="1107"/>
      </w:tabs>
      <w:spacing w:line="360" w:lineRule="auto"/>
      <w:ind w:left="1107" w:hanging="567"/>
      <w:jc w:val="both"/>
    </w:pPr>
    <w:rPr>
      <w:rFonts w:ascii="Arial" w:hAnsi="Arial" w:cs="Arial"/>
      <w:sz w:val="22"/>
      <w:szCs w:val="22"/>
      <w:lang w:eastAsia="en-US"/>
    </w:rPr>
  </w:style>
  <w:style w:type="paragraph" w:customStyle="1" w:styleId="RonnyBase">
    <w:name w:val="RonnyBase"/>
    <w:rsid w:val="00237FF6"/>
    <w:pPr>
      <w:keepLines/>
      <w:widowControl w:val="0"/>
      <w:bidi/>
      <w:adjustRightInd w:val="0"/>
      <w:spacing w:before="120" w:after="0" w:line="360" w:lineRule="atLeast"/>
    </w:pPr>
    <w:rPr>
      <w:rFonts w:ascii="Times New Roman" w:eastAsia="Times New Roman" w:hAnsi="Times New Roman" w:cs="David"/>
      <w:sz w:val="22"/>
      <w:szCs w:val="22"/>
      <w:lang w:bidi="he-IL"/>
    </w:rPr>
  </w:style>
  <w:style w:type="character" w:customStyle="1" w:styleId="4e">
    <w:name w:val="טקסט בסיסי תו תו4"/>
    <w:link w:val="2f3"/>
    <w:locked/>
    <w:rsid w:val="00237FF6"/>
    <w:rPr>
      <w:rFonts w:cs="Narkisim"/>
    </w:rPr>
  </w:style>
  <w:style w:type="paragraph" w:customStyle="1" w:styleId="2f3">
    <w:name w:val="טקסט בסיסי תו2"/>
    <w:link w:val="4e"/>
    <w:rsid w:val="00237FF6"/>
    <w:pPr>
      <w:keepLines/>
      <w:widowControl w:val="0"/>
      <w:bidi/>
      <w:adjustRightInd w:val="0"/>
      <w:spacing w:before="100" w:beforeAutospacing="1" w:after="240" w:line="320" w:lineRule="atLeast"/>
    </w:pPr>
    <w:rPr>
      <w:rFonts w:cs="Narkisim"/>
    </w:rPr>
  </w:style>
  <w:style w:type="paragraph" w:customStyle="1" w:styleId="afffff0">
    <w:name w:val="טקסט בסיסי תו"/>
    <w:link w:val="3c"/>
    <w:rsid w:val="00237FF6"/>
    <w:pPr>
      <w:keepLines/>
      <w:widowControl w:val="0"/>
      <w:bidi/>
      <w:adjustRightInd w:val="0"/>
      <w:spacing w:after="0" w:line="360" w:lineRule="auto"/>
    </w:pPr>
    <w:rPr>
      <w:rFonts w:ascii="Times New Roman" w:eastAsia="Times New Roman" w:hAnsi="Times New Roman" w:cs="Narkisim"/>
      <w:lang w:bidi="he-IL"/>
    </w:rPr>
  </w:style>
  <w:style w:type="character" w:customStyle="1" w:styleId="3c">
    <w:name w:val="טקסט בסיסי תו תו3"/>
    <w:link w:val="afffff0"/>
    <w:locked/>
    <w:rsid w:val="00237FF6"/>
    <w:rPr>
      <w:rFonts w:ascii="Times New Roman" w:eastAsia="Times New Roman" w:hAnsi="Times New Roman" w:cs="Narkisim"/>
      <w:lang w:bidi="he-IL"/>
    </w:rPr>
  </w:style>
  <w:style w:type="paragraph" w:customStyle="1" w:styleId="P00">
    <w:name w:val="P00"/>
    <w:basedOn w:val="a2"/>
    <w:uiPriority w:val="99"/>
    <w:rsid w:val="00237FF6"/>
    <w:pPr>
      <w:autoSpaceDE w:val="0"/>
      <w:autoSpaceDN w:val="0"/>
      <w:spacing w:before="60"/>
      <w:ind w:left="2835"/>
      <w:jc w:val="both"/>
    </w:pPr>
    <w:rPr>
      <w:rFonts w:cs="Times New Roman"/>
      <w:szCs w:val="20"/>
      <w:lang w:eastAsia="en-US"/>
    </w:rPr>
  </w:style>
  <w:style w:type="character" w:customStyle="1" w:styleId="default">
    <w:name w:val="default"/>
    <w:uiPriority w:val="99"/>
    <w:rsid w:val="00237FF6"/>
    <w:rPr>
      <w:rFonts w:ascii="Times New Roman" w:hAnsi="Times New Roman" w:cs="Times New Roman"/>
    </w:rPr>
  </w:style>
  <w:style w:type="paragraph" w:customStyle="1" w:styleId="Char3">
    <w:name w:val="Char3"/>
    <w:basedOn w:val="a2"/>
    <w:rsid w:val="00237FF6"/>
    <w:pPr>
      <w:bidi w:val="0"/>
      <w:spacing w:after="160" w:line="240" w:lineRule="exact"/>
      <w:jc w:val="both"/>
    </w:pPr>
    <w:rPr>
      <w:rFonts w:ascii="Verdana" w:hAnsi="Verdana" w:cs="FrankRuehl"/>
      <w:sz w:val="16"/>
      <w:szCs w:val="20"/>
      <w:lang w:eastAsia="en-US" w:bidi="ar-SA"/>
    </w:rPr>
  </w:style>
  <w:style w:type="character" w:customStyle="1" w:styleId="afffff">
    <w:name w:val="טקסט סעיף תו תו תו תו תו"/>
    <w:link w:val="affffe"/>
    <w:rsid w:val="00237FF6"/>
    <w:rPr>
      <w:rFonts w:eastAsia="Times New Roman" w:cs="Arial"/>
      <w:sz w:val="22"/>
      <w:szCs w:val="22"/>
      <w:lang w:bidi="he-IL"/>
    </w:rPr>
  </w:style>
  <w:style w:type="paragraph" w:styleId="5b">
    <w:name w:val="List 5"/>
    <w:basedOn w:val="a2"/>
    <w:rsid w:val="00237FF6"/>
    <w:pPr>
      <w:overflowPunct w:val="0"/>
      <w:autoSpaceDE w:val="0"/>
      <w:autoSpaceDN w:val="0"/>
      <w:adjustRightInd w:val="0"/>
      <w:ind w:left="1415" w:hanging="283"/>
      <w:jc w:val="both"/>
      <w:textAlignment w:val="baseline"/>
    </w:pPr>
    <w:rPr>
      <w:rFonts w:cs="FrankRuehl"/>
      <w:szCs w:val="26"/>
    </w:rPr>
  </w:style>
  <w:style w:type="paragraph" w:customStyle="1" w:styleId="3d">
    <w:name w:val="תוכן3 ממוספר"/>
    <w:basedOn w:val="a2"/>
    <w:rsid w:val="00BC2550"/>
    <w:pPr>
      <w:tabs>
        <w:tab w:val="left" w:pos="8266"/>
      </w:tabs>
      <w:spacing w:before="120" w:line="360" w:lineRule="auto"/>
      <w:jc w:val="both"/>
    </w:pPr>
    <w:rPr>
      <w:rFonts w:ascii="Franklin Gothic Medium" w:hAnsi="Franklin Gothic Medium" w:cs="FrankRuehl"/>
      <w:b/>
      <w:color w:val="000000"/>
      <w:sz w:val="26"/>
      <w:szCs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ajorEastAsia" w:hAnsi="Arial" w:cstheme="minorBidi"/>
        <w:sz w:val="24"/>
        <w:szCs w:val="24"/>
        <w:lang w:val="en-US" w:eastAsia="en-US" w:bidi="en-US"/>
      </w:rPr>
    </w:rPrDefault>
    <w:pPrDefault>
      <w:pPr>
        <w:spacing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 w:qFormat="1"/>
    <w:lsdException w:name="endnote reference" w:uiPriority="0"/>
    <w:lsdException w:name="endnote text" w:uiPriority="0"/>
    <w:lsdException w:name="List 5" w:uiPriority="0"/>
    <w:lsdException w:name="Title" w:semiHidden="0" w:unhideWhenUsed="0" w:qFormat="1"/>
    <w:lsdException w:name="Closing" w:uiPriority="0"/>
    <w:lsdException w:name="Default Paragraph Font" w:uiPriority="1"/>
    <w:lsdException w:name="Body Text" w:uiPriority="0"/>
    <w:lsdException w:name="Subtitle" w:semiHidden="0" w:uiPriority="11" w:unhideWhenUsed="0"/>
    <w:lsdException w:name="Body Text Indent 2" w:uiPriority="0"/>
    <w:lsdException w:name="Block Text" w:uiPriority="0"/>
    <w:lsdException w:name="Strong" w:semiHidden="0" w:uiPriority="22" w:unhideWhenUsed="0"/>
    <w:lsdException w:name="Emphasis" w:semiHidden="0" w:uiPriority="20" w:unhideWhenUsed="0"/>
    <w:lsdException w:name="Document Map" w:uiPriority="0"/>
    <w:lsdException w:name="Outline List 2" w:uiPriority="0"/>
    <w:lsdException w:name="Table Classic 2" w:uiPriority="0"/>
    <w:lsdException w:name="Table Classic 3" w:uiPriority="0"/>
    <w:lsdException w:name="Table Columns 2" w:uiPriority="0"/>
    <w:lsdException w:name="Table List 6"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A91C99"/>
    <w:pPr>
      <w:bidi/>
      <w:spacing w:after="0" w:line="240" w:lineRule="auto"/>
      <w:jc w:val="left"/>
    </w:pPr>
    <w:rPr>
      <w:rFonts w:ascii="Times New Roman" w:eastAsia="Times New Roman" w:hAnsi="Times New Roman" w:cs="David"/>
      <w:sz w:val="20"/>
      <w:lang w:eastAsia="he-IL" w:bidi="he-IL"/>
    </w:rPr>
  </w:style>
  <w:style w:type="paragraph" w:styleId="10">
    <w:name w:val="heading 1"/>
    <w:aliases w:val="כותרת 1 ללא מספור,גוטמן,h1,H1,Header1,H2,סעיף 1"/>
    <w:basedOn w:val="a2"/>
    <w:link w:val="11"/>
    <w:uiPriority w:val="99"/>
    <w:qFormat/>
    <w:rsid w:val="0024482B"/>
    <w:pPr>
      <w:outlineLvl w:val="0"/>
    </w:pPr>
    <w:rPr>
      <w:rFonts w:eastAsiaTheme="minorEastAsia" w:cs="Arial"/>
      <w:b/>
      <w:bCs/>
      <w:smallCaps/>
      <w:color w:val="6E3C89" w:themeColor="background2"/>
      <w:spacing w:val="5"/>
      <w:sz w:val="28"/>
      <w:szCs w:val="28"/>
      <w:u w:val="single"/>
    </w:rPr>
  </w:style>
  <w:style w:type="paragraph" w:styleId="22">
    <w:name w:val="heading 2"/>
    <w:basedOn w:val="a2"/>
    <w:next w:val="a2"/>
    <w:link w:val="23"/>
    <w:unhideWhenUsed/>
    <w:qFormat/>
    <w:rsid w:val="002534F2"/>
    <w:pPr>
      <w:keepNext/>
      <w:keepLines/>
      <w:bidi w:val="0"/>
      <w:spacing w:before="200"/>
      <w:outlineLvl w:val="1"/>
    </w:pPr>
    <w:rPr>
      <w:rFonts w:asciiTheme="majorHAnsi" w:hAnsiTheme="majorHAnsi" w:cstheme="majorBidi"/>
      <w:b/>
      <w:bCs/>
      <w:color w:val="8CD2FA" w:themeColor="accent1"/>
      <w:sz w:val="26"/>
      <w:szCs w:val="26"/>
    </w:rPr>
  </w:style>
  <w:style w:type="paragraph" w:styleId="30">
    <w:name w:val="heading 3"/>
    <w:basedOn w:val="a2"/>
    <w:next w:val="a2"/>
    <w:link w:val="31"/>
    <w:unhideWhenUsed/>
    <w:qFormat/>
    <w:rsid w:val="002534F2"/>
    <w:pPr>
      <w:keepNext/>
      <w:keepLines/>
      <w:bidi w:val="0"/>
      <w:spacing w:before="200"/>
      <w:outlineLvl w:val="2"/>
    </w:pPr>
    <w:rPr>
      <w:rFonts w:asciiTheme="majorHAnsi" w:hAnsiTheme="majorHAnsi" w:cstheme="majorBidi"/>
      <w:b/>
      <w:bCs/>
      <w:color w:val="8CD2FA" w:themeColor="accent1"/>
    </w:rPr>
  </w:style>
  <w:style w:type="paragraph" w:styleId="41">
    <w:name w:val="heading 4"/>
    <w:basedOn w:val="a2"/>
    <w:next w:val="a2"/>
    <w:link w:val="42"/>
    <w:unhideWhenUsed/>
    <w:qFormat/>
    <w:rsid w:val="002534F2"/>
    <w:pPr>
      <w:keepNext/>
      <w:keepLines/>
      <w:bidi w:val="0"/>
      <w:spacing w:before="200"/>
      <w:outlineLvl w:val="3"/>
    </w:pPr>
    <w:rPr>
      <w:rFonts w:asciiTheme="majorHAnsi" w:hAnsiTheme="majorHAnsi" w:cstheme="majorBidi"/>
      <w:b/>
      <w:bCs/>
      <w:i/>
      <w:iCs/>
      <w:color w:val="8CD2FA" w:themeColor="accent1"/>
    </w:rPr>
  </w:style>
  <w:style w:type="paragraph" w:styleId="50">
    <w:name w:val="heading 5"/>
    <w:basedOn w:val="a2"/>
    <w:next w:val="a2"/>
    <w:link w:val="51"/>
    <w:unhideWhenUsed/>
    <w:qFormat/>
    <w:rsid w:val="002534F2"/>
    <w:pPr>
      <w:keepNext/>
      <w:keepLines/>
      <w:bidi w:val="0"/>
      <w:spacing w:before="200"/>
      <w:outlineLvl w:val="4"/>
    </w:pPr>
    <w:rPr>
      <w:rFonts w:asciiTheme="majorHAnsi" w:hAnsiTheme="majorHAnsi" w:cstheme="majorBidi"/>
      <w:color w:val="0879B9" w:themeColor="accent1" w:themeShade="7F"/>
    </w:rPr>
  </w:style>
  <w:style w:type="paragraph" w:styleId="6">
    <w:name w:val="heading 6"/>
    <w:basedOn w:val="a2"/>
    <w:next w:val="a2"/>
    <w:link w:val="60"/>
    <w:unhideWhenUsed/>
    <w:qFormat/>
    <w:rsid w:val="002534F2"/>
    <w:pPr>
      <w:keepNext/>
      <w:keepLines/>
      <w:bidi w:val="0"/>
      <w:spacing w:before="200"/>
      <w:outlineLvl w:val="5"/>
    </w:pPr>
    <w:rPr>
      <w:rFonts w:asciiTheme="majorHAnsi" w:hAnsiTheme="majorHAnsi" w:cstheme="majorBidi"/>
      <w:i/>
      <w:iCs/>
      <w:color w:val="0879B9" w:themeColor="accent1" w:themeShade="7F"/>
    </w:rPr>
  </w:style>
  <w:style w:type="paragraph" w:styleId="7">
    <w:name w:val="heading 7"/>
    <w:basedOn w:val="a2"/>
    <w:next w:val="a2"/>
    <w:link w:val="70"/>
    <w:unhideWhenUsed/>
    <w:qFormat/>
    <w:rsid w:val="002534F2"/>
    <w:pPr>
      <w:keepNext/>
      <w:keepLines/>
      <w:bidi w:val="0"/>
      <w:spacing w:before="200"/>
      <w:outlineLvl w:val="6"/>
    </w:pPr>
    <w:rPr>
      <w:rFonts w:asciiTheme="majorHAnsi" w:hAnsiTheme="majorHAnsi" w:cstheme="majorBidi"/>
      <w:i/>
      <w:iCs/>
      <w:color w:val="B7BBC3" w:themeColor="text1" w:themeTint="BF"/>
    </w:rPr>
  </w:style>
  <w:style w:type="paragraph" w:styleId="8">
    <w:name w:val="heading 8"/>
    <w:basedOn w:val="a2"/>
    <w:next w:val="a2"/>
    <w:link w:val="80"/>
    <w:unhideWhenUsed/>
    <w:qFormat/>
    <w:rsid w:val="00AA50A3"/>
    <w:pPr>
      <w:bidi w:val="0"/>
      <w:outlineLvl w:val="7"/>
    </w:pPr>
    <w:rPr>
      <w:b/>
      <w:bCs/>
      <w:color w:val="CFD1D6" w:themeColor="text1" w:themeTint="80"/>
      <w:szCs w:val="20"/>
    </w:rPr>
  </w:style>
  <w:style w:type="paragraph" w:styleId="9">
    <w:name w:val="heading 9"/>
    <w:basedOn w:val="a2"/>
    <w:next w:val="a2"/>
    <w:link w:val="90"/>
    <w:unhideWhenUsed/>
    <w:qFormat/>
    <w:rsid w:val="00AA50A3"/>
    <w:pPr>
      <w:bidi w:val="0"/>
      <w:spacing w:line="271" w:lineRule="auto"/>
      <w:outlineLvl w:val="8"/>
    </w:pPr>
    <w:rPr>
      <w:b/>
      <w:bCs/>
      <w:i/>
      <w:iCs/>
      <w:color w:val="CFD1D6" w:themeColor="text1" w:themeTint="8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2534F2"/>
    <w:pPr>
      <w:ind w:left="720"/>
      <w:contextualSpacing/>
    </w:pPr>
  </w:style>
  <w:style w:type="character" w:customStyle="1" w:styleId="11">
    <w:name w:val="כותרת 1 תו"/>
    <w:aliases w:val="כותרת 1 ללא מספור תו,גוטמן תו,h1 תו,H1 תו,Header1 תו,H2 תו,סעיף 1 תו"/>
    <w:basedOn w:val="a3"/>
    <w:link w:val="10"/>
    <w:uiPriority w:val="99"/>
    <w:rsid w:val="0024482B"/>
    <w:rPr>
      <w:rFonts w:eastAsiaTheme="minorEastAsia" w:cs="Arial"/>
      <w:b/>
      <w:bCs/>
      <w:smallCaps/>
      <w:color w:val="6E3C89" w:themeColor="background2"/>
      <w:spacing w:val="5"/>
      <w:sz w:val="28"/>
      <w:szCs w:val="28"/>
      <w:u w:val="single"/>
      <w:lang w:bidi="he-IL"/>
    </w:rPr>
  </w:style>
  <w:style w:type="character" w:customStyle="1" w:styleId="23">
    <w:name w:val="כותרת 2 תו"/>
    <w:basedOn w:val="a3"/>
    <w:link w:val="22"/>
    <w:uiPriority w:val="9"/>
    <w:rsid w:val="002534F2"/>
    <w:rPr>
      <w:rFonts w:asciiTheme="majorHAnsi" w:eastAsiaTheme="majorEastAsia" w:hAnsiTheme="majorHAnsi" w:cstheme="majorBidi"/>
      <w:b/>
      <w:bCs/>
      <w:color w:val="8CD2FA" w:themeColor="accent1"/>
      <w:sz w:val="26"/>
      <w:szCs w:val="26"/>
    </w:rPr>
  </w:style>
  <w:style w:type="character" w:customStyle="1" w:styleId="31">
    <w:name w:val="כותרת 3 תו"/>
    <w:basedOn w:val="a3"/>
    <w:link w:val="30"/>
    <w:rsid w:val="002534F2"/>
    <w:rPr>
      <w:rFonts w:asciiTheme="majorHAnsi" w:eastAsiaTheme="majorEastAsia" w:hAnsiTheme="majorHAnsi" w:cstheme="majorBidi"/>
      <w:b/>
      <w:bCs/>
      <w:color w:val="8CD2FA" w:themeColor="accent1"/>
    </w:rPr>
  </w:style>
  <w:style w:type="character" w:customStyle="1" w:styleId="42">
    <w:name w:val="כותרת 4 תו"/>
    <w:basedOn w:val="a3"/>
    <w:link w:val="41"/>
    <w:uiPriority w:val="9"/>
    <w:rsid w:val="002534F2"/>
    <w:rPr>
      <w:rFonts w:asciiTheme="majorHAnsi" w:eastAsiaTheme="majorEastAsia" w:hAnsiTheme="majorHAnsi" w:cstheme="majorBidi"/>
      <w:b/>
      <w:bCs/>
      <w:i/>
      <w:iCs/>
      <w:color w:val="8CD2FA" w:themeColor="accent1"/>
    </w:rPr>
  </w:style>
  <w:style w:type="character" w:customStyle="1" w:styleId="51">
    <w:name w:val="כותרת 5 תו"/>
    <w:basedOn w:val="a3"/>
    <w:link w:val="50"/>
    <w:rsid w:val="002534F2"/>
    <w:rPr>
      <w:rFonts w:asciiTheme="majorHAnsi" w:eastAsiaTheme="majorEastAsia" w:hAnsiTheme="majorHAnsi" w:cstheme="majorBidi"/>
      <w:color w:val="0879B9" w:themeColor="accent1" w:themeShade="7F"/>
    </w:rPr>
  </w:style>
  <w:style w:type="character" w:customStyle="1" w:styleId="60">
    <w:name w:val="כותרת 6 תו"/>
    <w:basedOn w:val="a3"/>
    <w:link w:val="6"/>
    <w:rsid w:val="002534F2"/>
    <w:rPr>
      <w:rFonts w:asciiTheme="majorHAnsi" w:eastAsiaTheme="majorEastAsia" w:hAnsiTheme="majorHAnsi" w:cstheme="majorBidi"/>
      <w:i/>
      <w:iCs/>
      <w:color w:val="0879B9" w:themeColor="accent1" w:themeShade="7F"/>
    </w:rPr>
  </w:style>
  <w:style w:type="character" w:customStyle="1" w:styleId="70">
    <w:name w:val="כותרת 7 תו"/>
    <w:basedOn w:val="a3"/>
    <w:link w:val="7"/>
    <w:rsid w:val="002534F2"/>
    <w:rPr>
      <w:rFonts w:asciiTheme="majorHAnsi" w:eastAsiaTheme="majorEastAsia" w:hAnsiTheme="majorHAnsi" w:cstheme="majorBidi"/>
      <w:i/>
      <w:iCs/>
      <w:color w:val="B7BBC3" w:themeColor="text1" w:themeTint="BF"/>
    </w:rPr>
  </w:style>
  <w:style w:type="character" w:customStyle="1" w:styleId="80">
    <w:name w:val="כותרת 8 תו"/>
    <w:basedOn w:val="a3"/>
    <w:link w:val="8"/>
    <w:rsid w:val="00AA50A3"/>
    <w:rPr>
      <w:rFonts w:cstheme="minorBidi"/>
      <w:b/>
      <w:bCs/>
      <w:color w:val="CFD1D6" w:themeColor="text1" w:themeTint="80"/>
      <w:sz w:val="20"/>
      <w:szCs w:val="20"/>
      <w:lang w:bidi="he-IL"/>
    </w:rPr>
  </w:style>
  <w:style w:type="character" w:customStyle="1" w:styleId="90">
    <w:name w:val="כותרת 9 תו"/>
    <w:basedOn w:val="a3"/>
    <w:link w:val="9"/>
    <w:rsid w:val="00AA50A3"/>
    <w:rPr>
      <w:rFonts w:cstheme="minorBidi"/>
      <w:b/>
      <w:bCs/>
      <w:i/>
      <w:iCs/>
      <w:color w:val="CFD1D6" w:themeColor="text1" w:themeTint="80"/>
      <w:sz w:val="18"/>
      <w:szCs w:val="18"/>
      <w:lang w:bidi="he-IL"/>
    </w:rPr>
  </w:style>
  <w:style w:type="paragraph" w:styleId="a8">
    <w:name w:val="caption"/>
    <w:basedOn w:val="a2"/>
    <w:next w:val="a2"/>
    <w:uiPriority w:val="3"/>
    <w:unhideWhenUsed/>
    <w:qFormat/>
    <w:rsid w:val="002534F2"/>
    <w:pPr>
      <w:bidi w:val="0"/>
    </w:pPr>
    <w:rPr>
      <w:b/>
      <w:bCs/>
      <w:color w:val="8CD2FA" w:themeColor="accent1"/>
      <w:sz w:val="18"/>
      <w:szCs w:val="18"/>
    </w:rPr>
  </w:style>
  <w:style w:type="paragraph" w:styleId="a9">
    <w:name w:val="Title"/>
    <w:basedOn w:val="a2"/>
    <w:next w:val="a2"/>
    <w:link w:val="aa"/>
    <w:uiPriority w:val="99"/>
    <w:qFormat/>
    <w:rsid w:val="002534F2"/>
    <w:pPr>
      <w:pBdr>
        <w:bottom w:val="single" w:sz="8" w:space="4" w:color="8CD2FA" w:themeColor="accent1"/>
      </w:pBdr>
      <w:bidi w:val="0"/>
      <w:spacing w:after="300"/>
      <w:contextualSpacing/>
    </w:pPr>
    <w:rPr>
      <w:rFonts w:asciiTheme="majorHAnsi" w:hAnsiTheme="majorHAnsi" w:cstheme="majorBidi"/>
      <w:color w:val="007EA8" w:themeColor="text2" w:themeShade="BF"/>
      <w:spacing w:val="5"/>
      <w:kern w:val="28"/>
      <w:sz w:val="52"/>
      <w:szCs w:val="52"/>
    </w:rPr>
  </w:style>
  <w:style w:type="character" w:customStyle="1" w:styleId="aa">
    <w:name w:val="כותרת טקסט תו"/>
    <w:basedOn w:val="a3"/>
    <w:link w:val="a9"/>
    <w:uiPriority w:val="99"/>
    <w:rsid w:val="002534F2"/>
    <w:rPr>
      <w:rFonts w:asciiTheme="majorHAnsi" w:eastAsiaTheme="majorEastAsia" w:hAnsiTheme="majorHAnsi" w:cstheme="majorBidi"/>
      <w:color w:val="007EA8" w:themeColor="text2" w:themeShade="BF"/>
      <w:spacing w:val="5"/>
      <w:kern w:val="28"/>
      <w:sz w:val="52"/>
      <w:szCs w:val="52"/>
    </w:rPr>
  </w:style>
  <w:style w:type="paragraph" w:styleId="ab">
    <w:name w:val="Subtitle"/>
    <w:basedOn w:val="a2"/>
    <w:next w:val="a2"/>
    <w:link w:val="ac"/>
    <w:uiPriority w:val="11"/>
    <w:rsid w:val="002534F2"/>
    <w:pPr>
      <w:numPr>
        <w:ilvl w:val="1"/>
      </w:numPr>
      <w:bidi w:val="0"/>
    </w:pPr>
    <w:rPr>
      <w:rFonts w:asciiTheme="majorHAnsi" w:hAnsiTheme="majorHAnsi" w:cstheme="majorBidi"/>
      <w:i/>
      <w:iCs/>
      <w:color w:val="8CD2FA" w:themeColor="accent1"/>
      <w:spacing w:val="15"/>
    </w:rPr>
  </w:style>
  <w:style w:type="character" w:customStyle="1" w:styleId="ac">
    <w:name w:val="כותרת משנה תו"/>
    <w:basedOn w:val="a3"/>
    <w:link w:val="ab"/>
    <w:uiPriority w:val="11"/>
    <w:rsid w:val="002534F2"/>
    <w:rPr>
      <w:rFonts w:asciiTheme="majorHAnsi" w:eastAsiaTheme="majorEastAsia" w:hAnsiTheme="majorHAnsi" w:cstheme="majorBidi"/>
      <w:i/>
      <w:iCs/>
      <w:color w:val="8CD2FA" w:themeColor="accent1"/>
      <w:spacing w:val="15"/>
      <w:sz w:val="24"/>
      <w:szCs w:val="24"/>
    </w:rPr>
  </w:style>
  <w:style w:type="character" w:styleId="ad">
    <w:name w:val="Strong"/>
    <w:basedOn w:val="a3"/>
    <w:uiPriority w:val="22"/>
    <w:rsid w:val="002534F2"/>
    <w:rPr>
      <w:b/>
      <w:bCs/>
    </w:rPr>
  </w:style>
  <w:style w:type="character" w:styleId="ae">
    <w:name w:val="Emphasis"/>
    <w:basedOn w:val="a3"/>
    <w:uiPriority w:val="20"/>
    <w:rsid w:val="002534F2"/>
    <w:rPr>
      <w:i/>
      <w:iCs/>
    </w:rPr>
  </w:style>
  <w:style w:type="paragraph" w:styleId="af">
    <w:name w:val="No Spacing"/>
    <w:link w:val="af0"/>
    <w:uiPriority w:val="1"/>
    <w:qFormat/>
    <w:rsid w:val="002534F2"/>
    <w:pPr>
      <w:spacing w:after="0" w:line="240" w:lineRule="auto"/>
    </w:pPr>
  </w:style>
  <w:style w:type="character" w:customStyle="1" w:styleId="af0">
    <w:name w:val="ללא מרווח תו"/>
    <w:basedOn w:val="a3"/>
    <w:link w:val="af"/>
    <w:uiPriority w:val="1"/>
    <w:rsid w:val="00AC23E3"/>
  </w:style>
  <w:style w:type="paragraph" w:styleId="af1">
    <w:name w:val="Quote"/>
    <w:basedOn w:val="a2"/>
    <w:next w:val="a2"/>
    <w:link w:val="af2"/>
    <w:uiPriority w:val="29"/>
    <w:rsid w:val="002534F2"/>
    <w:pPr>
      <w:bidi w:val="0"/>
    </w:pPr>
    <w:rPr>
      <w:i/>
      <w:iCs/>
      <w:color w:val="A0A5AF" w:themeColor="text1"/>
    </w:rPr>
  </w:style>
  <w:style w:type="character" w:customStyle="1" w:styleId="af2">
    <w:name w:val="ציטוט תו"/>
    <w:basedOn w:val="a3"/>
    <w:link w:val="af1"/>
    <w:rsid w:val="002534F2"/>
    <w:rPr>
      <w:i/>
      <w:iCs/>
      <w:color w:val="A0A5AF" w:themeColor="text1"/>
    </w:rPr>
  </w:style>
  <w:style w:type="paragraph" w:styleId="af3">
    <w:name w:val="Intense Quote"/>
    <w:basedOn w:val="a2"/>
    <w:next w:val="a2"/>
    <w:link w:val="af4"/>
    <w:uiPriority w:val="30"/>
    <w:rsid w:val="002534F2"/>
    <w:pPr>
      <w:pBdr>
        <w:bottom w:val="single" w:sz="4" w:space="4" w:color="8CD2FA" w:themeColor="accent1"/>
      </w:pBdr>
      <w:bidi w:val="0"/>
      <w:spacing w:before="200" w:after="280"/>
      <w:ind w:left="936" w:right="936"/>
    </w:pPr>
    <w:rPr>
      <w:b/>
      <w:bCs/>
      <w:i/>
      <w:iCs/>
      <w:color w:val="8CD2FA" w:themeColor="accent1"/>
    </w:rPr>
  </w:style>
  <w:style w:type="character" w:customStyle="1" w:styleId="af4">
    <w:name w:val="ציטוט חזק תו"/>
    <w:basedOn w:val="a3"/>
    <w:link w:val="af3"/>
    <w:uiPriority w:val="30"/>
    <w:rsid w:val="002534F2"/>
    <w:rPr>
      <w:b/>
      <w:bCs/>
      <w:i/>
      <w:iCs/>
      <w:color w:val="8CD2FA" w:themeColor="accent1"/>
    </w:rPr>
  </w:style>
  <w:style w:type="character" w:styleId="af5">
    <w:name w:val="Subtle Emphasis"/>
    <w:basedOn w:val="a3"/>
    <w:uiPriority w:val="19"/>
    <w:rsid w:val="002534F2"/>
    <w:rPr>
      <w:i/>
      <w:iCs/>
      <w:color w:val="CFD2D7" w:themeColor="text1" w:themeTint="7F"/>
    </w:rPr>
  </w:style>
  <w:style w:type="character" w:styleId="af6">
    <w:name w:val="Intense Emphasis"/>
    <w:basedOn w:val="a3"/>
    <w:uiPriority w:val="21"/>
    <w:rsid w:val="002534F2"/>
    <w:rPr>
      <w:b/>
      <w:bCs/>
      <w:i/>
      <w:iCs/>
      <w:color w:val="8CD2FA" w:themeColor="accent1"/>
    </w:rPr>
  </w:style>
  <w:style w:type="character" w:styleId="af7">
    <w:name w:val="Subtle Reference"/>
    <w:basedOn w:val="a3"/>
    <w:uiPriority w:val="31"/>
    <w:rsid w:val="002534F2"/>
    <w:rPr>
      <w:smallCaps/>
      <w:color w:val="00AEC7" w:themeColor="accent2"/>
      <w:u w:val="single"/>
    </w:rPr>
  </w:style>
  <w:style w:type="character" w:styleId="af8">
    <w:name w:val="Intense Reference"/>
    <w:basedOn w:val="a3"/>
    <w:uiPriority w:val="32"/>
    <w:rsid w:val="002534F2"/>
    <w:rPr>
      <w:b/>
      <w:bCs/>
      <w:smallCaps/>
      <w:color w:val="00AEC7" w:themeColor="accent2"/>
      <w:spacing w:val="5"/>
      <w:u w:val="single"/>
    </w:rPr>
  </w:style>
  <w:style w:type="character" w:styleId="af9">
    <w:name w:val="Book Title"/>
    <w:basedOn w:val="a3"/>
    <w:uiPriority w:val="33"/>
    <w:rsid w:val="002534F2"/>
    <w:rPr>
      <w:b/>
      <w:bCs/>
      <w:smallCaps/>
      <w:spacing w:val="5"/>
    </w:rPr>
  </w:style>
  <w:style w:type="paragraph" w:styleId="afa">
    <w:name w:val="TOC Heading"/>
    <w:basedOn w:val="10"/>
    <w:next w:val="a2"/>
    <w:uiPriority w:val="39"/>
    <w:unhideWhenUsed/>
    <w:qFormat/>
    <w:rsid w:val="00AA50A3"/>
    <w:pPr>
      <w:outlineLvl w:val="9"/>
    </w:pPr>
  </w:style>
  <w:style w:type="paragraph" w:customStyle="1" w:styleId="afb">
    <w:name w:val="נגה"/>
    <w:basedOn w:val="a2"/>
    <w:link w:val="afc"/>
    <w:rsid w:val="00201E78"/>
    <w:pPr>
      <w:ind w:left="567"/>
    </w:pPr>
  </w:style>
  <w:style w:type="paragraph" w:customStyle="1" w:styleId="12">
    <w:name w:val="רגיל רמה 1"/>
    <w:basedOn w:val="afb"/>
    <w:link w:val="13"/>
    <w:qFormat/>
    <w:rsid w:val="00AA50A3"/>
  </w:style>
  <w:style w:type="character" w:customStyle="1" w:styleId="afc">
    <w:name w:val="נגה תו"/>
    <w:basedOn w:val="a3"/>
    <w:link w:val="afb"/>
    <w:rsid w:val="00201E78"/>
    <w:rPr>
      <w:rFonts w:cstheme="minorBidi"/>
      <w:szCs w:val="24"/>
      <w:lang w:bidi="he-IL"/>
    </w:rPr>
  </w:style>
  <w:style w:type="paragraph" w:customStyle="1" w:styleId="24">
    <w:name w:val="כותרת רמה 2"/>
    <w:basedOn w:val="10"/>
    <w:link w:val="25"/>
    <w:rsid w:val="002F5721"/>
    <w:pPr>
      <w:numPr>
        <w:ilvl w:val="1"/>
      </w:numPr>
    </w:pPr>
    <w:rPr>
      <w:color w:val="1E2352" w:themeColor="background1" w:themeShade="80"/>
      <w:sz w:val="26"/>
      <w:szCs w:val="26"/>
    </w:rPr>
  </w:style>
  <w:style w:type="character" w:customStyle="1" w:styleId="13">
    <w:name w:val="רגיל רמה 1 תו"/>
    <w:basedOn w:val="afc"/>
    <w:link w:val="12"/>
    <w:rsid w:val="00AA50A3"/>
    <w:rPr>
      <w:rFonts w:cstheme="minorBidi"/>
      <w:szCs w:val="24"/>
      <w:lang w:bidi="he-IL"/>
    </w:rPr>
  </w:style>
  <w:style w:type="paragraph" w:customStyle="1" w:styleId="26">
    <w:name w:val="רגיל רמה 2"/>
    <w:basedOn w:val="24"/>
    <w:link w:val="27"/>
    <w:qFormat/>
    <w:rsid w:val="005C0B9A"/>
    <w:pPr>
      <w:numPr>
        <w:ilvl w:val="0"/>
      </w:numPr>
      <w:ind w:left="1191"/>
    </w:pPr>
    <w:rPr>
      <w:b w:val="0"/>
      <w:bCs w:val="0"/>
      <w:color w:val="auto"/>
      <w:sz w:val="24"/>
      <w:szCs w:val="24"/>
      <w:u w:val="none"/>
    </w:rPr>
  </w:style>
  <w:style w:type="character" w:customStyle="1" w:styleId="25">
    <w:name w:val="כותרת רמה 2 תו"/>
    <w:basedOn w:val="11"/>
    <w:link w:val="24"/>
    <w:rsid w:val="002F5721"/>
    <w:rPr>
      <w:rFonts w:eastAsiaTheme="minorEastAsia" w:cs="Arial"/>
      <w:b/>
      <w:bCs/>
      <w:smallCaps/>
      <w:color w:val="1E2352" w:themeColor="background1" w:themeShade="80"/>
      <w:spacing w:val="5"/>
      <w:sz w:val="26"/>
      <w:szCs w:val="26"/>
      <w:u w:val="single"/>
      <w:lang w:bidi="he-IL"/>
    </w:rPr>
  </w:style>
  <w:style w:type="character" w:customStyle="1" w:styleId="27">
    <w:name w:val="רגיל רמה 2 תו"/>
    <w:basedOn w:val="25"/>
    <w:link w:val="26"/>
    <w:rsid w:val="005C0B9A"/>
    <w:rPr>
      <w:rFonts w:eastAsiaTheme="minorEastAsia" w:cs="Arial"/>
      <w:b/>
      <w:bCs/>
      <w:smallCaps/>
      <w:color w:val="1E2352" w:themeColor="background1" w:themeShade="80"/>
      <w:spacing w:val="5"/>
      <w:sz w:val="26"/>
      <w:szCs w:val="26"/>
      <w:u w:val="single"/>
      <w:lang w:bidi="he-IL"/>
    </w:rPr>
  </w:style>
  <w:style w:type="paragraph" w:customStyle="1" w:styleId="21">
    <w:name w:val="כותרת 2 עם מספור"/>
    <w:basedOn w:val="22"/>
    <w:link w:val="28"/>
    <w:qFormat/>
    <w:rsid w:val="0024482B"/>
    <w:pPr>
      <w:keepNext w:val="0"/>
      <w:keepLines w:val="0"/>
      <w:numPr>
        <w:ilvl w:val="1"/>
        <w:numId w:val="1"/>
      </w:numPr>
      <w:bidi/>
      <w:spacing w:before="0" w:after="120"/>
    </w:pPr>
    <w:rPr>
      <w:rFonts w:ascii="Arial" w:eastAsiaTheme="minorEastAsia" w:hAnsi="Arial" w:cs="Arial"/>
      <w:smallCaps/>
      <w:spacing w:val="5"/>
      <w:u w:val="single"/>
    </w:rPr>
  </w:style>
  <w:style w:type="paragraph" w:customStyle="1" w:styleId="32">
    <w:name w:val="כותרת 3 עם מספור"/>
    <w:basedOn w:val="21"/>
    <w:link w:val="33"/>
    <w:qFormat/>
    <w:rsid w:val="0024482B"/>
    <w:pPr>
      <w:numPr>
        <w:ilvl w:val="2"/>
        <w:numId w:val="0"/>
      </w:numPr>
    </w:pPr>
    <w:rPr>
      <w:color w:val="A0A5AF" w:themeColor="text1"/>
    </w:rPr>
  </w:style>
  <w:style w:type="character" w:customStyle="1" w:styleId="28">
    <w:name w:val="כותרת 2 עם מספור תו"/>
    <w:basedOn w:val="11"/>
    <w:link w:val="21"/>
    <w:rsid w:val="0024482B"/>
    <w:rPr>
      <w:rFonts w:eastAsiaTheme="minorEastAsia" w:cs="Arial"/>
      <w:b/>
      <w:bCs/>
      <w:smallCaps/>
      <w:color w:val="8CD2FA" w:themeColor="accent1"/>
      <w:spacing w:val="5"/>
      <w:sz w:val="26"/>
      <w:szCs w:val="26"/>
      <w:u w:val="single"/>
      <w:lang w:eastAsia="he-IL" w:bidi="he-IL"/>
    </w:rPr>
  </w:style>
  <w:style w:type="paragraph" w:customStyle="1" w:styleId="40">
    <w:name w:val="כותרת 4 מספור"/>
    <w:basedOn w:val="10"/>
    <w:link w:val="43"/>
    <w:qFormat/>
    <w:rsid w:val="0024482B"/>
    <w:pPr>
      <w:numPr>
        <w:ilvl w:val="3"/>
        <w:numId w:val="2"/>
      </w:numPr>
    </w:pPr>
    <w:rPr>
      <w:color w:val="auto"/>
      <w:sz w:val="24"/>
      <w:szCs w:val="24"/>
      <w:u w:val="none"/>
    </w:rPr>
  </w:style>
  <w:style w:type="character" w:customStyle="1" w:styleId="33">
    <w:name w:val="כותרת 3 עם מספור תו"/>
    <w:basedOn w:val="28"/>
    <w:link w:val="32"/>
    <w:rsid w:val="0024482B"/>
    <w:rPr>
      <w:rFonts w:eastAsiaTheme="minorEastAsia" w:cs="Arial"/>
      <w:b/>
      <w:bCs/>
      <w:smallCaps/>
      <w:color w:val="A0A5AF" w:themeColor="text1"/>
      <w:spacing w:val="5"/>
      <w:sz w:val="26"/>
      <w:szCs w:val="26"/>
      <w:u w:val="single"/>
      <w:lang w:eastAsia="he-IL" w:bidi="he-IL"/>
    </w:rPr>
  </w:style>
  <w:style w:type="paragraph" w:customStyle="1" w:styleId="5">
    <w:name w:val="כותרת 5 עם מספור"/>
    <w:basedOn w:val="40"/>
    <w:link w:val="52"/>
    <w:qFormat/>
    <w:rsid w:val="0024482B"/>
    <w:pPr>
      <w:numPr>
        <w:ilvl w:val="4"/>
      </w:numPr>
    </w:pPr>
    <w:rPr>
      <w:bCs w:val="0"/>
      <w:u w:val="single"/>
    </w:rPr>
  </w:style>
  <w:style w:type="character" w:customStyle="1" w:styleId="43">
    <w:name w:val="כותרת 4 מספור תו"/>
    <w:basedOn w:val="11"/>
    <w:link w:val="40"/>
    <w:rsid w:val="0024482B"/>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14">
    <w:name w:val="כותרת 1 מספור"/>
    <w:basedOn w:val="10"/>
    <w:link w:val="15"/>
    <w:qFormat/>
    <w:rsid w:val="002740BB"/>
  </w:style>
  <w:style w:type="character" w:customStyle="1" w:styleId="52">
    <w:name w:val="כותרת 5 עם מספור תו"/>
    <w:basedOn w:val="11"/>
    <w:link w:val="5"/>
    <w:rsid w:val="0024482B"/>
    <w:rPr>
      <w:rFonts w:ascii="Times New Roman" w:eastAsiaTheme="minorEastAsia" w:hAnsi="Times New Roman" w:cs="Arial"/>
      <w:b/>
      <w:bCs w:val="0"/>
      <w:smallCaps/>
      <w:color w:val="6E3C89" w:themeColor="background2"/>
      <w:spacing w:val="5"/>
      <w:sz w:val="28"/>
      <w:szCs w:val="28"/>
      <w:u w:val="single"/>
      <w:lang w:eastAsia="he-IL" w:bidi="he-IL"/>
    </w:rPr>
  </w:style>
  <w:style w:type="paragraph" w:customStyle="1" w:styleId="29">
    <w:name w:val="כותרת 2 ללא מספור"/>
    <w:basedOn w:val="21"/>
    <w:link w:val="2a"/>
    <w:qFormat/>
    <w:rsid w:val="0024482B"/>
    <w:pPr>
      <w:numPr>
        <w:ilvl w:val="0"/>
        <w:numId w:val="0"/>
      </w:numPr>
    </w:pPr>
  </w:style>
  <w:style w:type="character" w:customStyle="1" w:styleId="15">
    <w:name w:val="כותרת 1 מספור תו"/>
    <w:basedOn w:val="11"/>
    <w:link w:val="14"/>
    <w:rsid w:val="002740BB"/>
    <w:rPr>
      <w:rFonts w:eastAsiaTheme="minorEastAsia" w:cs="Arial"/>
      <w:b/>
      <w:bCs/>
      <w:smallCaps/>
      <w:color w:val="6E3C89" w:themeColor="background2"/>
      <w:spacing w:val="5"/>
      <w:sz w:val="28"/>
      <w:szCs w:val="28"/>
      <w:u w:val="single"/>
      <w:lang w:bidi="he-IL"/>
    </w:rPr>
  </w:style>
  <w:style w:type="paragraph" w:customStyle="1" w:styleId="34">
    <w:name w:val="כותרת 3 ללא מספור"/>
    <w:basedOn w:val="29"/>
    <w:link w:val="35"/>
    <w:qFormat/>
    <w:rsid w:val="0024482B"/>
    <w:rPr>
      <w:color w:val="A0A5AF" w:themeColor="text1"/>
    </w:rPr>
  </w:style>
  <w:style w:type="character" w:customStyle="1" w:styleId="2a">
    <w:name w:val="כותרת 2 ללא מספור תו"/>
    <w:basedOn w:val="28"/>
    <w:link w:val="29"/>
    <w:rsid w:val="0024482B"/>
    <w:rPr>
      <w:rFonts w:eastAsiaTheme="minorEastAsia" w:cs="Arial"/>
      <w:b/>
      <w:bCs/>
      <w:smallCaps/>
      <w:color w:val="8CD2FA" w:themeColor="accent1"/>
      <w:spacing w:val="5"/>
      <w:sz w:val="26"/>
      <w:szCs w:val="26"/>
      <w:u w:val="single"/>
      <w:lang w:eastAsia="he-IL" w:bidi="he-IL"/>
    </w:rPr>
  </w:style>
  <w:style w:type="paragraph" w:customStyle="1" w:styleId="36">
    <w:name w:val="רגיל רמה 3"/>
    <w:basedOn w:val="32"/>
    <w:link w:val="37"/>
    <w:qFormat/>
    <w:rsid w:val="0024482B"/>
    <w:pPr>
      <w:numPr>
        <w:ilvl w:val="0"/>
      </w:numPr>
      <w:ind w:left="1928"/>
    </w:pPr>
    <w:rPr>
      <w:b w:val="0"/>
      <w:bCs w:val="0"/>
      <w:color w:val="auto"/>
      <w:sz w:val="24"/>
      <w:szCs w:val="24"/>
      <w:u w:val="none"/>
    </w:rPr>
  </w:style>
  <w:style w:type="character" w:customStyle="1" w:styleId="35">
    <w:name w:val="כותרת 3 ללא מספור תו"/>
    <w:basedOn w:val="2a"/>
    <w:link w:val="34"/>
    <w:rsid w:val="0024482B"/>
    <w:rPr>
      <w:rFonts w:eastAsiaTheme="minorEastAsia" w:cs="Arial"/>
      <w:b/>
      <w:bCs/>
      <w:smallCaps/>
      <w:color w:val="A0A5AF" w:themeColor="text1"/>
      <w:spacing w:val="5"/>
      <w:sz w:val="26"/>
      <w:szCs w:val="26"/>
      <w:u w:val="single"/>
      <w:lang w:eastAsia="he-IL" w:bidi="he-IL"/>
    </w:rPr>
  </w:style>
  <w:style w:type="paragraph" w:customStyle="1" w:styleId="44">
    <w:name w:val="רגיל רמה 4"/>
    <w:basedOn w:val="40"/>
    <w:link w:val="45"/>
    <w:qFormat/>
    <w:rsid w:val="004F7091"/>
    <w:pPr>
      <w:numPr>
        <w:ilvl w:val="0"/>
        <w:numId w:val="0"/>
      </w:numPr>
      <w:ind w:left="2835"/>
    </w:pPr>
    <w:rPr>
      <w:b w:val="0"/>
      <w:bCs w:val="0"/>
    </w:rPr>
  </w:style>
  <w:style w:type="character" w:customStyle="1" w:styleId="37">
    <w:name w:val="רגיל רמה 3 תו"/>
    <w:basedOn w:val="33"/>
    <w:link w:val="36"/>
    <w:rsid w:val="0024482B"/>
    <w:rPr>
      <w:rFonts w:eastAsiaTheme="minorEastAsia" w:cs="Arial"/>
      <w:b/>
      <w:bCs/>
      <w:smallCaps/>
      <w:color w:val="A0A5AF" w:themeColor="text1"/>
      <w:spacing w:val="5"/>
      <w:sz w:val="26"/>
      <w:szCs w:val="26"/>
      <w:u w:val="single"/>
      <w:lang w:eastAsia="he-IL" w:bidi="he-IL"/>
    </w:rPr>
  </w:style>
  <w:style w:type="paragraph" w:customStyle="1" w:styleId="53">
    <w:name w:val="רגיל רמה 5"/>
    <w:basedOn w:val="40"/>
    <w:link w:val="54"/>
    <w:qFormat/>
    <w:rsid w:val="004F7091"/>
    <w:pPr>
      <w:numPr>
        <w:ilvl w:val="0"/>
        <w:numId w:val="0"/>
      </w:numPr>
      <w:ind w:left="3969"/>
    </w:pPr>
    <w:rPr>
      <w:b w:val="0"/>
      <w:bCs w:val="0"/>
    </w:rPr>
  </w:style>
  <w:style w:type="character" w:customStyle="1" w:styleId="45">
    <w:name w:val="רגיל רמה 4 תו"/>
    <w:basedOn w:val="43"/>
    <w:link w:val="44"/>
    <w:rsid w:val="004F7091"/>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46">
    <w:name w:val="רגיל בולט/אות רמה 4"/>
    <w:basedOn w:val="40"/>
    <w:link w:val="47"/>
    <w:qFormat/>
    <w:rsid w:val="00E918EC"/>
    <w:pPr>
      <w:numPr>
        <w:ilvl w:val="0"/>
        <w:numId w:val="0"/>
      </w:numPr>
      <w:ind w:left="2268"/>
    </w:pPr>
    <w:rPr>
      <w:b w:val="0"/>
      <w:bCs w:val="0"/>
    </w:rPr>
  </w:style>
  <w:style w:type="character" w:customStyle="1" w:styleId="54">
    <w:name w:val="רגיל רמה 5 תו"/>
    <w:basedOn w:val="43"/>
    <w:link w:val="53"/>
    <w:rsid w:val="004F7091"/>
    <w:rPr>
      <w:rFonts w:ascii="Times New Roman" w:eastAsiaTheme="minorEastAsia" w:hAnsi="Times New Roman" w:cs="Arial"/>
      <w:b/>
      <w:bCs/>
      <w:smallCaps/>
      <w:color w:val="6E3C89" w:themeColor="background2"/>
      <w:spacing w:val="5"/>
      <w:sz w:val="28"/>
      <w:szCs w:val="28"/>
      <w:u w:val="single"/>
      <w:lang w:eastAsia="he-IL" w:bidi="he-IL"/>
    </w:rPr>
  </w:style>
  <w:style w:type="paragraph" w:customStyle="1" w:styleId="55">
    <w:name w:val="רגיל בולט רמה 5"/>
    <w:basedOn w:val="5"/>
    <w:link w:val="56"/>
    <w:qFormat/>
    <w:rsid w:val="00E918EC"/>
    <w:pPr>
      <w:numPr>
        <w:ilvl w:val="0"/>
        <w:numId w:val="0"/>
      </w:numPr>
      <w:ind w:left="2608"/>
    </w:pPr>
    <w:rPr>
      <w:u w:val="none"/>
    </w:rPr>
  </w:style>
  <w:style w:type="character" w:customStyle="1" w:styleId="47">
    <w:name w:val="רגיל בולט/אות רמה 4 תו"/>
    <w:basedOn w:val="43"/>
    <w:link w:val="46"/>
    <w:rsid w:val="00E918EC"/>
    <w:rPr>
      <w:rFonts w:ascii="Times New Roman" w:eastAsiaTheme="minorEastAsia" w:hAnsi="Times New Roman" w:cs="Arial"/>
      <w:b/>
      <w:bCs/>
      <w:smallCaps/>
      <w:color w:val="6E3C89" w:themeColor="background2"/>
      <w:spacing w:val="5"/>
      <w:sz w:val="28"/>
      <w:szCs w:val="28"/>
      <w:u w:val="single"/>
      <w:lang w:eastAsia="he-IL" w:bidi="he-IL"/>
    </w:rPr>
  </w:style>
  <w:style w:type="paragraph" w:styleId="afd">
    <w:name w:val="footnote text"/>
    <w:basedOn w:val="a2"/>
    <w:link w:val="afe"/>
    <w:uiPriority w:val="99"/>
    <w:unhideWhenUsed/>
    <w:rsid w:val="00962518"/>
    <w:rPr>
      <w:szCs w:val="20"/>
    </w:rPr>
  </w:style>
  <w:style w:type="character" w:customStyle="1" w:styleId="56">
    <w:name w:val="רגיל בולט רמה 5 תו"/>
    <w:basedOn w:val="52"/>
    <w:link w:val="55"/>
    <w:rsid w:val="00E918EC"/>
    <w:rPr>
      <w:rFonts w:ascii="Times New Roman" w:eastAsiaTheme="minorEastAsia" w:hAnsi="Times New Roman" w:cs="Arial"/>
      <w:b/>
      <w:bCs/>
      <w:smallCaps/>
      <w:color w:val="6E3C89" w:themeColor="background2"/>
      <w:spacing w:val="5"/>
      <w:sz w:val="28"/>
      <w:szCs w:val="28"/>
      <w:u w:val="single"/>
      <w:lang w:eastAsia="he-IL" w:bidi="he-IL"/>
    </w:rPr>
  </w:style>
  <w:style w:type="character" w:customStyle="1" w:styleId="afe">
    <w:name w:val="טקסט הערת שוליים תו"/>
    <w:basedOn w:val="a3"/>
    <w:link w:val="afd"/>
    <w:uiPriority w:val="99"/>
    <w:rsid w:val="00962518"/>
    <w:rPr>
      <w:rFonts w:cstheme="minorBidi"/>
      <w:sz w:val="20"/>
      <w:szCs w:val="20"/>
      <w:lang w:bidi="he-IL"/>
    </w:rPr>
  </w:style>
  <w:style w:type="character" w:styleId="aff">
    <w:name w:val="footnote reference"/>
    <w:basedOn w:val="a3"/>
    <w:uiPriority w:val="99"/>
    <w:unhideWhenUsed/>
    <w:rsid w:val="00962518"/>
    <w:rPr>
      <w:vertAlign w:val="superscript"/>
    </w:rPr>
  </w:style>
  <w:style w:type="paragraph" w:customStyle="1" w:styleId="aff0">
    <w:name w:val="כותרת ממורכזת שחור"/>
    <w:basedOn w:val="a2"/>
    <w:link w:val="aff1"/>
    <w:qFormat/>
    <w:rsid w:val="00AA50A3"/>
    <w:pPr>
      <w:jc w:val="center"/>
    </w:pPr>
    <w:rPr>
      <w:b/>
      <w:bCs/>
      <w:sz w:val="32"/>
      <w:szCs w:val="32"/>
      <w:u w:val="single"/>
    </w:rPr>
  </w:style>
  <w:style w:type="paragraph" w:customStyle="1" w:styleId="aff2">
    <w:name w:val="כותרת ממורכזת כחול"/>
    <w:basedOn w:val="aff0"/>
    <w:link w:val="aff3"/>
    <w:qFormat/>
    <w:rsid w:val="00E93A1B"/>
    <w:rPr>
      <w:color w:val="3C46A5" w:themeColor="background1"/>
    </w:rPr>
  </w:style>
  <w:style w:type="character" w:customStyle="1" w:styleId="aff1">
    <w:name w:val="כותרת ממורכזת שחור תו"/>
    <w:basedOn w:val="a3"/>
    <w:link w:val="aff0"/>
    <w:rsid w:val="00AA50A3"/>
    <w:rPr>
      <w:b/>
      <w:bCs/>
      <w:sz w:val="32"/>
      <w:szCs w:val="32"/>
      <w:u w:val="single"/>
      <w:lang w:bidi="he-IL"/>
    </w:rPr>
  </w:style>
  <w:style w:type="character" w:customStyle="1" w:styleId="aff3">
    <w:name w:val="כותרת ממורכזת כחול תו"/>
    <w:basedOn w:val="aff1"/>
    <w:link w:val="aff2"/>
    <w:rsid w:val="00E93A1B"/>
    <w:rPr>
      <w:b/>
      <w:bCs/>
      <w:color w:val="3C46A5" w:themeColor="background1"/>
      <w:sz w:val="32"/>
      <w:szCs w:val="32"/>
      <w:u w:val="single"/>
      <w:lang w:bidi="he-IL"/>
    </w:rPr>
  </w:style>
  <w:style w:type="paragraph" w:styleId="aff4">
    <w:name w:val="header"/>
    <w:basedOn w:val="a2"/>
    <w:link w:val="aff5"/>
    <w:unhideWhenUsed/>
    <w:rsid w:val="002D044F"/>
    <w:pPr>
      <w:tabs>
        <w:tab w:val="center" w:pos="4153"/>
        <w:tab w:val="right" w:pos="8306"/>
      </w:tabs>
    </w:pPr>
  </w:style>
  <w:style w:type="character" w:customStyle="1" w:styleId="aff5">
    <w:name w:val="כותרת עליונה תו"/>
    <w:basedOn w:val="a3"/>
    <w:link w:val="aff4"/>
    <w:rsid w:val="002D044F"/>
    <w:rPr>
      <w:lang w:bidi="he-IL"/>
    </w:rPr>
  </w:style>
  <w:style w:type="paragraph" w:styleId="aff6">
    <w:name w:val="footer"/>
    <w:basedOn w:val="a2"/>
    <w:link w:val="aff7"/>
    <w:uiPriority w:val="99"/>
    <w:unhideWhenUsed/>
    <w:rsid w:val="002D044F"/>
    <w:pPr>
      <w:tabs>
        <w:tab w:val="center" w:pos="4153"/>
        <w:tab w:val="right" w:pos="8306"/>
      </w:tabs>
    </w:pPr>
  </w:style>
  <w:style w:type="character" w:customStyle="1" w:styleId="aff7">
    <w:name w:val="כותרת תחתונה תו"/>
    <w:basedOn w:val="a3"/>
    <w:link w:val="aff6"/>
    <w:uiPriority w:val="99"/>
    <w:rsid w:val="002D044F"/>
    <w:rPr>
      <w:lang w:bidi="he-IL"/>
    </w:rPr>
  </w:style>
  <w:style w:type="table" w:styleId="aff8">
    <w:name w:val="Table Grid"/>
    <w:aliases w:val="טקסט טבלה תחתונה"/>
    <w:basedOn w:val="a4"/>
    <w:rsid w:val="003372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
    <w:name w:val="Colorful List Accent 1"/>
    <w:aliases w:val="עדליא ציבורי 1"/>
    <w:basedOn w:val="a4"/>
    <w:uiPriority w:val="72"/>
    <w:rsid w:val="00E93A1B"/>
    <w:pPr>
      <w:spacing w:after="0" w:line="240" w:lineRule="auto"/>
    </w:pPr>
    <w:rPr>
      <w:color w:val="000000"/>
      <w:sz w:val="22"/>
      <w:szCs w:val="22"/>
    </w:rPr>
    <w:tblPr>
      <w:tblStyleRowBandSize w:val="1"/>
      <w:tblStyleColBandSize w:val="1"/>
      <w:tblCellSpacing w:w="8" w:type="dxa"/>
      <w:tblInd w:w="0" w:type="dxa"/>
      <w:tblCellMar>
        <w:top w:w="74" w:type="dxa"/>
        <w:left w:w="108" w:type="dxa"/>
        <w:bottom w:w="74" w:type="dxa"/>
        <w:right w:w="108" w:type="dxa"/>
      </w:tblCellMar>
    </w:tblPr>
    <w:trPr>
      <w:tblCellSpacing w:w="8" w:type="dxa"/>
    </w:trPr>
    <w:tcPr>
      <w:shd w:val="clear" w:color="auto" w:fill="F3FAFE"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6E3C89" w:themeFill="background2"/>
      </w:tcPr>
    </w:tblStylePr>
    <w:tblStylePr w:type="lastRow">
      <w:rPr>
        <w:b/>
        <w:bCs/>
        <w:color w:val="008A9F"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table" w:styleId="-2">
    <w:name w:val="Light Shading Accent 2"/>
    <w:basedOn w:val="a4"/>
    <w:uiPriority w:val="60"/>
    <w:rsid w:val="003372B2"/>
    <w:pPr>
      <w:spacing w:after="0" w:line="240" w:lineRule="auto"/>
    </w:pPr>
    <w:rPr>
      <w:color w:val="008195" w:themeColor="accent2" w:themeShade="BF"/>
    </w:rPr>
    <w:tblPr>
      <w:tblStyleRowBandSize w:val="1"/>
      <w:tblStyleColBandSize w:val="1"/>
      <w:tblInd w:w="0" w:type="dxa"/>
      <w:tblBorders>
        <w:top w:val="single" w:sz="8" w:space="0" w:color="00AEC7" w:themeColor="accent2"/>
        <w:bottom w:val="single" w:sz="8" w:space="0" w:color="00AEC7"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lastRow">
      <w:pPr>
        <w:spacing w:before="0" w:after="0" w:line="240" w:lineRule="auto"/>
      </w:pPr>
      <w:rPr>
        <w:b/>
        <w:bCs/>
      </w:rPr>
      <w:tblPr/>
      <w:tcPr>
        <w:tcBorders>
          <w:top w:val="single" w:sz="8" w:space="0" w:color="00AEC7" w:themeColor="accent2"/>
          <w:left w:val="nil"/>
          <w:bottom w:val="single" w:sz="8" w:space="0" w:color="00AEC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5FF" w:themeFill="accent2" w:themeFillTint="3F"/>
      </w:tcPr>
    </w:tblStylePr>
    <w:tblStylePr w:type="band1Horz">
      <w:tblPr/>
      <w:tcPr>
        <w:tcBorders>
          <w:left w:val="nil"/>
          <w:right w:val="nil"/>
          <w:insideH w:val="nil"/>
          <w:insideV w:val="nil"/>
        </w:tcBorders>
        <w:shd w:val="clear" w:color="auto" w:fill="B2F5FF" w:themeFill="accent2" w:themeFillTint="3F"/>
      </w:tcPr>
    </w:tblStylePr>
  </w:style>
  <w:style w:type="table" w:styleId="-3">
    <w:name w:val="Light Shading Accent 3"/>
    <w:basedOn w:val="a4"/>
    <w:uiPriority w:val="60"/>
    <w:rsid w:val="003372B2"/>
    <w:pPr>
      <w:spacing w:after="0" w:line="240" w:lineRule="auto"/>
    </w:pPr>
    <w:rPr>
      <w:color w:val="7E912E" w:themeColor="accent3" w:themeShade="BF"/>
    </w:rPr>
    <w:tblPr>
      <w:tblStyleRowBandSize w:val="1"/>
      <w:tblStyleColBandSize w:val="1"/>
      <w:tblInd w:w="0" w:type="dxa"/>
      <w:tblBorders>
        <w:top w:val="single" w:sz="8" w:space="0" w:color="A9C23F" w:themeColor="accent3"/>
        <w:bottom w:val="single" w:sz="8" w:space="0" w:color="A9C23F"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lastRow">
      <w:pPr>
        <w:spacing w:before="0" w:after="0" w:line="240" w:lineRule="auto"/>
      </w:pPr>
      <w:rPr>
        <w:b/>
        <w:bCs/>
      </w:rPr>
      <w:tblPr/>
      <w:tcPr>
        <w:tcBorders>
          <w:top w:val="single" w:sz="8" w:space="0" w:color="A9C23F" w:themeColor="accent3"/>
          <w:left w:val="nil"/>
          <w:bottom w:val="single" w:sz="8" w:space="0" w:color="A9C23F"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9F0CF" w:themeFill="accent3" w:themeFillTint="3F"/>
      </w:tcPr>
    </w:tblStylePr>
    <w:tblStylePr w:type="band1Horz">
      <w:tblPr/>
      <w:tcPr>
        <w:tcBorders>
          <w:left w:val="nil"/>
          <w:right w:val="nil"/>
          <w:insideH w:val="nil"/>
          <w:insideV w:val="nil"/>
        </w:tcBorders>
        <w:shd w:val="clear" w:color="auto" w:fill="E9F0CF" w:themeFill="accent3" w:themeFillTint="3F"/>
      </w:tcPr>
    </w:tblStylePr>
  </w:style>
  <w:style w:type="table" w:styleId="-4">
    <w:name w:val="Light Shading Accent 4"/>
    <w:basedOn w:val="a4"/>
    <w:uiPriority w:val="60"/>
    <w:rsid w:val="003372B2"/>
    <w:pPr>
      <w:spacing w:after="0" w:line="240" w:lineRule="auto"/>
    </w:pPr>
    <w:rPr>
      <w:color w:val="AC1D3F" w:themeColor="accent4" w:themeShade="BF"/>
    </w:rPr>
    <w:tblPr>
      <w:tblStyleRowBandSize w:val="1"/>
      <w:tblStyleColBandSize w:val="1"/>
      <w:tblInd w:w="0" w:type="dxa"/>
      <w:tblBorders>
        <w:top w:val="single" w:sz="8" w:space="0" w:color="DC325A" w:themeColor="accent4"/>
        <w:bottom w:val="single" w:sz="8" w:space="0" w:color="DC325A"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lastRow">
      <w:pPr>
        <w:spacing w:before="0" w:after="0" w:line="240" w:lineRule="auto"/>
      </w:pPr>
      <w:rPr>
        <w:b/>
        <w:bCs/>
      </w:rPr>
      <w:tblPr/>
      <w:tcPr>
        <w:tcBorders>
          <w:top w:val="single" w:sz="8" w:space="0" w:color="DC325A" w:themeColor="accent4"/>
          <w:left w:val="nil"/>
          <w:bottom w:val="single" w:sz="8" w:space="0" w:color="DC325A"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6CCD6" w:themeFill="accent4" w:themeFillTint="3F"/>
      </w:tcPr>
    </w:tblStylePr>
    <w:tblStylePr w:type="band1Horz">
      <w:tblPr/>
      <w:tcPr>
        <w:tcBorders>
          <w:left w:val="nil"/>
          <w:right w:val="nil"/>
          <w:insideH w:val="nil"/>
          <w:insideV w:val="nil"/>
        </w:tcBorders>
        <w:shd w:val="clear" w:color="auto" w:fill="F6CCD6" w:themeFill="accent4" w:themeFillTint="3F"/>
      </w:tcPr>
    </w:tblStylePr>
  </w:style>
  <w:style w:type="table" w:styleId="-5">
    <w:name w:val="Light Shading Accent 5"/>
    <w:basedOn w:val="a4"/>
    <w:uiPriority w:val="60"/>
    <w:rsid w:val="003372B2"/>
    <w:pPr>
      <w:spacing w:after="0" w:line="240" w:lineRule="auto"/>
    </w:pPr>
    <w:rPr>
      <w:color w:val="430F43" w:themeColor="accent5" w:themeShade="BF"/>
    </w:rPr>
    <w:tblPr>
      <w:tblStyleRowBandSize w:val="1"/>
      <w:tblStyleColBandSize w:val="1"/>
      <w:tblInd w:w="0" w:type="dxa"/>
      <w:tblBorders>
        <w:top w:val="single" w:sz="8" w:space="0" w:color="5A145A" w:themeColor="accent5"/>
        <w:bottom w:val="single" w:sz="8" w:space="0" w:color="5A145A"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lastRow">
      <w:pPr>
        <w:spacing w:before="0" w:after="0" w:line="240" w:lineRule="auto"/>
      </w:pPr>
      <w:rPr>
        <w:b/>
        <w:bCs/>
      </w:rPr>
      <w:tblPr/>
      <w:tcPr>
        <w:tcBorders>
          <w:top w:val="single" w:sz="8" w:space="0" w:color="5A145A" w:themeColor="accent5"/>
          <w:left w:val="nil"/>
          <w:bottom w:val="single" w:sz="8" w:space="0" w:color="5A145A"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DAEED" w:themeFill="accent5" w:themeFillTint="3F"/>
      </w:tcPr>
    </w:tblStylePr>
    <w:tblStylePr w:type="band1Horz">
      <w:tblPr/>
      <w:tcPr>
        <w:tcBorders>
          <w:left w:val="nil"/>
          <w:right w:val="nil"/>
          <w:insideH w:val="nil"/>
          <w:insideV w:val="nil"/>
        </w:tcBorders>
        <w:shd w:val="clear" w:color="auto" w:fill="EDAEED" w:themeFill="accent5" w:themeFillTint="3F"/>
      </w:tcPr>
    </w:tblStylePr>
  </w:style>
  <w:style w:type="table" w:customStyle="1" w:styleId="-11">
    <w:name w:val="הצללה בהירה - הדגשה 11"/>
    <w:basedOn w:val="a4"/>
    <w:uiPriority w:val="60"/>
    <w:rsid w:val="000F077C"/>
    <w:pPr>
      <w:spacing w:after="0" w:line="240" w:lineRule="auto"/>
    </w:pPr>
    <w:rPr>
      <w:color w:val="2EADF6" w:themeColor="accent1" w:themeShade="BF"/>
    </w:rPr>
    <w:tblPr>
      <w:tblStyleRowBandSize w:val="1"/>
      <w:tblStyleColBandSize w:val="1"/>
      <w:tblInd w:w="0" w:type="dxa"/>
      <w:tblBorders>
        <w:top w:val="single" w:sz="8" w:space="0" w:color="8CD2FA" w:themeColor="accent1"/>
        <w:bottom w:val="single" w:sz="8" w:space="0" w:color="8CD2FA"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lastRow">
      <w:pPr>
        <w:spacing w:before="0" w:after="0" w:line="240" w:lineRule="auto"/>
      </w:pPr>
      <w:rPr>
        <w:b/>
        <w:bCs/>
      </w:rPr>
      <w:tblPr/>
      <w:tcPr>
        <w:tcBorders>
          <w:top w:val="single" w:sz="8" w:space="0" w:color="8CD2FA" w:themeColor="accent1"/>
          <w:left w:val="nil"/>
          <w:bottom w:val="single" w:sz="8" w:space="0" w:color="8CD2F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3FD" w:themeFill="accent1" w:themeFillTint="3F"/>
      </w:tcPr>
    </w:tblStylePr>
    <w:tblStylePr w:type="band1Horz">
      <w:tblPr/>
      <w:tcPr>
        <w:tcBorders>
          <w:left w:val="nil"/>
          <w:right w:val="nil"/>
          <w:insideH w:val="nil"/>
          <w:insideV w:val="nil"/>
        </w:tcBorders>
        <w:shd w:val="clear" w:color="auto" w:fill="E2F3FD" w:themeFill="accent1" w:themeFillTint="3F"/>
      </w:tcPr>
    </w:tblStylePr>
  </w:style>
  <w:style w:type="table" w:customStyle="1" w:styleId="1-11">
    <w:name w:val="הצללה בינונית 1 - הדגשה 11"/>
    <w:basedOn w:val="a4"/>
    <w:uiPriority w:val="63"/>
    <w:rsid w:val="00A133E1"/>
    <w:pPr>
      <w:spacing w:after="0" w:line="240" w:lineRule="auto"/>
    </w:pPr>
    <w:tblPr>
      <w:tblStyleRowBandSize w:val="1"/>
      <w:tblStyleColBandSize w:val="1"/>
      <w:tblInd w:w="0" w:type="dxa"/>
      <w:tbl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single" w:sz="8" w:space="0" w:color="A8DDFB" w:themeColor="accent1" w:themeTint="BF"/>
      </w:tblBorders>
      <w:tblCellMar>
        <w:top w:w="0" w:type="dxa"/>
        <w:left w:w="108" w:type="dxa"/>
        <w:bottom w:w="0" w:type="dxa"/>
        <w:right w:w="108" w:type="dxa"/>
      </w:tblCellMar>
    </w:tblPr>
    <w:tblStylePr w:type="firstRow">
      <w:pPr>
        <w:spacing w:before="0" w:after="0" w:line="240" w:lineRule="auto"/>
      </w:pPr>
      <w:rPr>
        <w:b/>
        <w:bCs/>
        <w:color w:val="3C46A5" w:themeColor="background1"/>
      </w:rPr>
      <w:tblPr/>
      <w:tcPr>
        <w:tcBorders>
          <w:top w:val="single" w:sz="8"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shd w:val="clear" w:color="auto" w:fill="8CD2FA" w:themeFill="accent1"/>
      </w:tcPr>
    </w:tblStylePr>
    <w:tblStylePr w:type="lastRow">
      <w:pPr>
        <w:spacing w:before="0" w:after="0" w:line="240" w:lineRule="auto"/>
      </w:pPr>
      <w:rPr>
        <w:b/>
        <w:bCs/>
      </w:rPr>
      <w:tblPr/>
      <w:tcPr>
        <w:tcBorders>
          <w:top w:val="double" w:sz="6" w:space="0" w:color="A8DDFB" w:themeColor="accent1" w:themeTint="BF"/>
          <w:left w:val="single" w:sz="8" w:space="0" w:color="A8DDFB" w:themeColor="accent1" w:themeTint="BF"/>
          <w:bottom w:val="single" w:sz="8" w:space="0" w:color="A8DDFB" w:themeColor="accent1" w:themeTint="BF"/>
          <w:right w:val="single" w:sz="8" w:space="0" w:color="A8DDFB" w:themeColor="accent1" w:themeTint="BF"/>
          <w:insideH w:val="nil"/>
          <w:insideV w:val="nil"/>
        </w:tcBorders>
      </w:tcPr>
    </w:tblStylePr>
    <w:tblStylePr w:type="firstCol">
      <w:rPr>
        <w:b/>
        <w:bCs/>
      </w:rPr>
    </w:tblStylePr>
    <w:tblStylePr w:type="lastCol">
      <w:rPr>
        <w:b/>
        <w:bCs/>
      </w:rPr>
    </w:tblStylePr>
    <w:tblStylePr w:type="band1Vert">
      <w:tblPr/>
      <w:tcPr>
        <w:shd w:val="clear" w:color="auto" w:fill="E2F3FD" w:themeFill="accent1" w:themeFillTint="3F"/>
      </w:tcPr>
    </w:tblStylePr>
    <w:tblStylePr w:type="band1Horz">
      <w:tblPr/>
      <w:tcPr>
        <w:tcBorders>
          <w:insideH w:val="nil"/>
          <w:insideV w:val="nil"/>
        </w:tcBorders>
        <w:shd w:val="clear" w:color="auto" w:fill="E2F3FD" w:themeFill="accent1" w:themeFillTint="3F"/>
      </w:tcPr>
    </w:tblStylePr>
    <w:tblStylePr w:type="band2Horz">
      <w:tblPr/>
      <w:tcPr>
        <w:tcBorders>
          <w:insideH w:val="nil"/>
          <w:insideV w:val="nil"/>
        </w:tcBorders>
      </w:tcPr>
    </w:tblStylePr>
  </w:style>
  <w:style w:type="table" w:styleId="38">
    <w:name w:val="Table Classic 3"/>
    <w:basedOn w:val="a4"/>
    <w:unhideWhenUsed/>
    <w:rsid w:val="009306FD"/>
    <w:pPr>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3-5">
    <w:name w:val="Medium Grid 3 Accent 5"/>
    <w:basedOn w:val="a4"/>
    <w:uiPriority w:val="69"/>
    <w:rsid w:val="00A133E1"/>
    <w:pPr>
      <w:spacing w:after="0" w:line="240" w:lineRule="auto"/>
    </w:pPr>
    <w:tblPr>
      <w:tblStyleRowBandSize w:val="1"/>
      <w:tblStyleColBandSize w:val="1"/>
      <w:tblInd w:w="0" w:type="dxa"/>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CellMar>
        <w:top w:w="0" w:type="dxa"/>
        <w:left w:w="108" w:type="dxa"/>
        <w:bottom w:w="0" w:type="dxa"/>
        <w:right w:w="108" w:type="dxa"/>
      </w:tblCellMar>
    </w:tblPr>
    <w:tcPr>
      <w:shd w:val="clear" w:color="auto" w:fill="EDAEED" w:themeFill="accent5"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5A145A" w:themeFill="accent5"/>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5A145A" w:themeFill="accent5"/>
      </w:tcPr>
    </w:tblStylePr>
    <w:tblStylePr w:type="lastCol">
      <w:rPr>
        <w:b/>
        <w:bCs/>
        <w:i w:val="0"/>
        <w:iCs w:val="0"/>
        <w:color w:val="3C46A5" w:themeColor="background1"/>
      </w:rPr>
      <w:tblPr/>
      <w:tcPr>
        <w:tcBorders>
          <w:top w:val="nil"/>
          <w:left w:val="single" w:sz="24" w:space="0" w:color="3C46A5" w:themeColor="background1"/>
          <w:bottom w:val="nil"/>
          <w:right w:val="nil"/>
          <w:insideH w:val="nil"/>
          <w:insideV w:val="nil"/>
        </w:tcBorders>
        <w:shd w:val="clear" w:color="auto" w:fill="5A145A" w:themeFill="accent5"/>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DA5BDA" w:themeFill="accent5"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DA5BDA" w:themeFill="accent5" w:themeFillTint="7F"/>
      </w:tcPr>
    </w:tblStylePr>
  </w:style>
  <w:style w:type="table" w:styleId="16">
    <w:name w:val="Table List 1"/>
    <w:basedOn w:val="a4"/>
    <w:uiPriority w:val="99"/>
    <w:semiHidden/>
    <w:unhideWhenUsed/>
    <w:rsid w:val="00A133E1"/>
    <w:pPr>
      <w:bidi/>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71">
    <w:name w:val="Table List 7"/>
    <w:basedOn w:val="a4"/>
    <w:uiPriority w:val="99"/>
    <w:semiHidden/>
    <w:unhideWhenUsed/>
    <w:rsid w:val="00A133E1"/>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48">
    <w:name w:val="Table Grid 4"/>
    <w:basedOn w:val="a4"/>
    <w:uiPriority w:val="99"/>
    <w:semiHidden/>
    <w:unhideWhenUsed/>
    <w:rsid w:val="00A133E1"/>
    <w:pPr>
      <w:bidi/>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paragraph" w:customStyle="1" w:styleId="aff9">
    <w:name w:val="רגיל אפור"/>
    <w:basedOn w:val="a2"/>
    <w:link w:val="affa"/>
    <w:qFormat/>
    <w:rsid w:val="0024482B"/>
    <w:rPr>
      <w:color w:val="A0A5AF" w:themeColor="text1"/>
    </w:rPr>
  </w:style>
  <w:style w:type="paragraph" w:customStyle="1" w:styleId="17">
    <w:name w:val="רגיל אפור רמה 1"/>
    <w:basedOn w:val="12"/>
    <w:link w:val="18"/>
    <w:qFormat/>
    <w:rsid w:val="0024482B"/>
    <w:rPr>
      <w:color w:val="A0A5AF" w:themeColor="text1"/>
    </w:rPr>
  </w:style>
  <w:style w:type="character" w:customStyle="1" w:styleId="affa">
    <w:name w:val="רגיל אפור תו"/>
    <w:basedOn w:val="a3"/>
    <w:link w:val="aff9"/>
    <w:rsid w:val="0024482B"/>
    <w:rPr>
      <w:color w:val="A0A5AF" w:themeColor="text1"/>
      <w:lang w:bidi="he-IL"/>
    </w:rPr>
  </w:style>
  <w:style w:type="paragraph" w:customStyle="1" w:styleId="2b">
    <w:name w:val="רגיל אפור רמה 2"/>
    <w:basedOn w:val="26"/>
    <w:link w:val="2c"/>
    <w:qFormat/>
    <w:rsid w:val="0024482B"/>
    <w:rPr>
      <w:color w:val="A0A5AF" w:themeColor="text1"/>
    </w:rPr>
  </w:style>
  <w:style w:type="character" w:customStyle="1" w:styleId="18">
    <w:name w:val="רגיל אפור רמה 1 תו"/>
    <w:basedOn w:val="13"/>
    <w:link w:val="17"/>
    <w:rsid w:val="0024482B"/>
    <w:rPr>
      <w:rFonts w:cstheme="minorBidi"/>
      <w:color w:val="A0A5AF" w:themeColor="text1"/>
      <w:szCs w:val="24"/>
      <w:lang w:bidi="he-IL"/>
    </w:rPr>
  </w:style>
  <w:style w:type="paragraph" w:customStyle="1" w:styleId="39">
    <w:name w:val="רגיל אפור רמה 3"/>
    <w:basedOn w:val="36"/>
    <w:link w:val="3a"/>
    <w:qFormat/>
    <w:rsid w:val="0024482B"/>
  </w:style>
  <w:style w:type="character" w:customStyle="1" w:styleId="2c">
    <w:name w:val="רגיל אפור רמה 2 תו"/>
    <w:basedOn w:val="27"/>
    <w:link w:val="2b"/>
    <w:rsid w:val="0024482B"/>
    <w:rPr>
      <w:rFonts w:eastAsiaTheme="minorEastAsia" w:cs="Arial"/>
      <w:b/>
      <w:bCs/>
      <w:smallCaps/>
      <w:color w:val="A0A5AF" w:themeColor="text1"/>
      <w:spacing w:val="5"/>
      <w:sz w:val="26"/>
      <w:szCs w:val="26"/>
      <w:u w:val="single"/>
      <w:lang w:bidi="he-IL"/>
    </w:rPr>
  </w:style>
  <w:style w:type="paragraph" w:customStyle="1" w:styleId="57">
    <w:name w:val="רגיל אפור בולט רמה 5"/>
    <w:basedOn w:val="55"/>
    <w:link w:val="58"/>
    <w:qFormat/>
    <w:rsid w:val="0024482B"/>
    <w:rPr>
      <w:color w:val="A0A5AF" w:themeColor="text1"/>
    </w:rPr>
  </w:style>
  <w:style w:type="character" w:customStyle="1" w:styleId="3a">
    <w:name w:val="רגיל אפור רמה 3 תו"/>
    <w:basedOn w:val="37"/>
    <w:link w:val="39"/>
    <w:rsid w:val="0024482B"/>
    <w:rPr>
      <w:rFonts w:eastAsiaTheme="minorEastAsia" w:cs="Arial"/>
      <w:b/>
      <w:bCs/>
      <w:smallCaps/>
      <w:color w:val="A0A5AF" w:themeColor="text1"/>
      <w:spacing w:val="5"/>
      <w:sz w:val="26"/>
      <w:szCs w:val="26"/>
      <w:u w:val="single"/>
      <w:lang w:eastAsia="he-IL" w:bidi="he-IL"/>
    </w:rPr>
  </w:style>
  <w:style w:type="paragraph" w:customStyle="1" w:styleId="49">
    <w:name w:val="רגיל אפור בולט/אות רמה 4"/>
    <w:basedOn w:val="46"/>
    <w:link w:val="4a"/>
    <w:qFormat/>
    <w:rsid w:val="0024482B"/>
    <w:rPr>
      <w:color w:val="A0A5AF" w:themeColor="text1"/>
    </w:rPr>
  </w:style>
  <w:style w:type="character" w:customStyle="1" w:styleId="58">
    <w:name w:val="רגיל אפור בולט רמה 5 תו"/>
    <w:basedOn w:val="56"/>
    <w:link w:val="57"/>
    <w:rsid w:val="0024482B"/>
    <w:rPr>
      <w:rFonts w:ascii="Times New Roman" w:eastAsiaTheme="minorEastAsia" w:hAnsi="Times New Roman" w:cs="Arial"/>
      <w:b/>
      <w:bCs/>
      <w:smallCaps/>
      <w:color w:val="A0A5AF" w:themeColor="text1"/>
      <w:spacing w:val="5"/>
      <w:sz w:val="28"/>
      <w:szCs w:val="28"/>
      <w:u w:val="single"/>
      <w:lang w:eastAsia="he-IL" w:bidi="he-IL"/>
    </w:rPr>
  </w:style>
  <w:style w:type="paragraph" w:customStyle="1" w:styleId="4b">
    <w:name w:val="רגיל אפור רמה 4"/>
    <w:basedOn w:val="44"/>
    <w:link w:val="4c"/>
    <w:qFormat/>
    <w:rsid w:val="0024482B"/>
    <w:rPr>
      <w:color w:val="A0A5AF" w:themeColor="text1"/>
    </w:rPr>
  </w:style>
  <w:style w:type="character" w:customStyle="1" w:styleId="4a">
    <w:name w:val="רגיל אפור בולט/אות רמה 4 תו"/>
    <w:basedOn w:val="47"/>
    <w:link w:val="49"/>
    <w:rsid w:val="0024482B"/>
    <w:rPr>
      <w:rFonts w:ascii="Times New Roman" w:eastAsiaTheme="minorEastAsia" w:hAnsi="Times New Roman" w:cs="Arial"/>
      <w:b/>
      <w:bCs/>
      <w:smallCaps/>
      <w:color w:val="A0A5AF" w:themeColor="text1"/>
      <w:spacing w:val="5"/>
      <w:sz w:val="28"/>
      <w:szCs w:val="28"/>
      <w:u w:val="single"/>
      <w:lang w:eastAsia="he-IL" w:bidi="he-IL"/>
    </w:rPr>
  </w:style>
  <w:style w:type="paragraph" w:customStyle="1" w:styleId="59">
    <w:name w:val="רגיל אפור רמה 5"/>
    <w:basedOn w:val="53"/>
    <w:link w:val="5a"/>
    <w:qFormat/>
    <w:rsid w:val="0024482B"/>
    <w:rPr>
      <w:color w:val="A0A5AF" w:themeColor="text1"/>
    </w:rPr>
  </w:style>
  <w:style w:type="character" w:customStyle="1" w:styleId="4c">
    <w:name w:val="רגיל אפור רמה 4 תו"/>
    <w:basedOn w:val="45"/>
    <w:link w:val="4b"/>
    <w:rsid w:val="0024482B"/>
    <w:rPr>
      <w:rFonts w:ascii="Times New Roman" w:eastAsiaTheme="minorEastAsia" w:hAnsi="Times New Roman" w:cs="Arial"/>
      <w:b/>
      <w:bCs/>
      <w:smallCaps/>
      <w:color w:val="A0A5AF" w:themeColor="text1"/>
      <w:spacing w:val="5"/>
      <w:sz w:val="28"/>
      <w:szCs w:val="28"/>
      <w:u w:val="single"/>
      <w:lang w:eastAsia="he-IL" w:bidi="he-IL"/>
    </w:rPr>
  </w:style>
  <w:style w:type="character" w:customStyle="1" w:styleId="5a">
    <w:name w:val="רגיל אפור רמה 5 תו"/>
    <w:basedOn w:val="54"/>
    <w:link w:val="59"/>
    <w:rsid w:val="0024482B"/>
    <w:rPr>
      <w:rFonts w:ascii="Times New Roman" w:eastAsiaTheme="minorEastAsia" w:hAnsi="Times New Roman" w:cs="Arial"/>
      <w:b/>
      <w:bCs/>
      <w:smallCaps/>
      <w:color w:val="A0A5AF" w:themeColor="text1"/>
      <w:spacing w:val="5"/>
      <w:sz w:val="28"/>
      <w:szCs w:val="28"/>
      <w:u w:val="single"/>
      <w:lang w:eastAsia="he-IL" w:bidi="he-IL"/>
    </w:rPr>
  </w:style>
  <w:style w:type="table" w:customStyle="1" w:styleId="affb">
    <w:name w:val="עדליא ראשי"/>
    <w:basedOn w:val="a4"/>
    <w:uiPriority w:val="99"/>
    <w:qFormat/>
    <w:rsid w:val="009F11EF"/>
    <w:pPr>
      <w:spacing w:after="0" w:line="240" w:lineRule="auto"/>
    </w:pPr>
    <w:rPr>
      <w:szCs w:val="22"/>
    </w:rPr>
    <w:tblPr>
      <w:tblStyleRowBandSize w:val="1"/>
      <w:tblStyleColBandSize w:val="1"/>
      <w:tblCellSpacing w:w="0"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74" w:type="dxa"/>
        <w:left w:w="108" w:type="dxa"/>
        <w:bottom w:w="74" w:type="dxa"/>
        <w:right w:w="108" w:type="dxa"/>
      </w:tblCellMar>
    </w:tblPr>
    <w:trPr>
      <w:tblCellSpacing w:w="0" w:type="dxa"/>
    </w:trPr>
    <w:tcPr>
      <w:tcMar>
        <w:top w:w="74" w:type="dxa"/>
        <w:bottom w:w="74" w:type="dxa"/>
      </w:tcMar>
    </w:tcPr>
    <w:tblStylePr w:type="firstRow">
      <w:pPr>
        <w:jc w:val="center"/>
      </w:pPr>
      <w:rPr>
        <w:rFonts w:cstheme="minorHAnsi"/>
        <w:bCs/>
        <w:color w:val="FFFFFF"/>
        <w:szCs w:val="24"/>
      </w:rPr>
      <w:tblPr/>
      <w:trPr>
        <w:tblHeader/>
      </w:trPr>
      <w:tcPr>
        <w:tcBorders>
          <w:top w:val="single" w:sz="4" w:space="0" w:color="3C46A5" w:themeColor="background1"/>
          <w:left w:val="single" w:sz="4" w:space="0" w:color="3C46A5" w:themeColor="background1"/>
          <w:bottom w:val="single" w:sz="4" w:space="0" w:color="3C46A5" w:themeColor="background1"/>
          <w:right w:val="single" w:sz="4" w:space="0" w:color="3C46A5" w:themeColor="background1"/>
          <w:insideH w:val="single" w:sz="4" w:space="0" w:color="3C46A5" w:themeColor="background1"/>
          <w:insideV w:val="single" w:sz="4" w:space="0" w:color="3C46A5" w:themeColor="background1"/>
        </w:tcBorders>
        <w:shd w:val="clear" w:color="auto" w:fill="0070C0"/>
      </w:tcPr>
    </w:tblStylePr>
    <w:tblStylePr w:type="lastCol">
      <w:tblPr/>
      <w:tcPr>
        <w:tcBorders>
          <w:right w:val="single" w:sz="4" w:space="0" w:color="A9C23F" w:themeColor="accent3"/>
        </w:tcBorders>
      </w:tcPr>
    </w:tblStylePr>
    <w:tblStylePr w:type="band1Horz">
      <w:tblPr/>
      <w:tcPr>
        <w:shd w:val="clear" w:color="auto" w:fill="D2DEEF"/>
      </w:tcPr>
    </w:tblStylePr>
    <w:tblStylePr w:type="band2Horz">
      <w:tblPr/>
      <w:tcPr>
        <w:shd w:val="clear" w:color="auto" w:fill="EAEFF7"/>
      </w:tcPr>
    </w:tblStylePr>
  </w:style>
  <w:style w:type="numbering" w:customStyle="1" w:styleId="1">
    <w:name w:val="סגנון1"/>
    <w:uiPriority w:val="99"/>
    <w:rsid w:val="00F46719"/>
    <w:pPr>
      <w:numPr>
        <w:numId w:val="3"/>
      </w:numPr>
    </w:pPr>
  </w:style>
  <w:style w:type="numbering" w:customStyle="1" w:styleId="20">
    <w:name w:val="סגנון2"/>
    <w:uiPriority w:val="99"/>
    <w:rsid w:val="00F46719"/>
    <w:pPr>
      <w:numPr>
        <w:numId w:val="4"/>
      </w:numPr>
    </w:pPr>
  </w:style>
  <w:style w:type="numbering" w:customStyle="1" w:styleId="3">
    <w:name w:val="סגנון3"/>
    <w:uiPriority w:val="99"/>
    <w:rsid w:val="004C512D"/>
    <w:pPr>
      <w:numPr>
        <w:numId w:val="5"/>
      </w:numPr>
    </w:pPr>
  </w:style>
  <w:style w:type="numbering" w:customStyle="1" w:styleId="4">
    <w:name w:val="סגנון4"/>
    <w:uiPriority w:val="99"/>
    <w:rsid w:val="00730752"/>
    <w:pPr>
      <w:numPr>
        <w:numId w:val="6"/>
      </w:numPr>
    </w:pPr>
  </w:style>
  <w:style w:type="table" w:styleId="3-2">
    <w:name w:val="Medium Grid 3 Accent 2"/>
    <w:basedOn w:val="a4"/>
    <w:uiPriority w:val="69"/>
    <w:rsid w:val="000979FB"/>
    <w:pPr>
      <w:spacing w:after="0" w:line="240" w:lineRule="auto"/>
    </w:pPr>
    <w:tblPr>
      <w:tblStyleRowBandSize w:val="1"/>
      <w:tblStyleColBandSize w:val="1"/>
      <w:tblInd w:w="0" w:type="dxa"/>
      <w:tbl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6" w:space="0" w:color="3C46A5" w:themeColor="background1"/>
        <w:insideV w:val="single" w:sz="6" w:space="0" w:color="3C46A5" w:themeColor="background1"/>
      </w:tblBorders>
      <w:tblCellMar>
        <w:top w:w="0" w:type="dxa"/>
        <w:left w:w="108" w:type="dxa"/>
        <w:bottom w:w="0" w:type="dxa"/>
        <w:right w:w="108" w:type="dxa"/>
      </w:tblCellMar>
    </w:tblPr>
    <w:tcPr>
      <w:shd w:val="clear" w:color="auto" w:fill="B2F5FF" w:themeFill="accent2" w:themeFillTint="3F"/>
    </w:tcPr>
    <w:tblStylePr w:type="firstRow">
      <w:rPr>
        <w:b/>
        <w:bCs/>
        <w:i w:val="0"/>
        <w:iCs w:val="0"/>
        <w:color w:val="3C46A5" w:themeColor="background1"/>
      </w:rPr>
      <w:tblPr/>
      <w:tcPr>
        <w:tcBorders>
          <w:top w:val="single" w:sz="8" w:space="0" w:color="3C46A5" w:themeColor="background1"/>
          <w:left w:val="single" w:sz="8" w:space="0" w:color="3C46A5" w:themeColor="background1"/>
          <w:bottom w:val="single" w:sz="24"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lastRow">
      <w:rPr>
        <w:b/>
        <w:bCs/>
        <w:i w:val="0"/>
        <w:iCs w:val="0"/>
        <w:color w:val="3C46A5" w:themeColor="background1"/>
      </w:rPr>
      <w:tblPr/>
      <w:tcPr>
        <w:tcBorders>
          <w:top w:val="single" w:sz="24" w:space="0" w:color="3C46A5" w:themeColor="background1"/>
          <w:left w:val="single" w:sz="8" w:space="0" w:color="3C46A5" w:themeColor="background1"/>
          <w:bottom w:val="single" w:sz="8" w:space="0" w:color="3C46A5" w:themeColor="background1"/>
          <w:right w:val="single" w:sz="8" w:space="0" w:color="3C46A5" w:themeColor="background1"/>
          <w:insideH w:val="nil"/>
          <w:insideV w:val="single" w:sz="8" w:space="0" w:color="3C46A5" w:themeColor="background1"/>
        </w:tcBorders>
        <w:shd w:val="clear" w:color="auto" w:fill="00AEC7" w:themeFill="accent2"/>
      </w:tcPr>
    </w:tblStylePr>
    <w:tblStylePr w:type="firstCol">
      <w:rPr>
        <w:b/>
        <w:bCs/>
        <w:i w:val="0"/>
        <w:iCs w:val="0"/>
        <w:color w:val="3C46A5" w:themeColor="background1"/>
      </w:rPr>
      <w:tblPr/>
      <w:tcPr>
        <w:tcBorders>
          <w:left w:val="single" w:sz="8" w:space="0" w:color="3C46A5" w:themeColor="background1"/>
          <w:right w:val="single" w:sz="24" w:space="0" w:color="3C46A5" w:themeColor="background1"/>
          <w:insideH w:val="nil"/>
          <w:insideV w:val="nil"/>
        </w:tcBorders>
        <w:shd w:val="clear" w:color="auto" w:fill="00AEC7" w:themeFill="accent2"/>
      </w:tcPr>
    </w:tblStylePr>
    <w:tblStylePr w:type="lastCol">
      <w:rPr>
        <w:b/>
        <w:bCs/>
        <w:i w:val="0"/>
        <w:iCs w:val="0"/>
        <w:color w:val="3C46A5" w:themeColor="background1"/>
      </w:rPr>
      <w:tblPr/>
      <w:tcPr>
        <w:tcBorders>
          <w:top w:val="nil"/>
          <w:left w:val="single" w:sz="24" w:space="0" w:color="3C46A5" w:themeColor="background1"/>
          <w:bottom w:val="nil"/>
          <w:right w:val="single" w:sz="4" w:space="0" w:color="A9C23F" w:themeColor="accent3"/>
          <w:insideH w:val="nil"/>
          <w:insideV w:val="nil"/>
        </w:tcBorders>
        <w:shd w:val="clear" w:color="auto" w:fill="00AEC7" w:themeFill="accent2"/>
      </w:tcPr>
    </w:tblStylePr>
    <w:tblStylePr w:type="band1Vert">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nil"/>
          <w:insideV w:val="nil"/>
        </w:tcBorders>
        <w:shd w:val="clear" w:color="auto" w:fill="64EAFF" w:themeFill="accent2" w:themeFillTint="7F"/>
      </w:tcPr>
    </w:tblStylePr>
    <w:tblStylePr w:type="band1Horz">
      <w:tblPr/>
      <w:tcPr>
        <w:tcBorders>
          <w:top w:val="single" w:sz="8" w:space="0" w:color="3C46A5" w:themeColor="background1"/>
          <w:left w:val="single" w:sz="8" w:space="0" w:color="3C46A5" w:themeColor="background1"/>
          <w:bottom w:val="single" w:sz="8" w:space="0" w:color="3C46A5" w:themeColor="background1"/>
          <w:right w:val="single" w:sz="8" w:space="0" w:color="3C46A5" w:themeColor="background1"/>
          <w:insideH w:val="single" w:sz="8" w:space="0" w:color="3C46A5" w:themeColor="background1"/>
          <w:insideV w:val="single" w:sz="8" w:space="0" w:color="3C46A5" w:themeColor="background1"/>
        </w:tcBorders>
        <w:shd w:val="clear" w:color="auto" w:fill="64EAFF" w:themeFill="accent2" w:themeFillTint="7F"/>
      </w:tcPr>
    </w:tblStylePr>
  </w:style>
  <w:style w:type="paragraph" w:customStyle="1" w:styleId="a">
    <w:name w:val="+ כחול"/>
    <w:basedOn w:val="a6"/>
    <w:link w:val="affc"/>
    <w:qFormat/>
    <w:rsid w:val="002740BB"/>
    <w:pPr>
      <w:numPr>
        <w:numId w:val="7"/>
      </w:numPr>
    </w:pPr>
  </w:style>
  <w:style w:type="character" w:customStyle="1" w:styleId="a7">
    <w:name w:val="פיסקת רשימה תו"/>
    <w:basedOn w:val="a3"/>
    <w:link w:val="a6"/>
    <w:uiPriority w:val="34"/>
    <w:rsid w:val="005B2A01"/>
    <w:rPr>
      <w:lang w:bidi="he-IL"/>
    </w:rPr>
  </w:style>
  <w:style w:type="character" w:customStyle="1" w:styleId="affc">
    <w:name w:val="+ כחול תו"/>
    <w:basedOn w:val="a7"/>
    <w:link w:val="a"/>
    <w:rsid w:val="002740BB"/>
    <w:rPr>
      <w:rFonts w:ascii="Times New Roman" w:eastAsia="Times New Roman" w:hAnsi="Times New Roman" w:cs="David"/>
      <w:sz w:val="20"/>
      <w:lang w:eastAsia="he-IL" w:bidi="he-IL"/>
    </w:rPr>
  </w:style>
  <w:style w:type="character" w:styleId="affd">
    <w:name w:val="annotation reference"/>
    <w:basedOn w:val="a3"/>
    <w:uiPriority w:val="99"/>
    <w:unhideWhenUsed/>
    <w:rsid w:val="00BA0B68"/>
    <w:rPr>
      <w:sz w:val="16"/>
      <w:szCs w:val="16"/>
    </w:rPr>
  </w:style>
  <w:style w:type="paragraph" w:styleId="affe">
    <w:name w:val="annotation text"/>
    <w:basedOn w:val="a2"/>
    <w:link w:val="afff"/>
    <w:uiPriority w:val="99"/>
    <w:unhideWhenUsed/>
    <w:rsid w:val="00BA0B68"/>
    <w:rPr>
      <w:szCs w:val="20"/>
    </w:rPr>
  </w:style>
  <w:style w:type="character" w:customStyle="1" w:styleId="afff">
    <w:name w:val="טקסט הערה תו"/>
    <w:basedOn w:val="a3"/>
    <w:link w:val="affe"/>
    <w:uiPriority w:val="99"/>
    <w:rsid w:val="00BA0B68"/>
    <w:rPr>
      <w:sz w:val="20"/>
      <w:szCs w:val="20"/>
      <w:lang w:bidi="he-IL"/>
    </w:rPr>
  </w:style>
  <w:style w:type="paragraph" w:styleId="afff0">
    <w:name w:val="annotation subject"/>
    <w:basedOn w:val="affe"/>
    <w:next w:val="affe"/>
    <w:link w:val="afff1"/>
    <w:uiPriority w:val="99"/>
    <w:semiHidden/>
    <w:unhideWhenUsed/>
    <w:rsid w:val="00BA0B68"/>
    <w:rPr>
      <w:b/>
      <w:bCs/>
    </w:rPr>
  </w:style>
  <w:style w:type="character" w:customStyle="1" w:styleId="afff1">
    <w:name w:val="נושא הערה תו"/>
    <w:basedOn w:val="afff"/>
    <w:link w:val="afff0"/>
    <w:uiPriority w:val="99"/>
    <w:semiHidden/>
    <w:rsid w:val="00BA0B68"/>
    <w:rPr>
      <w:b/>
      <w:bCs/>
      <w:sz w:val="20"/>
      <w:szCs w:val="20"/>
      <w:lang w:bidi="he-IL"/>
    </w:rPr>
  </w:style>
  <w:style w:type="paragraph" w:styleId="afff2">
    <w:name w:val="Balloon Text"/>
    <w:basedOn w:val="a2"/>
    <w:link w:val="afff3"/>
    <w:uiPriority w:val="99"/>
    <w:semiHidden/>
    <w:unhideWhenUsed/>
    <w:rsid w:val="00BA0B68"/>
    <w:rPr>
      <w:rFonts w:ascii="Tahoma" w:hAnsi="Tahoma" w:cs="Tahoma"/>
      <w:sz w:val="18"/>
      <w:szCs w:val="18"/>
    </w:rPr>
  </w:style>
  <w:style w:type="character" w:customStyle="1" w:styleId="afff3">
    <w:name w:val="טקסט בלונים תו"/>
    <w:basedOn w:val="a3"/>
    <w:link w:val="afff2"/>
    <w:uiPriority w:val="99"/>
    <w:semiHidden/>
    <w:rsid w:val="00BA0B68"/>
    <w:rPr>
      <w:rFonts w:ascii="Tahoma" w:hAnsi="Tahoma" w:cs="Tahoma"/>
      <w:sz w:val="18"/>
      <w:szCs w:val="18"/>
      <w:lang w:bidi="he-IL"/>
    </w:rPr>
  </w:style>
  <w:style w:type="paragraph" w:styleId="afff4">
    <w:name w:val="Revision"/>
    <w:hidden/>
    <w:uiPriority w:val="99"/>
    <w:semiHidden/>
    <w:rsid w:val="001C0E9F"/>
    <w:pPr>
      <w:spacing w:after="0" w:line="240" w:lineRule="auto"/>
      <w:jc w:val="left"/>
    </w:pPr>
    <w:rPr>
      <w:lang w:bidi="he-IL"/>
    </w:rPr>
  </w:style>
  <w:style w:type="character" w:styleId="Hyperlink">
    <w:name w:val="Hyperlink"/>
    <w:uiPriority w:val="99"/>
    <w:rsid w:val="00A91C99"/>
    <w:rPr>
      <w:color w:val="FF0000"/>
      <w:u w:val="single"/>
    </w:rPr>
  </w:style>
  <w:style w:type="paragraph" w:customStyle="1" w:styleId="afff5">
    <w:name w:val="סגנון"/>
    <w:uiPriority w:val="99"/>
    <w:rsid w:val="00A91C99"/>
    <w:pPr>
      <w:widowControl w:val="0"/>
      <w:autoSpaceDE w:val="0"/>
      <w:autoSpaceDN w:val="0"/>
      <w:adjustRightInd w:val="0"/>
      <w:spacing w:after="0" w:line="240" w:lineRule="auto"/>
      <w:jc w:val="left"/>
    </w:pPr>
    <w:rPr>
      <w:rFonts w:ascii="Times New Roman" w:eastAsia="Times New Roman" w:hAnsi="Times New Roman" w:cs="Times New Roman"/>
      <w:lang w:bidi="he-IL"/>
    </w:rPr>
  </w:style>
  <w:style w:type="paragraph" w:customStyle="1" w:styleId="19">
    <w:name w:val="1."/>
    <w:basedOn w:val="a2"/>
    <w:link w:val="1a"/>
    <w:uiPriority w:val="99"/>
    <w:rsid w:val="000E71B8"/>
    <w:pPr>
      <w:overflowPunct w:val="0"/>
      <w:autoSpaceDE w:val="0"/>
      <w:autoSpaceDN w:val="0"/>
      <w:adjustRightInd w:val="0"/>
      <w:ind w:left="567" w:hanging="567"/>
      <w:jc w:val="both"/>
      <w:textAlignment w:val="baseline"/>
    </w:pPr>
    <w:rPr>
      <w:sz w:val="24"/>
    </w:rPr>
  </w:style>
  <w:style w:type="character" w:customStyle="1" w:styleId="1a">
    <w:name w:val="1. תו"/>
    <w:link w:val="19"/>
    <w:uiPriority w:val="99"/>
    <w:locked/>
    <w:rsid w:val="000E71B8"/>
    <w:rPr>
      <w:rFonts w:ascii="Times New Roman" w:eastAsia="Times New Roman" w:hAnsi="Times New Roman" w:cs="David"/>
      <w:lang w:eastAsia="he-IL" w:bidi="he-IL"/>
    </w:rPr>
  </w:style>
  <w:style w:type="table" w:customStyle="1" w:styleId="1b">
    <w:name w:val="רשת טבלה בהירה1"/>
    <w:basedOn w:val="a4"/>
    <w:uiPriority w:val="40"/>
    <w:rsid w:val="00034431"/>
    <w:pPr>
      <w:spacing w:after="0" w:line="240" w:lineRule="auto"/>
    </w:pPr>
    <w:tblPr>
      <w:tblInd w:w="0" w:type="dxa"/>
      <w:tblBorders>
        <w:top w:val="single" w:sz="4" w:space="0" w:color="2D347B" w:themeColor="background1" w:themeShade="BF"/>
        <w:left w:val="single" w:sz="4" w:space="0" w:color="2D347B" w:themeColor="background1" w:themeShade="BF"/>
        <w:bottom w:val="single" w:sz="4" w:space="0" w:color="2D347B" w:themeColor="background1" w:themeShade="BF"/>
        <w:right w:val="single" w:sz="4" w:space="0" w:color="2D347B" w:themeColor="background1" w:themeShade="BF"/>
        <w:insideH w:val="single" w:sz="4" w:space="0" w:color="2D347B" w:themeColor="background1" w:themeShade="BF"/>
        <w:insideV w:val="single" w:sz="4" w:space="0" w:color="2D347B" w:themeColor="background1" w:themeShade="BF"/>
      </w:tblBorders>
      <w:tblCellMar>
        <w:top w:w="0" w:type="dxa"/>
        <w:left w:w="108" w:type="dxa"/>
        <w:bottom w:w="0" w:type="dxa"/>
        <w:right w:w="108" w:type="dxa"/>
      </w:tblCellMar>
    </w:tblPr>
  </w:style>
  <w:style w:type="paragraph" w:customStyle="1" w:styleId="ListParagraph1">
    <w:name w:val="List Paragraph1"/>
    <w:basedOn w:val="a2"/>
    <w:uiPriority w:val="99"/>
    <w:rsid w:val="00F64133"/>
    <w:pPr>
      <w:spacing w:line="360" w:lineRule="auto"/>
      <w:ind w:left="720"/>
      <w:contextualSpacing/>
      <w:jc w:val="both"/>
    </w:pPr>
    <w:rPr>
      <w:rFonts w:ascii="Calibri" w:hAnsi="Calibri"/>
      <w:sz w:val="24"/>
      <w:lang w:eastAsia="en-US"/>
    </w:rPr>
  </w:style>
  <w:style w:type="paragraph" w:styleId="NormalWeb">
    <w:name w:val="Normal (Web)"/>
    <w:basedOn w:val="a2"/>
    <w:uiPriority w:val="99"/>
    <w:unhideWhenUsed/>
    <w:rsid w:val="00F64133"/>
    <w:pPr>
      <w:bidi w:val="0"/>
      <w:spacing w:before="100" w:beforeAutospacing="1" w:after="100" w:afterAutospacing="1"/>
    </w:pPr>
    <w:rPr>
      <w:rFonts w:eastAsiaTheme="minorEastAsia" w:cs="Times New Roman"/>
      <w:sz w:val="24"/>
      <w:lang w:eastAsia="en-US"/>
    </w:rPr>
  </w:style>
  <w:style w:type="paragraph" w:customStyle="1" w:styleId="afff6">
    <w:name w:val="כותרת ראשית"/>
    <w:basedOn w:val="a2"/>
    <w:rsid w:val="00AE4F25"/>
    <w:pPr>
      <w:spacing w:line="360" w:lineRule="auto"/>
      <w:jc w:val="center"/>
    </w:pPr>
    <w:rPr>
      <w:rFonts w:ascii="Calibri" w:hAnsi="Calibri"/>
      <w:b/>
      <w:bCs/>
      <w:sz w:val="24"/>
      <w:u w:val="single"/>
      <w:lang w:eastAsia="en-US"/>
    </w:rPr>
  </w:style>
  <w:style w:type="character" w:customStyle="1" w:styleId="410">
    <w:name w:val="כותרת 4 תו1"/>
    <w:rsid w:val="00237FF6"/>
    <w:rPr>
      <w:rFonts w:ascii="Times New Roman" w:eastAsia="Times New Roman" w:hAnsi="Times New Roman" w:cs="David"/>
      <w:sz w:val="20"/>
      <w:szCs w:val="24"/>
      <w:lang w:eastAsia="he-IL"/>
    </w:rPr>
  </w:style>
  <w:style w:type="paragraph" w:styleId="TOC1">
    <w:name w:val="toc 1"/>
    <w:basedOn w:val="a2"/>
    <w:next w:val="a2"/>
    <w:autoRedefine/>
    <w:uiPriority w:val="39"/>
    <w:qFormat/>
    <w:rsid w:val="00856AD9"/>
    <w:pPr>
      <w:tabs>
        <w:tab w:val="left" w:pos="380"/>
        <w:tab w:val="left" w:pos="2831"/>
        <w:tab w:val="right" w:leader="dot" w:pos="9017"/>
      </w:tabs>
      <w:spacing w:before="120" w:after="120"/>
    </w:pPr>
    <w:rPr>
      <w:rFonts w:ascii="Calibri" w:hAnsi="Calibri"/>
      <w:b/>
      <w:caps/>
    </w:rPr>
  </w:style>
  <w:style w:type="paragraph" w:customStyle="1" w:styleId="afff7">
    <w:name w:val="ראש לשועלים"/>
    <w:basedOn w:val="10"/>
    <w:link w:val="Char"/>
    <w:qFormat/>
    <w:rsid w:val="00237FF6"/>
    <w:pPr>
      <w:tabs>
        <w:tab w:val="left" w:pos="567"/>
      </w:tabs>
      <w:spacing w:before="120" w:after="120" w:line="360" w:lineRule="auto"/>
      <w:ind w:left="1786"/>
      <w:jc w:val="both"/>
    </w:pPr>
    <w:rPr>
      <w:rFonts w:eastAsia="Times New Roman" w:cs="Times New Roman"/>
      <w:smallCaps w:val="0"/>
      <w:color w:val="auto"/>
      <w:spacing w:val="0"/>
      <w:sz w:val="24"/>
      <w:szCs w:val="24"/>
      <w:lang w:val="x-none"/>
    </w:rPr>
  </w:style>
  <w:style w:type="character" w:customStyle="1" w:styleId="Char">
    <w:name w:val="ראש לשועלים Char"/>
    <w:link w:val="afff7"/>
    <w:rsid w:val="00237FF6"/>
    <w:rPr>
      <w:rFonts w:ascii="Times New Roman" w:eastAsia="Times New Roman" w:hAnsi="Times New Roman" w:cs="Times New Roman"/>
      <w:b/>
      <w:bCs/>
      <w:u w:val="single"/>
      <w:lang w:val="x-none" w:eastAsia="he-IL" w:bidi="he-IL"/>
    </w:rPr>
  </w:style>
  <w:style w:type="paragraph" w:customStyle="1" w:styleId="Char0">
    <w:name w:val="תו Char"/>
    <w:basedOn w:val="a2"/>
    <w:rsid w:val="00237FF6"/>
    <w:pPr>
      <w:bidi w:val="0"/>
      <w:spacing w:after="160" w:line="240" w:lineRule="exact"/>
      <w:jc w:val="both"/>
    </w:pPr>
    <w:rPr>
      <w:rFonts w:ascii="Verdana" w:hAnsi="Verdana" w:cs="FrankRuehl"/>
      <w:sz w:val="16"/>
      <w:szCs w:val="20"/>
      <w:lang w:eastAsia="en-US" w:bidi="ar-SA"/>
    </w:rPr>
  </w:style>
  <w:style w:type="numbering" w:styleId="111111">
    <w:name w:val="Outline List 2"/>
    <w:basedOn w:val="a5"/>
    <w:rsid w:val="00237FF6"/>
  </w:style>
  <w:style w:type="paragraph" w:styleId="afff8">
    <w:name w:val="Block Text"/>
    <w:basedOn w:val="a2"/>
    <w:rsid w:val="00237FF6"/>
    <w:pPr>
      <w:widowControl w:val="0"/>
      <w:spacing w:after="120"/>
      <w:ind w:left="1440" w:right="1440"/>
    </w:pPr>
    <w:rPr>
      <w:rFonts w:ascii="Arial" w:hAnsi="Arial" w:cs="Miriam"/>
    </w:rPr>
  </w:style>
  <w:style w:type="paragraph" w:styleId="TOC2">
    <w:name w:val="toc 2"/>
    <w:basedOn w:val="a2"/>
    <w:next w:val="a2"/>
    <w:autoRedefine/>
    <w:uiPriority w:val="39"/>
    <w:qFormat/>
    <w:rsid w:val="00237FF6"/>
    <w:pPr>
      <w:bidi w:val="0"/>
      <w:ind w:left="200"/>
    </w:pPr>
    <w:rPr>
      <w:rFonts w:ascii="Calibri" w:hAnsi="Calibri" w:cs="Times New Roman"/>
      <w:smallCaps/>
      <w:szCs w:val="20"/>
    </w:rPr>
  </w:style>
  <w:style w:type="paragraph" w:styleId="TOC3">
    <w:name w:val="toc 3"/>
    <w:basedOn w:val="a2"/>
    <w:next w:val="a2"/>
    <w:autoRedefine/>
    <w:uiPriority w:val="39"/>
    <w:qFormat/>
    <w:rsid w:val="00237FF6"/>
    <w:pPr>
      <w:bidi w:val="0"/>
      <w:ind w:left="400"/>
    </w:pPr>
    <w:rPr>
      <w:rFonts w:ascii="Calibri" w:hAnsi="Calibri" w:cs="Times New Roman"/>
      <w:i/>
      <w:iCs/>
      <w:szCs w:val="20"/>
    </w:rPr>
  </w:style>
  <w:style w:type="paragraph" w:styleId="TOC4">
    <w:name w:val="toc 4"/>
    <w:basedOn w:val="a2"/>
    <w:next w:val="a2"/>
    <w:autoRedefine/>
    <w:uiPriority w:val="39"/>
    <w:rsid w:val="00237FF6"/>
    <w:pPr>
      <w:bidi w:val="0"/>
      <w:ind w:left="600"/>
    </w:pPr>
    <w:rPr>
      <w:rFonts w:ascii="Calibri" w:hAnsi="Calibri" w:cs="Times New Roman"/>
      <w:sz w:val="18"/>
      <w:szCs w:val="18"/>
    </w:rPr>
  </w:style>
  <w:style w:type="paragraph" w:styleId="TOC5">
    <w:name w:val="toc 5"/>
    <w:basedOn w:val="a2"/>
    <w:next w:val="a2"/>
    <w:autoRedefine/>
    <w:uiPriority w:val="39"/>
    <w:rsid w:val="00237FF6"/>
    <w:pPr>
      <w:bidi w:val="0"/>
      <w:ind w:left="800"/>
    </w:pPr>
    <w:rPr>
      <w:rFonts w:ascii="Calibri" w:hAnsi="Calibri" w:cs="Times New Roman"/>
      <w:sz w:val="18"/>
      <w:szCs w:val="18"/>
    </w:rPr>
  </w:style>
  <w:style w:type="paragraph" w:styleId="TOC6">
    <w:name w:val="toc 6"/>
    <w:basedOn w:val="a2"/>
    <w:next w:val="a2"/>
    <w:autoRedefine/>
    <w:uiPriority w:val="39"/>
    <w:rsid w:val="00237FF6"/>
    <w:pPr>
      <w:bidi w:val="0"/>
      <w:ind w:left="1000"/>
    </w:pPr>
    <w:rPr>
      <w:rFonts w:ascii="Calibri" w:hAnsi="Calibri" w:cs="Times New Roman"/>
      <w:sz w:val="18"/>
      <w:szCs w:val="18"/>
    </w:rPr>
  </w:style>
  <w:style w:type="paragraph" w:styleId="TOC7">
    <w:name w:val="toc 7"/>
    <w:basedOn w:val="a2"/>
    <w:next w:val="a2"/>
    <w:autoRedefine/>
    <w:uiPriority w:val="39"/>
    <w:rsid w:val="00237FF6"/>
    <w:pPr>
      <w:bidi w:val="0"/>
      <w:ind w:left="1200"/>
    </w:pPr>
    <w:rPr>
      <w:rFonts w:ascii="Calibri" w:hAnsi="Calibri" w:cs="Times New Roman"/>
      <w:sz w:val="18"/>
      <w:szCs w:val="18"/>
    </w:rPr>
  </w:style>
  <w:style w:type="paragraph" w:styleId="TOC8">
    <w:name w:val="toc 8"/>
    <w:basedOn w:val="a2"/>
    <w:next w:val="a2"/>
    <w:autoRedefine/>
    <w:uiPriority w:val="39"/>
    <w:rsid w:val="00237FF6"/>
    <w:pPr>
      <w:bidi w:val="0"/>
      <w:ind w:left="1400"/>
    </w:pPr>
    <w:rPr>
      <w:rFonts w:ascii="Calibri" w:hAnsi="Calibri" w:cs="Times New Roman"/>
      <w:sz w:val="18"/>
      <w:szCs w:val="18"/>
    </w:rPr>
  </w:style>
  <w:style w:type="paragraph" w:styleId="TOC9">
    <w:name w:val="toc 9"/>
    <w:basedOn w:val="a2"/>
    <w:next w:val="a2"/>
    <w:autoRedefine/>
    <w:uiPriority w:val="39"/>
    <w:rsid w:val="00237FF6"/>
    <w:pPr>
      <w:bidi w:val="0"/>
      <w:ind w:left="1600"/>
    </w:pPr>
    <w:rPr>
      <w:rFonts w:ascii="Calibri" w:hAnsi="Calibri" w:cs="Times New Roman"/>
      <w:sz w:val="18"/>
      <w:szCs w:val="18"/>
    </w:rPr>
  </w:style>
  <w:style w:type="character" w:customStyle="1" w:styleId="CharChar1">
    <w:name w:val="Char Char1"/>
    <w:rsid w:val="00237FF6"/>
    <w:rPr>
      <w:rFonts w:cs="Narkisim"/>
      <w:sz w:val="28"/>
      <w:szCs w:val="32"/>
      <w:u w:val="single"/>
      <w:lang w:val="en-US" w:eastAsia="en-US" w:bidi="he-IL"/>
    </w:rPr>
  </w:style>
  <w:style w:type="paragraph" w:customStyle="1" w:styleId="Normal1">
    <w:name w:val="Normal1"/>
    <w:basedOn w:val="a2"/>
    <w:rsid w:val="00237FF6"/>
    <w:pPr>
      <w:widowControl w:val="0"/>
      <w:autoSpaceDE w:val="0"/>
      <w:autoSpaceDN w:val="0"/>
      <w:spacing w:before="120" w:after="20"/>
      <w:jc w:val="both"/>
    </w:pPr>
    <w:rPr>
      <w:smallCaps/>
      <w:sz w:val="24"/>
    </w:rPr>
  </w:style>
  <w:style w:type="paragraph" w:customStyle="1" w:styleId="1c">
    <w:name w:val="תו תו1"/>
    <w:basedOn w:val="a2"/>
    <w:rsid w:val="00237FF6"/>
    <w:pPr>
      <w:bidi w:val="0"/>
      <w:spacing w:after="160" w:line="240" w:lineRule="exact"/>
      <w:jc w:val="both"/>
    </w:pPr>
    <w:rPr>
      <w:rFonts w:ascii="Verdana" w:hAnsi="Verdana" w:cs="FrankRuehl"/>
      <w:sz w:val="16"/>
      <w:szCs w:val="20"/>
      <w:lang w:eastAsia="en-US" w:bidi="ar-SA"/>
    </w:rPr>
  </w:style>
  <w:style w:type="character" w:styleId="afff9">
    <w:name w:val="page number"/>
    <w:basedOn w:val="a3"/>
    <w:uiPriority w:val="99"/>
    <w:rsid w:val="00237FF6"/>
  </w:style>
  <w:style w:type="paragraph" w:styleId="afffa">
    <w:name w:val="Document Map"/>
    <w:basedOn w:val="a2"/>
    <w:link w:val="afffb"/>
    <w:rsid w:val="00237FF6"/>
    <w:rPr>
      <w:rFonts w:ascii="Tahoma" w:hAnsi="Tahoma" w:cs="Times New Roman"/>
      <w:sz w:val="16"/>
      <w:szCs w:val="16"/>
      <w:lang w:val="x-none" w:eastAsia="x-none"/>
    </w:rPr>
  </w:style>
  <w:style w:type="character" w:customStyle="1" w:styleId="afffb">
    <w:name w:val="מפת מסמך תו"/>
    <w:basedOn w:val="a3"/>
    <w:link w:val="afffa"/>
    <w:rsid w:val="00237FF6"/>
    <w:rPr>
      <w:rFonts w:ascii="Tahoma" w:eastAsia="Times New Roman" w:hAnsi="Tahoma" w:cs="Times New Roman"/>
      <w:sz w:val="16"/>
      <w:szCs w:val="16"/>
      <w:lang w:val="x-none" w:eastAsia="x-none" w:bidi="he-IL"/>
    </w:rPr>
  </w:style>
  <w:style w:type="paragraph" w:customStyle="1" w:styleId="1d">
    <w:name w:val="ללא מרווח1"/>
    <w:qFormat/>
    <w:rsid w:val="00237FF6"/>
    <w:pPr>
      <w:bidi/>
      <w:spacing w:after="0" w:line="240" w:lineRule="auto"/>
      <w:jc w:val="left"/>
    </w:pPr>
    <w:rPr>
      <w:rFonts w:ascii="Times New Roman" w:eastAsia="Times New Roman" w:hAnsi="Times New Roman" w:cs="Miriam"/>
      <w:sz w:val="20"/>
      <w:szCs w:val="20"/>
      <w:lang w:bidi="he-IL"/>
    </w:rPr>
  </w:style>
  <w:style w:type="paragraph" w:customStyle="1" w:styleId="afffc">
    <w:name w:val="שם הוראה"/>
    <w:basedOn w:val="a2"/>
    <w:rsid w:val="00237FF6"/>
    <w:pPr>
      <w:jc w:val="both"/>
    </w:pPr>
    <w:rPr>
      <w:rFonts w:ascii="Arial" w:hAnsi="Arial" w:cs="Arial"/>
      <w:b/>
      <w:bCs/>
      <w:color w:val="FFFFFF"/>
      <w:sz w:val="28"/>
      <w:szCs w:val="28"/>
      <w:lang w:eastAsia="en-US"/>
    </w:rPr>
  </w:style>
  <w:style w:type="paragraph" w:customStyle="1" w:styleId="afffd">
    <w:name w:val="טקסט רץ טבלה עליונה"/>
    <w:basedOn w:val="a2"/>
    <w:rsid w:val="00237FF6"/>
    <w:pPr>
      <w:jc w:val="both"/>
    </w:pPr>
    <w:rPr>
      <w:rFonts w:ascii="Arial" w:hAnsi="Arial" w:cs="Arial"/>
      <w:szCs w:val="20"/>
      <w:lang w:eastAsia="en-US"/>
    </w:rPr>
  </w:style>
  <w:style w:type="paragraph" w:customStyle="1" w:styleId="afffe">
    <w:name w:val="תת סעיף"/>
    <w:basedOn w:val="a2"/>
    <w:rsid w:val="00237FF6"/>
    <w:pPr>
      <w:spacing w:line="360" w:lineRule="auto"/>
      <w:jc w:val="both"/>
    </w:pPr>
    <w:rPr>
      <w:rFonts w:cs="Arial"/>
      <w:sz w:val="22"/>
      <w:szCs w:val="22"/>
      <w:lang w:eastAsia="en-US"/>
    </w:rPr>
  </w:style>
  <w:style w:type="character" w:customStyle="1" w:styleId="affff">
    <w:name w:val="טקסט סעיף תו"/>
    <w:link w:val="affff0"/>
    <w:rsid w:val="00237FF6"/>
    <w:rPr>
      <w:rFonts w:cs="Arial"/>
    </w:rPr>
  </w:style>
  <w:style w:type="paragraph" w:customStyle="1" w:styleId="affff0">
    <w:name w:val="טקסט סעיף"/>
    <w:basedOn w:val="a2"/>
    <w:link w:val="affff"/>
    <w:rsid w:val="00237FF6"/>
    <w:pPr>
      <w:tabs>
        <w:tab w:val="num" w:pos="1107"/>
      </w:tabs>
      <w:spacing w:line="360" w:lineRule="auto"/>
      <w:ind w:left="1107" w:hanging="567"/>
      <w:jc w:val="both"/>
    </w:pPr>
    <w:rPr>
      <w:rFonts w:ascii="Arial" w:eastAsiaTheme="majorEastAsia" w:hAnsi="Arial" w:cs="Arial"/>
      <w:sz w:val="24"/>
      <w:lang w:eastAsia="en-US" w:bidi="en-US"/>
    </w:rPr>
  </w:style>
  <w:style w:type="character" w:styleId="FollowedHyperlink">
    <w:name w:val="FollowedHyperlink"/>
    <w:uiPriority w:val="99"/>
    <w:rsid w:val="00237FF6"/>
    <w:rPr>
      <w:color w:val="800080"/>
      <w:u w:val="single"/>
    </w:rPr>
  </w:style>
  <w:style w:type="character" w:styleId="affff1">
    <w:name w:val="Placeholder Text"/>
    <w:uiPriority w:val="99"/>
    <w:semiHidden/>
    <w:rsid w:val="00237FF6"/>
    <w:rPr>
      <w:color w:val="808080"/>
    </w:rPr>
  </w:style>
  <w:style w:type="table" w:styleId="2d">
    <w:name w:val="Table Columns 2"/>
    <w:basedOn w:val="a4"/>
    <w:rsid w:val="00237FF6"/>
    <w:pPr>
      <w:bidi/>
      <w:spacing w:after="0" w:line="240" w:lineRule="auto"/>
      <w:jc w:val="left"/>
    </w:pPr>
    <w:rPr>
      <w:rFonts w:ascii="Times New Roman" w:eastAsia="Times New Roman" w:hAnsi="Times New Roman" w:cs="Miriam"/>
      <w:b/>
      <w:bCs/>
      <w:sz w:val="20"/>
      <w:szCs w:val="20"/>
      <w:lang w:bidi="he-IL"/>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N-3">
    <w:name w:val="N-3"/>
    <w:basedOn w:val="a2"/>
    <w:rsid w:val="00237FF6"/>
    <w:pPr>
      <w:autoSpaceDE w:val="0"/>
      <w:autoSpaceDN w:val="0"/>
      <w:ind w:right="2041"/>
    </w:pPr>
    <w:rPr>
      <w:spacing w:val="10"/>
      <w:lang w:eastAsia="en-US"/>
    </w:rPr>
  </w:style>
  <w:style w:type="paragraph" w:customStyle="1" w:styleId="1e">
    <w:name w:val="פיסקת רשימה1"/>
    <w:basedOn w:val="a2"/>
    <w:qFormat/>
    <w:rsid w:val="00237FF6"/>
    <w:pPr>
      <w:spacing w:after="200" w:line="276" w:lineRule="auto"/>
      <w:ind w:left="720"/>
      <w:contextualSpacing/>
    </w:pPr>
    <w:rPr>
      <w:rFonts w:ascii="Calibri" w:eastAsia="Calibri" w:hAnsi="Calibri" w:cs="Arial"/>
      <w:sz w:val="22"/>
      <w:szCs w:val="22"/>
      <w:lang w:eastAsia="en-US" w:bidi="en-US"/>
    </w:rPr>
  </w:style>
  <w:style w:type="paragraph" w:styleId="affff2">
    <w:name w:val="endnote text"/>
    <w:basedOn w:val="a2"/>
    <w:link w:val="affff3"/>
    <w:rsid w:val="00237FF6"/>
    <w:pPr>
      <w:spacing w:after="200" w:line="276" w:lineRule="auto"/>
    </w:pPr>
    <w:rPr>
      <w:rFonts w:ascii="Calibri" w:hAnsi="Calibri" w:cs="Arial"/>
      <w:szCs w:val="20"/>
      <w:lang w:val="x-none" w:eastAsia="x-none" w:bidi="en-US"/>
    </w:rPr>
  </w:style>
  <w:style w:type="character" w:customStyle="1" w:styleId="affff3">
    <w:name w:val="טקסט הערת סיום תו"/>
    <w:basedOn w:val="a3"/>
    <w:link w:val="affff2"/>
    <w:rsid w:val="00237FF6"/>
    <w:rPr>
      <w:rFonts w:ascii="Calibri" w:eastAsia="Times New Roman" w:hAnsi="Calibri" w:cs="Arial"/>
      <w:sz w:val="20"/>
      <w:szCs w:val="20"/>
      <w:lang w:val="x-none" w:eastAsia="x-none"/>
    </w:rPr>
  </w:style>
  <w:style w:type="character" w:styleId="affff4">
    <w:name w:val="endnote reference"/>
    <w:rsid w:val="00237FF6"/>
    <w:rPr>
      <w:vertAlign w:val="superscript"/>
    </w:rPr>
  </w:style>
  <w:style w:type="paragraph" w:customStyle="1" w:styleId="affff5">
    <w:name w:val="כותרת סעיף"/>
    <w:basedOn w:val="a2"/>
    <w:rsid w:val="00237FF6"/>
    <w:pPr>
      <w:tabs>
        <w:tab w:val="num" w:pos="360"/>
      </w:tabs>
      <w:spacing w:before="240" w:line="360" w:lineRule="auto"/>
      <w:ind w:left="360" w:hanging="360"/>
      <w:jc w:val="both"/>
    </w:pPr>
    <w:rPr>
      <w:rFonts w:ascii="Arial" w:hAnsi="Arial" w:cs="Arial"/>
      <w:b/>
      <w:bCs/>
      <w:color w:val="1B3461"/>
      <w:sz w:val="22"/>
      <w:szCs w:val="22"/>
      <w:lang w:eastAsia="en-US"/>
    </w:rPr>
  </w:style>
  <w:style w:type="paragraph" w:customStyle="1" w:styleId="1f">
    <w:name w:val="תת סעיף1"/>
    <w:basedOn w:val="afffe"/>
    <w:rsid w:val="00237FF6"/>
    <w:pPr>
      <w:tabs>
        <w:tab w:val="num" w:pos="3005"/>
      </w:tabs>
      <w:ind w:left="3005" w:hanging="1020"/>
    </w:pPr>
  </w:style>
  <w:style w:type="paragraph" w:customStyle="1" w:styleId="211111">
    <w:name w:val="תת סעיף2 1.1.1.1.1"/>
    <w:basedOn w:val="1f"/>
    <w:rsid w:val="00237FF6"/>
    <w:pPr>
      <w:tabs>
        <w:tab w:val="clear" w:pos="3005"/>
        <w:tab w:val="num" w:pos="4253"/>
      </w:tabs>
      <w:ind w:left="4253" w:hanging="1248"/>
    </w:pPr>
  </w:style>
  <w:style w:type="paragraph" w:customStyle="1" w:styleId="affff6">
    <w:name w:val="תו"/>
    <w:basedOn w:val="a2"/>
    <w:rsid w:val="00237FF6"/>
    <w:pPr>
      <w:bidi w:val="0"/>
      <w:spacing w:after="160" w:line="240" w:lineRule="exact"/>
      <w:jc w:val="both"/>
    </w:pPr>
    <w:rPr>
      <w:rFonts w:ascii="Verdana" w:hAnsi="Verdana" w:cs="FrankRuehl"/>
      <w:sz w:val="16"/>
      <w:szCs w:val="20"/>
      <w:lang w:eastAsia="en-US" w:bidi="ar-SA"/>
    </w:rPr>
  </w:style>
  <w:style w:type="paragraph" w:customStyle="1" w:styleId="xl65">
    <w:name w:val="xl65"/>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6">
    <w:name w:val="xl66"/>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7">
    <w:name w:val="xl67"/>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68">
    <w:name w:val="xl68"/>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69">
    <w:name w:val="xl69"/>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0">
    <w:name w:val="xl70"/>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ascii="Arial" w:hAnsi="Arial" w:cs="Arial"/>
      <w:b/>
      <w:bCs/>
      <w:sz w:val="24"/>
      <w:lang w:eastAsia="en-US"/>
    </w:rPr>
  </w:style>
  <w:style w:type="paragraph" w:customStyle="1" w:styleId="xl71">
    <w:name w:val="xl71"/>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paragraph" w:customStyle="1" w:styleId="xl72">
    <w:name w:val="xl72"/>
    <w:basedOn w:val="a2"/>
    <w:rsid w:val="00237FF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pPr>
    <w:rPr>
      <w:rFonts w:cs="Times New Roman"/>
      <w:sz w:val="24"/>
      <w:lang w:eastAsia="en-US"/>
    </w:rPr>
  </w:style>
  <w:style w:type="paragraph" w:customStyle="1" w:styleId="xl73">
    <w:name w:val="xl73"/>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sz w:val="24"/>
      <w:lang w:eastAsia="en-US"/>
    </w:rPr>
  </w:style>
  <w:style w:type="paragraph" w:customStyle="1" w:styleId="xl74">
    <w:name w:val="xl74"/>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cs="Times New Roman"/>
      <w:sz w:val="24"/>
      <w:lang w:eastAsia="en-US"/>
    </w:rPr>
  </w:style>
  <w:style w:type="paragraph" w:customStyle="1" w:styleId="xl63">
    <w:name w:val="xl63"/>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4"/>
      <w:lang w:eastAsia="en-US"/>
    </w:rPr>
  </w:style>
  <w:style w:type="paragraph" w:customStyle="1" w:styleId="xl64">
    <w:name w:val="xl64"/>
    <w:basedOn w:val="a2"/>
    <w:rsid w:val="00237FF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sz w:val="24"/>
      <w:lang w:eastAsia="en-US"/>
    </w:rPr>
  </w:style>
  <w:style w:type="table" w:styleId="2e">
    <w:name w:val="Table Classic 2"/>
    <w:basedOn w:val="a4"/>
    <w:rsid w:val="00237FF6"/>
    <w:pPr>
      <w:widowControl w:val="0"/>
      <w:bidi/>
      <w:spacing w:after="0" w:line="240" w:lineRule="auto"/>
      <w:jc w:val="left"/>
    </w:pPr>
    <w:rPr>
      <w:rFonts w:ascii="Times New Roman" w:eastAsia="Times New Roman" w:hAnsi="Times New Roman" w:cs="Times New Roman"/>
      <w:sz w:val="20"/>
      <w:szCs w:val="20"/>
      <w:lang w:bidi="he-IL"/>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1">
    <w:name w:val="Table List 6"/>
    <w:basedOn w:val="a4"/>
    <w:rsid w:val="00237FF6"/>
    <w:pPr>
      <w:widowControl w:val="0"/>
      <w:bidi/>
      <w:spacing w:after="0" w:line="240" w:lineRule="auto"/>
      <w:jc w:val="left"/>
    </w:pPr>
    <w:rPr>
      <w:rFonts w:ascii="Times New Roman" w:eastAsia="Times New Roman" w:hAnsi="Times New Roman" w:cs="Times New Roman"/>
      <w:sz w:val="20"/>
      <w:szCs w:val="20"/>
      <w:lang w:bidi="he-IL"/>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paragraph" w:customStyle="1" w:styleId="a0">
    <w:name w:val="פרק אלף"/>
    <w:basedOn w:val="a2"/>
    <w:next w:val="2"/>
    <w:link w:val="affff7"/>
    <w:rsid w:val="00237FF6"/>
    <w:pPr>
      <w:numPr>
        <w:numId w:val="20"/>
      </w:numPr>
    </w:pPr>
    <w:rPr>
      <w:rFonts w:cs="Times New Roman"/>
      <w:b/>
      <w:bCs/>
      <w:sz w:val="32"/>
      <w:szCs w:val="32"/>
      <w:lang w:val="x-none"/>
    </w:rPr>
  </w:style>
  <w:style w:type="paragraph" w:customStyle="1" w:styleId="2">
    <w:name w:val="פרק אלף 2"/>
    <w:basedOn w:val="a0"/>
    <w:next w:val="10"/>
    <w:link w:val="2f"/>
    <w:qFormat/>
    <w:rsid w:val="00237FF6"/>
    <w:pPr>
      <w:numPr>
        <w:ilvl w:val="1"/>
      </w:numPr>
      <w:tabs>
        <w:tab w:val="clear" w:pos="837"/>
        <w:tab w:val="num" w:pos="360"/>
        <w:tab w:val="num" w:pos="567"/>
      </w:tabs>
      <w:ind w:left="567" w:hanging="864"/>
    </w:pPr>
    <w:rPr>
      <w:b w:val="0"/>
      <w:bCs w:val="0"/>
      <w:sz w:val="28"/>
      <w:szCs w:val="28"/>
    </w:rPr>
  </w:style>
  <w:style w:type="character" w:customStyle="1" w:styleId="2f">
    <w:name w:val="פרק אלף 2 תו"/>
    <w:link w:val="2"/>
    <w:rsid w:val="00237FF6"/>
    <w:rPr>
      <w:rFonts w:ascii="Times New Roman" w:eastAsia="Times New Roman" w:hAnsi="Times New Roman" w:cs="Times New Roman"/>
      <w:sz w:val="28"/>
      <w:szCs w:val="28"/>
      <w:lang w:val="x-none" w:eastAsia="he-IL" w:bidi="he-IL"/>
    </w:rPr>
  </w:style>
  <w:style w:type="character" w:customStyle="1" w:styleId="affff7">
    <w:name w:val="פרק אלף תו"/>
    <w:link w:val="a0"/>
    <w:rsid w:val="00237FF6"/>
    <w:rPr>
      <w:rFonts w:ascii="Times New Roman" w:eastAsia="Times New Roman" w:hAnsi="Times New Roman" w:cs="Times New Roman"/>
      <w:b/>
      <w:bCs/>
      <w:sz w:val="32"/>
      <w:szCs w:val="32"/>
      <w:lang w:val="x-none" w:eastAsia="he-IL" w:bidi="he-IL"/>
    </w:rPr>
  </w:style>
  <w:style w:type="paragraph" w:customStyle="1" w:styleId="1f0">
    <w:name w:val="היסט 1"/>
    <w:basedOn w:val="a2"/>
    <w:uiPriority w:val="1"/>
    <w:qFormat/>
    <w:rsid w:val="00237FF6"/>
    <w:pPr>
      <w:ind w:left="567"/>
    </w:pPr>
  </w:style>
  <w:style w:type="paragraph" w:customStyle="1" w:styleId="2f0">
    <w:name w:val="היסט 2"/>
    <w:basedOn w:val="a2"/>
    <w:uiPriority w:val="1"/>
    <w:qFormat/>
    <w:rsid w:val="00237FF6"/>
    <w:pPr>
      <w:ind w:left="1134"/>
    </w:pPr>
  </w:style>
  <w:style w:type="paragraph" w:customStyle="1" w:styleId="3b">
    <w:name w:val="היסט 3"/>
    <w:basedOn w:val="a2"/>
    <w:uiPriority w:val="1"/>
    <w:qFormat/>
    <w:rsid w:val="00237FF6"/>
    <w:pPr>
      <w:ind w:left="1701"/>
    </w:pPr>
  </w:style>
  <w:style w:type="paragraph" w:customStyle="1" w:styleId="4d">
    <w:name w:val="היסט 4"/>
    <w:basedOn w:val="a2"/>
    <w:uiPriority w:val="1"/>
    <w:qFormat/>
    <w:rsid w:val="00237FF6"/>
    <w:pPr>
      <w:ind w:left="2268"/>
    </w:pPr>
  </w:style>
  <w:style w:type="paragraph" w:customStyle="1" w:styleId="affff8">
    <w:name w:val="ללא רווח"/>
    <w:basedOn w:val="a2"/>
    <w:qFormat/>
    <w:rsid w:val="00237FF6"/>
    <w:rPr>
      <w:rFonts w:eastAsia="Calibri"/>
    </w:rPr>
  </w:style>
  <w:style w:type="paragraph" w:customStyle="1" w:styleId="1f1">
    <w:name w:val="ציטוט1"/>
    <w:basedOn w:val="a2"/>
    <w:qFormat/>
    <w:rsid w:val="00237FF6"/>
    <w:pPr>
      <w:ind w:left="1134" w:right="567"/>
    </w:pPr>
    <w:rPr>
      <w:rFonts w:cs="Times New Roman"/>
      <w:sz w:val="24"/>
      <w:szCs w:val="26"/>
      <w:lang w:val="x-none"/>
    </w:rPr>
  </w:style>
  <w:style w:type="character" w:customStyle="1" w:styleId="BalloonTextChar1">
    <w:name w:val="Balloon Text Char1"/>
    <w:uiPriority w:val="99"/>
    <w:semiHidden/>
    <w:rsid w:val="00237FF6"/>
    <w:rPr>
      <w:rFonts w:ascii="Tahoma" w:eastAsia="Times New Roman" w:hAnsi="Tahoma" w:cs="Tahoma"/>
      <w:sz w:val="16"/>
      <w:szCs w:val="16"/>
      <w:lang w:eastAsia="he-IL"/>
    </w:rPr>
  </w:style>
  <w:style w:type="character" w:customStyle="1" w:styleId="1f2">
    <w:name w:val="טקסט בלונים תו1"/>
    <w:uiPriority w:val="99"/>
    <w:semiHidden/>
    <w:rsid w:val="00237FF6"/>
    <w:rPr>
      <w:rFonts w:ascii="Tahoma" w:eastAsia="Times New Roman" w:hAnsi="Tahoma" w:cs="Tahoma"/>
      <w:sz w:val="16"/>
      <w:szCs w:val="16"/>
      <w:lang w:eastAsia="he-IL"/>
    </w:rPr>
  </w:style>
  <w:style w:type="paragraph" w:customStyle="1" w:styleId="a1">
    <w:name w:val="ממוספר מדורג"/>
    <w:basedOn w:val="a2"/>
    <w:qFormat/>
    <w:rsid w:val="00237FF6"/>
    <w:pPr>
      <w:numPr>
        <w:numId w:val="21"/>
      </w:numPr>
      <w:spacing w:before="120" w:after="120" w:line="360" w:lineRule="auto"/>
      <w:jc w:val="both"/>
    </w:pPr>
    <w:rPr>
      <w:sz w:val="24"/>
      <w:lang w:eastAsia="en-US"/>
    </w:rPr>
  </w:style>
  <w:style w:type="character" w:customStyle="1" w:styleId="2f1">
    <w:name w:val="כניסה בגוף טקסט 2 תו"/>
    <w:link w:val="2f2"/>
    <w:semiHidden/>
    <w:rsid w:val="00237FF6"/>
    <w:rPr>
      <w:rFonts w:ascii="Times New Roman" w:eastAsia="Times New Roman" w:hAnsi="Times New Roman" w:cs="David"/>
      <w:sz w:val="20"/>
      <w:lang w:eastAsia="he-IL"/>
    </w:rPr>
  </w:style>
  <w:style w:type="paragraph" w:styleId="2f2">
    <w:name w:val="Body Text Indent 2"/>
    <w:basedOn w:val="a2"/>
    <w:link w:val="2f1"/>
    <w:semiHidden/>
    <w:rsid w:val="00237FF6"/>
    <w:pPr>
      <w:spacing w:before="120" w:after="120" w:line="360" w:lineRule="auto"/>
      <w:ind w:left="720"/>
      <w:jc w:val="both"/>
    </w:pPr>
    <w:rPr>
      <w:lang w:bidi="en-US"/>
    </w:rPr>
  </w:style>
  <w:style w:type="character" w:customStyle="1" w:styleId="210">
    <w:name w:val="כניסה בגוף טקסט 2 תו1"/>
    <w:basedOn w:val="a3"/>
    <w:uiPriority w:val="99"/>
    <w:semiHidden/>
    <w:rsid w:val="00237FF6"/>
    <w:rPr>
      <w:rFonts w:ascii="Times New Roman" w:eastAsia="Times New Roman" w:hAnsi="Times New Roman" w:cs="David"/>
      <w:sz w:val="20"/>
      <w:lang w:eastAsia="he-IL" w:bidi="he-IL"/>
    </w:rPr>
  </w:style>
  <w:style w:type="character" w:customStyle="1" w:styleId="BodyTextIndent2Char1">
    <w:name w:val="Body Text Indent 2 Char1"/>
    <w:uiPriority w:val="99"/>
    <w:semiHidden/>
    <w:rsid w:val="00237FF6"/>
    <w:rPr>
      <w:rFonts w:ascii="Times New Roman" w:eastAsia="Times New Roman" w:hAnsi="Times New Roman" w:cs="David"/>
      <w:sz w:val="20"/>
      <w:szCs w:val="24"/>
      <w:lang w:eastAsia="he-IL"/>
    </w:rPr>
  </w:style>
  <w:style w:type="character" w:customStyle="1" w:styleId="affff9">
    <w:name w:val="גוף טקסט תו"/>
    <w:link w:val="affffa"/>
    <w:semiHidden/>
    <w:rsid w:val="00237FF6"/>
    <w:rPr>
      <w:rFonts w:ascii="Times New Roman" w:eastAsia="Times New Roman" w:hAnsi="Times New Roman" w:cs="David"/>
      <w:sz w:val="20"/>
    </w:rPr>
  </w:style>
  <w:style w:type="paragraph" w:styleId="affffa">
    <w:name w:val="Body Text"/>
    <w:basedOn w:val="a2"/>
    <w:link w:val="affff9"/>
    <w:semiHidden/>
    <w:unhideWhenUsed/>
    <w:rsid w:val="00237FF6"/>
    <w:pPr>
      <w:spacing w:after="120" w:line="360" w:lineRule="auto"/>
      <w:jc w:val="both"/>
    </w:pPr>
    <w:rPr>
      <w:lang w:eastAsia="en-US" w:bidi="en-US"/>
    </w:rPr>
  </w:style>
  <w:style w:type="character" w:customStyle="1" w:styleId="1f3">
    <w:name w:val="גוף טקסט תו1"/>
    <w:basedOn w:val="a3"/>
    <w:uiPriority w:val="99"/>
    <w:semiHidden/>
    <w:rsid w:val="00237FF6"/>
    <w:rPr>
      <w:rFonts w:ascii="Times New Roman" w:eastAsia="Times New Roman" w:hAnsi="Times New Roman" w:cs="David"/>
      <w:sz w:val="20"/>
      <w:lang w:eastAsia="he-IL" w:bidi="he-IL"/>
    </w:rPr>
  </w:style>
  <w:style w:type="character" w:customStyle="1" w:styleId="BodyTextChar1">
    <w:name w:val="Body Text Char1"/>
    <w:uiPriority w:val="99"/>
    <w:semiHidden/>
    <w:rsid w:val="00237FF6"/>
    <w:rPr>
      <w:rFonts w:ascii="Times New Roman" w:eastAsia="Times New Roman" w:hAnsi="Times New Roman" w:cs="David"/>
      <w:sz w:val="20"/>
      <w:szCs w:val="24"/>
      <w:lang w:eastAsia="he-IL"/>
    </w:rPr>
  </w:style>
  <w:style w:type="paragraph" w:styleId="affffb">
    <w:name w:val="Closing"/>
    <w:basedOn w:val="a2"/>
    <w:link w:val="affffc"/>
    <w:rsid w:val="00237FF6"/>
    <w:pPr>
      <w:ind w:left="4252"/>
    </w:pPr>
    <w:rPr>
      <w:rFonts w:cs="Times New Roman"/>
      <w:sz w:val="24"/>
      <w:lang w:val="x-none"/>
    </w:rPr>
  </w:style>
  <w:style w:type="character" w:customStyle="1" w:styleId="affffc">
    <w:name w:val="סיום תו"/>
    <w:basedOn w:val="a3"/>
    <w:link w:val="affffb"/>
    <w:rsid w:val="00237FF6"/>
    <w:rPr>
      <w:rFonts w:ascii="Times New Roman" w:eastAsia="Times New Roman" w:hAnsi="Times New Roman" w:cs="Times New Roman"/>
      <w:lang w:val="x-none" w:eastAsia="he-IL" w:bidi="he-IL"/>
    </w:rPr>
  </w:style>
  <w:style w:type="paragraph" w:customStyle="1" w:styleId="text1">
    <w:name w:val="text 1"/>
    <w:basedOn w:val="a2"/>
    <w:rsid w:val="00237FF6"/>
    <w:pPr>
      <w:spacing w:before="120" w:after="120" w:line="300" w:lineRule="exact"/>
      <w:ind w:left="567"/>
      <w:jc w:val="both"/>
    </w:pPr>
    <w:rPr>
      <w:sz w:val="22"/>
      <w:lang w:eastAsia="en-US"/>
    </w:rPr>
  </w:style>
  <w:style w:type="character" w:customStyle="1" w:styleId="1f4">
    <w:name w:val="סגנון1 תו"/>
    <w:rsid w:val="00237FF6"/>
    <w:rPr>
      <w:rFonts w:ascii="Times New Roman" w:eastAsia="Times New Roman" w:hAnsi="Times New Roman" w:cs="David"/>
      <w:b/>
      <w:bCs/>
      <w:sz w:val="24"/>
      <w:szCs w:val="24"/>
      <w:u w:val="single"/>
      <w:lang w:eastAsia="he-IL"/>
    </w:rPr>
  </w:style>
  <w:style w:type="character" w:customStyle="1" w:styleId="apple-converted-space">
    <w:name w:val="apple-converted-space"/>
    <w:uiPriority w:val="99"/>
    <w:rsid w:val="00237FF6"/>
  </w:style>
  <w:style w:type="paragraph" w:customStyle="1" w:styleId="affffd">
    <w:name w:val="טקסט בסיסי"/>
    <w:autoRedefine/>
    <w:rsid w:val="00237FF6"/>
    <w:pPr>
      <w:keepNext/>
      <w:widowControl w:val="0"/>
      <w:bidi/>
      <w:spacing w:before="120" w:after="0" w:line="360" w:lineRule="auto"/>
      <w:ind w:left="61"/>
      <w:jc w:val="left"/>
    </w:pPr>
    <w:rPr>
      <w:rFonts w:ascii="Times New Roman" w:eastAsia="Times New Roman" w:hAnsi="Times New Roman" w:cs="Narkisim"/>
      <w:b/>
      <w:bCs/>
      <w:sz w:val="32"/>
      <w:szCs w:val="32"/>
      <w:lang w:bidi="he-IL"/>
    </w:rPr>
  </w:style>
  <w:style w:type="character" w:customStyle="1" w:styleId="1f5">
    <w:name w:val="טקסט בסיסי תו1 תו תו תו תו תו תו"/>
    <w:rsid w:val="00237FF6"/>
    <w:rPr>
      <w:rFonts w:ascii="MS Mincho" w:eastAsia="MS Mincho" w:hAnsi="MS Mincho" w:cs="Narkisim" w:hint="eastAsia"/>
      <w:sz w:val="24"/>
      <w:szCs w:val="24"/>
      <w:lang w:val="en-US" w:eastAsia="en-US" w:bidi="he-IL"/>
    </w:rPr>
  </w:style>
  <w:style w:type="character" w:customStyle="1" w:styleId="apple-style-span">
    <w:name w:val="apple-style-span"/>
    <w:uiPriority w:val="99"/>
    <w:rsid w:val="00237FF6"/>
    <w:rPr>
      <w:rFonts w:cs="Times New Roman"/>
    </w:rPr>
  </w:style>
  <w:style w:type="paragraph" w:customStyle="1" w:styleId="affffe">
    <w:name w:val="טקסט סעיף תו תו תו תו"/>
    <w:basedOn w:val="a2"/>
    <w:link w:val="afffff"/>
    <w:rsid w:val="00237FF6"/>
    <w:pPr>
      <w:tabs>
        <w:tab w:val="num" w:pos="1107"/>
      </w:tabs>
      <w:spacing w:line="360" w:lineRule="auto"/>
      <w:ind w:left="1107" w:hanging="567"/>
      <w:jc w:val="both"/>
    </w:pPr>
    <w:rPr>
      <w:rFonts w:ascii="Arial" w:hAnsi="Arial" w:cs="Arial"/>
      <w:sz w:val="22"/>
      <w:szCs w:val="22"/>
      <w:lang w:eastAsia="en-US"/>
    </w:rPr>
  </w:style>
  <w:style w:type="paragraph" w:customStyle="1" w:styleId="RonnyBase">
    <w:name w:val="RonnyBase"/>
    <w:rsid w:val="00237FF6"/>
    <w:pPr>
      <w:keepLines/>
      <w:widowControl w:val="0"/>
      <w:bidi/>
      <w:adjustRightInd w:val="0"/>
      <w:spacing w:before="120" w:after="0" w:line="360" w:lineRule="atLeast"/>
    </w:pPr>
    <w:rPr>
      <w:rFonts w:ascii="Times New Roman" w:eastAsia="Times New Roman" w:hAnsi="Times New Roman" w:cs="David"/>
      <w:sz w:val="22"/>
      <w:szCs w:val="22"/>
      <w:lang w:bidi="he-IL"/>
    </w:rPr>
  </w:style>
  <w:style w:type="character" w:customStyle="1" w:styleId="4e">
    <w:name w:val="טקסט בסיסי תו תו4"/>
    <w:link w:val="2f3"/>
    <w:locked/>
    <w:rsid w:val="00237FF6"/>
    <w:rPr>
      <w:rFonts w:cs="Narkisim"/>
    </w:rPr>
  </w:style>
  <w:style w:type="paragraph" w:customStyle="1" w:styleId="2f3">
    <w:name w:val="טקסט בסיסי תו2"/>
    <w:link w:val="4e"/>
    <w:rsid w:val="00237FF6"/>
    <w:pPr>
      <w:keepLines/>
      <w:widowControl w:val="0"/>
      <w:bidi/>
      <w:adjustRightInd w:val="0"/>
      <w:spacing w:before="100" w:beforeAutospacing="1" w:after="240" w:line="320" w:lineRule="atLeast"/>
    </w:pPr>
    <w:rPr>
      <w:rFonts w:cs="Narkisim"/>
    </w:rPr>
  </w:style>
  <w:style w:type="paragraph" w:customStyle="1" w:styleId="afffff0">
    <w:name w:val="טקסט בסיסי תו"/>
    <w:link w:val="3c"/>
    <w:rsid w:val="00237FF6"/>
    <w:pPr>
      <w:keepLines/>
      <w:widowControl w:val="0"/>
      <w:bidi/>
      <w:adjustRightInd w:val="0"/>
      <w:spacing w:after="0" w:line="360" w:lineRule="auto"/>
    </w:pPr>
    <w:rPr>
      <w:rFonts w:ascii="Times New Roman" w:eastAsia="Times New Roman" w:hAnsi="Times New Roman" w:cs="Narkisim"/>
      <w:lang w:bidi="he-IL"/>
    </w:rPr>
  </w:style>
  <w:style w:type="character" w:customStyle="1" w:styleId="3c">
    <w:name w:val="טקסט בסיסי תו תו3"/>
    <w:link w:val="afffff0"/>
    <w:locked/>
    <w:rsid w:val="00237FF6"/>
    <w:rPr>
      <w:rFonts w:ascii="Times New Roman" w:eastAsia="Times New Roman" w:hAnsi="Times New Roman" w:cs="Narkisim"/>
      <w:lang w:bidi="he-IL"/>
    </w:rPr>
  </w:style>
  <w:style w:type="paragraph" w:customStyle="1" w:styleId="P00">
    <w:name w:val="P00"/>
    <w:basedOn w:val="a2"/>
    <w:uiPriority w:val="99"/>
    <w:rsid w:val="00237FF6"/>
    <w:pPr>
      <w:autoSpaceDE w:val="0"/>
      <w:autoSpaceDN w:val="0"/>
      <w:spacing w:before="60"/>
      <w:ind w:left="2835"/>
      <w:jc w:val="both"/>
    </w:pPr>
    <w:rPr>
      <w:rFonts w:cs="Times New Roman"/>
      <w:szCs w:val="20"/>
      <w:lang w:eastAsia="en-US"/>
    </w:rPr>
  </w:style>
  <w:style w:type="character" w:customStyle="1" w:styleId="default">
    <w:name w:val="default"/>
    <w:uiPriority w:val="99"/>
    <w:rsid w:val="00237FF6"/>
    <w:rPr>
      <w:rFonts w:ascii="Times New Roman" w:hAnsi="Times New Roman" w:cs="Times New Roman"/>
    </w:rPr>
  </w:style>
  <w:style w:type="paragraph" w:customStyle="1" w:styleId="Char3">
    <w:name w:val="Char3"/>
    <w:basedOn w:val="a2"/>
    <w:rsid w:val="00237FF6"/>
    <w:pPr>
      <w:bidi w:val="0"/>
      <w:spacing w:after="160" w:line="240" w:lineRule="exact"/>
      <w:jc w:val="both"/>
    </w:pPr>
    <w:rPr>
      <w:rFonts w:ascii="Verdana" w:hAnsi="Verdana" w:cs="FrankRuehl"/>
      <w:sz w:val="16"/>
      <w:szCs w:val="20"/>
      <w:lang w:eastAsia="en-US" w:bidi="ar-SA"/>
    </w:rPr>
  </w:style>
  <w:style w:type="character" w:customStyle="1" w:styleId="afffff">
    <w:name w:val="טקסט סעיף תו תו תו תו תו"/>
    <w:link w:val="affffe"/>
    <w:rsid w:val="00237FF6"/>
    <w:rPr>
      <w:rFonts w:eastAsia="Times New Roman" w:cs="Arial"/>
      <w:sz w:val="22"/>
      <w:szCs w:val="22"/>
      <w:lang w:bidi="he-IL"/>
    </w:rPr>
  </w:style>
  <w:style w:type="paragraph" w:styleId="5b">
    <w:name w:val="List 5"/>
    <w:basedOn w:val="a2"/>
    <w:rsid w:val="00237FF6"/>
    <w:pPr>
      <w:overflowPunct w:val="0"/>
      <w:autoSpaceDE w:val="0"/>
      <w:autoSpaceDN w:val="0"/>
      <w:adjustRightInd w:val="0"/>
      <w:ind w:left="1415" w:hanging="283"/>
      <w:jc w:val="both"/>
      <w:textAlignment w:val="baseline"/>
    </w:pPr>
    <w:rPr>
      <w:rFonts w:cs="FrankRuehl"/>
      <w:szCs w:val="26"/>
    </w:rPr>
  </w:style>
  <w:style w:type="paragraph" w:customStyle="1" w:styleId="3d">
    <w:name w:val="תוכן3 ממוספר"/>
    <w:basedOn w:val="a2"/>
    <w:rsid w:val="00BC2550"/>
    <w:pPr>
      <w:tabs>
        <w:tab w:val="left" w:pos="8266"/>
      </w:tabs>
      <w:spacing w:before="120" w:line="360" w:lineRule="auto"/>
      <w:jc w:val="both"/>
    </w:pPr>
    <w:rPr>
      <w:rFonts w:ascii="Franklin Gothic Medium" w:hAnsi="Franklin Gothic Medium" w:cs="FrankRuehl"/>
      <w:b/>
      <w:color w:val="000000"/>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9622881">
      <w:bodyDiv w:val="1"/>
      <w:marLeft w:val="0"/>
      <w:marRight w:val="0"/>
      <w:marTop w:val="0"/>
      <w:marBottom w:val="0"/>
      <w:divBdr>
        <w:top w:val="none" w:sz="0" w:space="0" w:color="auto"/>
        <w:left w:val="none" w:sz="0" w:space="0" w:color="auto"/>
        <w:bottom w:val="none" w:sz="0" w:space="0" w:color="auto"/>
        <w:right w:val="none" w:sz="0" w:space="0" w:color="auto"/>
      </w:divBdr>
      <w:divsChild>
        <w:div w:id="1434744825">
          <w:marLeft w:val="0"/>
          <w:marRight w:val="0"/>
          <w:marTop w:val="0"/>
          <w:marBottom w:val="0"/>
          <w:divBdr>
            <w:top w:val="none" w:sz="0" w:space="0" w:color="auto"/>
            <w:left w:val="none" w:sz="0" w:space="0" w:color="auto"/>
            <w:bottom w:val="none" w:sz="0" w:space="0" w:color="auto"/>
            <w:right w:val="none" w:sz="0" w:space="0" w:color="auto"/>
          </w:divBdr>
          <w:divsChild>
            <w:div w:id="18995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4924586">
      <w:bodyDiv w:val="1"/>
      <w:marLeft w:val="0"/>
      <w:marRight w:val="0"/>
      <w:marTop w:val="0"/>
      <w:marBottom w:val="0"/>
      <w:divBdr>
        <w:top w:val="none" w:sz="0" w:space="0" w:color="auto"/>
        <w:left w:val="none" w:sz="0" w:space="0" w:color="auto"/>
        <w:bottom w:val="none" w:sz="0" w:space="0" w:color="auto"/>
        <w:right w:val="none" w:sz="0" w:space="0" w:color="auto"/>
      </w:divBdr>
    </w:div>
    <w:div w:id="952984063">
      <w:bodyDiv w:val="1"/>
      <w:marLeft w:val="0"/>
      <w:marRight w:val="0"/>
      <w:marTop w:val="0"/>
      <w:marBottom w:val="0"/>
      <w:divBdr>
        <w:top w:val="none" w:sz="0" w:space="0" w:color="auto"/>
        <w:left w:val="none" w:sz="0" w:space="0" w:color="auto"/>
        <w:bottom w:val="none" w:sz="0" w:space="0" w:color="auto"/>
        <w:right w:val="none" w:sz="0" w:space="0" w:color="auto"/>
      </w:divBdr>
    </w:div>
    <w:div w:id="971861650">
      <w:bodyDiv w:val="1"/>
      <w:marLeft w:val="0"/>
      <w:marRight w:val="0"/>
      <w:marTop w:val="0"/>
      <w:marBottom w:val="0"/>
      <w:divBdr>
        <w:top w:val="none" w:sz="0" w:space="0" w:color="auto"/>
        <w:left w:val="none" w:sz="0" w:space="0" w:color="auto"/>
        <w:bottom w:val="none" w:sz="0" w:space="0" w:color="auto"/>
        <w:right w:val="none" w:sz="0" w:space="0" w:color="auto"/>
      </w:divBdr>
    </w:div>
    <w:div w:id="1347248629">
      <w:bodyDiv w:val="1"/>
      <w:marLeft w:val="0"/>
      <w:marRight w:val="0"/>
      <w:marTop w:val="0"/>
      <w:marBottom w:val="0"/>
      <w:divBdr>
        <w:top w:val="none" w:sz="0" w:space="0" w:color="auto"/>
        <w:left w:val="none" w:sz="0" w:space="0" w:color="auto"/>
        <w:bottom w:val="none" w:sz="0" w:space="0" w:color="auto"/>
        <w:right w:val="none" w:sz="0" w:space="0" w:color="auto"/>
      </w:divBdr>
      <w:divsChild>
        <w:div w:id="710105847">
          <w:marLeft w:val="0"/>
          <w:marRight w:val="0"/>
          <w:marTop w:val="0"/>
          <w:marBottom w:val="0"/>
          <w:divBdr>
            <w:top w:val="none" w:sz="0" w:space="0" w:color="auto"/>
            <w:left w:val="none" w:sz="0" w:space="0" w:color="auto"/>
            <w:bottom w:val="none" w:sz="0" w:space="0" w:color="auto"/>
            <w:right w:val="none" w:sz="0" w:space="0" w:color="auto"/>
          </w:divBdr>
          <w:divsChild>
            <w:div w:id="208090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178115">
      <w:bodyDiv w:val="1"/>
      <w:marLeft w:val="0"/>
      <w:marRight w:val="0"/>
      <w:marTop w:val="0"/>
      <w:marBottom w:val="0"/>
      <w:divBdr>
        <w:top w:val="none" w:sz="0" w:space="0" w:color="auto"/>
        <w:left w:val="none" w:sz="0" w:space="0" w:color="auto"/>
        <w:bottom w:val="none" w:sz="0" w:space="0" w:color="auto"/>
        <w:right w:val="none" w:sz="0" w:space="0" w:color="auto"/>
      </w:divBdr>
      <w:divsChild>
        <w:div w:id="2094668124">
          <w:marLeft w:val="0"/>
          <w:marRight w:val="0"/>
          <w:marTop w:val="0"/>
          <w:marBottom w:val="0"/>
          <w:divBdr>
            <w:top w:val="none" w:sz="0" w:space="0" w:color="auto"/>
            <w:left w:val="none" w:sz="0" w:space="0" w:color="auto"/>
            <w:bottom w:val="none" w:sz="0" w:space="0" w:color="auto"/>
            <w:right w:val="none" w:sz="0" w:space="0" w:color="auto"/>
          </w:divBdr>
          <w:divsChild>
            <w:div w:id="1754203304">
              <w:marLeft w:val="0"/>
              <w:marRight w:val="0"/>
              <w:marTop w:val="0"/>
              <w:marBottom w:val="0"/>
              <w:divBdr>
                <w:top w:val="none" w:sz="0" w:space="0" w:color="auto"/>
                <w:left w:val="none" w:sz="0" w:space="0" w:color="auto"/>
                <w:bottom w:val="none" w:sz="0" w:space="0" w:color="auto"/>
                <w:right w:val="none" w:sz="0" w:space="0" w:color="auto"/>
              </w:divBdr>
              <w:divsChild>
                <w:div w:id="980428568">
                  <w:marLeft w:val="0"/>
                  <w:marRight w:val="0"/>
                  <w:marTop w:val="0"/>
                  <w:marBottom w:val="0"/>
                  <w:divBdr>
                    <w:top w:val="none" w:sz="0" w:space="0" w:color="auto"/>
                    <w:left w:val="none" w:sz="0" w:space="0" w:color="auto"/>
                    <w:bottom w:val="none" w:sz="0" w:space="0" w:color="auto"/>
                    <w:right w:val="none" w:sz="0" w:space="0" w:color="auto"/>
                  </w:divBdr>
                  <w:divsChild>
                    <w:div w:id="2091343623">
                      <w:marLeft w:val="0"/>
                      <w:marRight w:val="0"/>
                      <w:marTop w:val="0"/>
                      <w:marBottom w:val="225"/>
                      <w:divBdr>
                        <w:top w:val="none" w:sz="0" w:space="0" w:color="auto"/>
                        <w:left w:val="none" w:sz="0" w:space="0" w:color="auto"/>
                        <w:bottom w:val="none" w:sz="0" w:space="0" w:color="auto"/>
                        <w:right w:val="none" w:sz="0" w:space="0" w:color="auto"/>
                      </w:divBdr>
                      <w:divsChild>
                        <w:div w:id="75505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8425445">
      <w:bodyDiv w:val="1"/>
      <w:marLeft w:val="0"/>
      <w:marRight w:val="0"/>
      <w:marTop w:val="0"/>
      <w:marBottom w:val="0"/>
      <w:divBdr>
        <w:top w:val="none" w:sz="0" w:space="0" w:color="auto"/>
        <w:left w:val="none" w:sz="0" w:space="0" w:color="auto"/>
        <w:bottom w:val="none" w:sz="0" w:space="0" w:color="auto"/>
        <w:right w:val="none" w:sz="0" w:space="0" w:color="auto"/>
      </w:divBdr>
      <w:divsChild>
        <w:div w:id="1716851823">
          <w:marLeft w:val="0"/>
          <w:marRight w:val="0"/>
          <w:marTop w:val="0"/>
          <w:marBottom w:val="0"/>
          <w:divBdr>
            <w:top w:val="none" w:sz="0" w:space="0" w:color="auto"/>
            <w:left w:val="none" w:sz="0" w:space="0" w:color="auto"/>
            <w:bottom w:val="none" w:sz="0" w:space="0" w:color="auto"/>
            <w:right w:val="none" w:sz="0" w:space="0" w:color="auto"/>
          </w:divBdr>
          <w:divsChild>
            <w:div w:id="323902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523040">
      <w:bodyDiv w:val="1"/>
      <w:marLeft w:val="0"/>
      <w:marRight w:val="0"/>
      <w:marTop w:val="0"/>
      <w:marBottom w:val="0"/>
      <w:divBdr>
        <w:top w:val="none" w:sz="0" w:space="0" w:color="auto"/>
        <w:left w:val="none" w:sz="0" w:space="0" w:color="auto"/>
        <w:bottom w:val="none" w:sz="0" w:space="0" w:color="auto"/>
        <w:right w:val="none" w:sz="0" w:space="0" w:color="auto"/>
      </w:divBdr>
      <w:divsChild>
        <w:div w:id="274025939">
          <w:marLeft w:val="0"/>
          <w:marRight w:val="0"/>
          <w:marTop w:val="0"/>
          <w:marBottom w:val="0"/>
          <w:divBdr>
            <w:top w:val="none" w:sz="0" w:space="0" w:color="auto"/>
            <w:left w:val="none" w:sz="0" w:space="0" w:color="auto"/>
            <w:bottom w:val="none" w:sz="0" w:space="0" w:color="auto"/>
            <w:right w:val="none" w:sz="0" w:space="0" w:color="auto"/>
          </w:divBdr>
          <w:divsChild>
            <w:div w:id="1479495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nehasim@moh.health.gov.il"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image" Target="media/image2.jpeg"/><Relationship Id="rId34"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mailto:nehasim@moh.health.gov.il" TargetMode="External"/><Relationship Id="rId17" Type="http://schemas.openxmlformats.org/officeDocument/2006/relationships/header" Target="header3.xml"/><Relationship Id="rId25" Type="http://schemas.openxmlformats.org/officeDocument/2006/relationships/image" Target="media/image6.jpe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1.jpeg"/><Relationship Id="rId29" Type="http://schemas.openxmlformats.org/officeDocument/2006/relationships/hyperlink" Target="http://www.justice.gov.il/MOJHeb/RashamHachvaro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5.jpeg"/><Relationship Id="rId32"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4.jpeg"/><Relationship Id="rId28" Type="http://schemas.openxmlformats.org/officeDocument/2006/relationships/header" Target="header6.xm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Nehasim@moh.health.gov.il" TargetMode="External"/><Relationship Id="rId31" Type="http://schemas.openxmlformats.org/officeDocument/2006/relationships/hyperlink" Target="http://personalid.co.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3.jpeg"/><Relationship Id="rId27" Type="http://schemas.openxmlformats.org/officeDocument/2006/relationships/header" Target="header5.xml"/><Relationship Id="rId30" Type="http://schemas.openxmlformats.org/officeDocument/2006/relationships/hyperlink" Target="http://www.comsign.co.il/main.asp?id=31" TargetMode="External"/><Relationship Id="rId35"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X:\&#1502;&#1497;&#1514;&#1493;&#1490;%20&#1495;&#1491;&#1513;\&#1514;&#1489;&#1504;&#1497;&#1493;&#1514;\&#1499;&#1500;&#1500;&#1497;\&#1506;&#1489;&#1512;&#1497;&#1514;\&#1514;&#1489;&#1504;&#1497;&#1514;%20&#1506;&#1491;&#1500;&#1497;&#1488;%20&#1500;&#1493;&#1490;&#1493;%20&#1506;&#1489;&#1512;&#1497;&#1514;.dotx" TargetMode="External"/></Relationships>
</file>

<file path=word/theme/theme1.xml><?xml version="1.0" encoding="utf-8"?>
<a:theme xmlns:a="http://schemas.openxmlformats.org/drawingml/2006/main" name="ערכת נושא Office">
  <a:themeElements>
    <a:clrScheme name="עדליא">
      <a:dk1>
        <a:srgbClr val="A0A5AF"/>
      </a:dk1>
      <a:lt1>
        <a:srgbClr val="3C46A5"/>
      </a:lt1>
      <a:dk2>
        <a:srgbClr val="00AAE1"/>
      </a:dk2>
      <a:lt2>
        <a:srgbClr val="6E3C89"/>
      </a:lt2>
      <a:accent1>
        <a:srgbClr val="8CD2FA"/>
      </a:accent1>
      <a:accent2>
        <a:srgbClr val="00AEC7"/>
      </a:accent2>
      <a:accent3>
        <a:srgbClr val="A9C23F"/>
      </a:accent3>
      <a:accent4>
        <a:srgbClr val="DC325A"/>
      </a:accent4>
      <a:accent5>
        <a:srgbClr val="5A145A"/>
      </a:accent5>
      <a:accent6>
        <a:srgbClr val="BDC0C7"/>
      </a:accent6>
      <a:hlink>
        <a:srgbClr val="3C46A5"/>
      </a:hlink>
      <a:folHlink>
        <a:srgbClr val="00AAE1"/>
      </a:folHlink>
    </a:clrScheme>
    <a:fontScheme name="עדליא">
      <a:majorFont>
        <a:latin typeface="Arial"/>
        <a:ea typeface=""/>
        <a:cs typeface="Arial"/>
      </a:majorFont>
      <a:minorFont>
        <a:latin typeface="Arial"/>
        <a:ea typeface=""/>
        <a:cs typeface="Arial"/>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SDMultiFilesUpload</SDDocumentSource>
    <AutoNumber xmlns="b54c0187-0bc2-4579-9d09-f4bdfdf0b6e7">00569616</AutoNumber>
    <SDImportance xmlns="b54c0187-0bc2-4579-9d09-f4bdfdf0b6e7">0</SDImportance>
    <SDAuthor xmlns="b54c0187-0bc2-4579-9d09-f4bdfdf0b6e7">טל גבאי</SDAuthor>
    <SDHebDate xmlns="b54c0187-0bc2-4579-9d09-f4bdfdf0b6e7">י"א בניסן, התשע"ו</SDHebDate>
    <SDCategoryID xmlns="b54c0187-0bc2-4579-9d09-f4bdfdf0b6e7">a8cdffcc344c;#</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 - הכנת מכרזים:מכרז מכשירי שמיעה ועזרים;#</SDCategories>
    <SDNumOfSignatures xmlns="b54c0187-0bc2-4579-9d09-f4bdfdf0b6e7" xsi:nil="true"/>
    <SDDocDate xmlns="b54c0187-0bc2-4579-9d09-f4bdfdf0b6e7">2016-04-18T22:00:00+00:00</SDDoc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8346DD-54F5-4E74-8DDD-050F46200C4A}">
  <ds:schemaRefs>
    <ds:schemaRef ds:uri="http://schemas.microsoft.com/office/2006/documentManagement/types"/>
    <ds:schemaRef ds:uri="http://schemas.microsoft.com/office/2006/metadata/properties"/>
    <ds:schemaRef ds:uri="http://schemas.microsoft.com/office/infopath/2007/PartnerControls"/>
    <ds:schemaRef ds:uri="http://purl.org/dc/terms/"/>
    <ds:schemaRef ds:uri="http://purl.org/dc/dcmitype/"/>
    <ds:schemaRef ds:uri="http://purl.org/dc/elements/1.1/"/>
    <ds:schemaRef ds:uri="http://www.w3.org/XML/1998/namespace"/>
    <ds:schemaRef ds:uri="http://schemas.openxmlformats.org/package/2006/metadata/core-properties"/>
    <ds:schemaRef ds:uri="b54c0187-0bc2-4579-9d09-f4bdfdf0b6e7"/>
  </ds:schemaRefs>
</ds:datastoreItem>
</file>

<file path=customXml/itemProps2.xml><?xml version="1.0" encoding="utf-8"?>
<ds:datastoreItem xmlns:ds="http://schemas.openxmlformats.org/officeDocument/2006/customXml" ds:itemID="{2A16DEB5-645F-46E9-8A5B-638651951617}">
  <ds:schemaRefs>
    <ds:schemaRef ds:uri="http://schemas.microsoft.com/sharepoint/v3/contenttype/forms"/>
  </ds:schemaRefs>
</ds:datastoreItem>
</file>

<file path=customXml/itemProps3.xml><?xml version="1.0" encoding="utf-8"?>
<ds:datastoreItem xmlns:ds="http://schemas.openxmlformats.org/officeDocument/2006/customXml" ds:itemID="{4FFA6392-C434-4FDD-8B7B-8DC7FACAA5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D0988D-9CA5-4696-9ADB-6F5A234837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עדליא לוגו עברית</Template>
  <TotalTime>5</TotalTime>
  <Pages>87</Pages>
  <Words>21338</Words>
  <Characters>106692</Characters>
  <Application>Microsoft Office Word</Application>
  <DocSecurity>0</DocSecurity>
  <Lines>889</Lines>
  <Paragraphs>255</Paragraphs>
  <ScaleCrop>false</ScaleCrop>
  <HeadingPairs>
    <vt:vector size="2" baseType="variant">
      <vt:variant>
        <vt:lpstr>שם</vt:lpstr>
      </vt:variant>
      <vt:variant>
        <vt:i4>1</vt:i4>
      </vt:variant>
    </vt:vector>
  </HeadingPairs>
  <TitlesOfParts>
    <vt:vector size="1" baseType="lpstr">
      <vt:lpstr>מכרז מכשירי שמיעה ועזרים לפרסום</vt:lpstr>
    </vt:vector>
  </TitlesOfParts>
  <Company>Microsoft</Company>
  <LinksUpToDate>false</LinksUpToDate>
  <CharactersWithSpaces>127775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מכשירי שמיעה ועזרים לפרסום</dc:title>
  <dc:creator>טל גבאי</dc:creator>
  <cp:lastModifiedBy>ולרי זכרובה</cp:lastModifiedBy>
  <cp:revision>5</cp:revision>
  <cp:lastPrinted>2016-04-19T14:15:00Z</cp:lastPrinted>
  <dcterms:created xsi:type="dcterms:W3CDTF">2016-04-19T14:09:00Z</dcterms:created>
  <dcterms:modified xsi:type="dcterms:W3CDTF">2016-04-19T14:19:00Z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ContentType">
    <vt:lpwstr>בסיס</vt:lpwstr>
  </property>
  <property fmtid="{D5CDD505-2E9C-101B-9397-08002B2CF9AE}" pid="4" name="SDCategoryID">
    <vt:lpwstr>a8cdffcc344c;#</vt:lpwstr>
  </property>
  <property fmtid="{D5CDD505-2E9C-101B-9397-08002B2CF9AE}" pid="5" name="z">
    <vt:lpwstr>#RowsetSchema</vt:lpwstr>
  </property>
  <property fmtid="{D5CDD505-2E9C-101B-9397-08002B2CF9AE}" pid="6" name="FileLeafRef">
    <vt:lpwstr>31521;#01178215.docx</vt:lpwstr>
  </property>
  <property fmtid="{D5CDD505-2E9C-101B-9397-08002B2CF9AE}" pid="7" name="Modified_x0020_By">
    <vt:lpwstr>i:0#.f|ldapmember|talg</vt:lpwstr>
  </property>
  <property fmtid="{D5CDD505-2E9C-101B-9397-08002B2CF9AE}" pid="8" name="Created_x0020_By">
    <vt:lpwstr>i:0#.f|ldapmember|talg</vt:lpwstr>
  </property>
  <property fmtid="{D5CDD505-2E9C-101B-9397-08002B2CF9AE}" pid="9" name="File_x0020_Type">
    <vt:lpwstr>docx</vt:lpwstr>
  </property>
  <property fmtid="{D5CDD505-2E9C-101B-9397-08002B2CF9AE}" pid="10" name="AutoNumber">
    <vt:lpwstr>01178215</vt:lpwstr>
  </property>
  <property fmtid="{D5CDD505-2E9C-101B-9397-08002B2CF9AE}" pid="11" name="SDCategories">
    <vt:lpwstr>:עדליא:אגף פרויקטים:משרד הבריאות - הכנת מכרזים:מכרז מכשירי שמיעה ועזרים;#</vt:lpwstr>
  </property>
  <property fmtid="{D5CDD505-2E9C-101B-9397-08002B2CF9AE}" pid="12" name="SDDocumentSource">
    <vt:lpwstr>SDMultiFilesUpload</vt:lpwstr>
  </property>
  <property fmtid="{D5CDD505-2E9C-101B-9397-08002B2CF9AE}" pid="13" name="SDAuthor">
    <vt:lpwstr>טל גבאי</vt:lpwstr>
  </property>
  <property fmtid="{D5CDD505-2E9C-101B-9397-08002B2CF9AE}" pid="14" name="SDDocDate">
    <vt:lpwstr>19/11/2015</vt:lpwstr>
  </property>
  <property fmtid="{D5CDD505-2E9C-101B-9397-08002B2CF9AE}" pid="15" name="SDHebDate">
    <vt:lpwstr>ז' בכסלו, התשע"ו</vt:lpwstr>
  </property>
  <property fmtid="{D5CDD505-2E9C-101B-9397-08002B2CF9AE}" pid="16" name="SDImportance">
    <vt:lpwstr>0</vt:lpwstr>
  </property>
  <property fmtid="{D5CDD505-2E9C-101B-9397-08002B2CF9AE}" pid="17" name="ID">
    <vt:lpwstr>31521</vt:lpwstr>
  </property>
  <property fmtid="{D5CDD505-2E9C-101B-9397-08002B2CF9AE}" pid="18" name="Created">
    <vt:lpwstr>19/11/2015</vt:lpwstr>
  </property>
  <property fmtid="{D5CDD505-2E9C-101B-9397-08002B2CF9AE}" pid="19" name="Author">
    <vt:lpwstr>65;#טל גבאי</vt:lpwstr>
  </property>
  <property fmtid="{D5CDD505-2E9C-101B-9397-08002B2CF9AE}" pid="20" name="Modified">
    <vt:lpwstr>03/12/2015</vt:lpwstr>
  </property>
  <property fmtid="{D5CDD505-2E9C-101B-9397-08002B2CF9AE}" pid="21" name="Editor">
    <vt:lpwstr>65;#טל גבאי</vt:lpwstr>
  </property>
  <property fmtid="{D5CDD505-2E9C-101B-9397-08002B2CF9AE}" pid="22" name="_ModerationStatus">
    <vt:lpwstr>0</vt:lpwstr>
  </property>
  <property fmtid="{D5CDD505-2E9C-101B-9397-08002B2CF9AE}" pid="23" name="FileRef">
    <vt:lpwstr>31521;#sites/Adalya01/Projects/DocLib/DocLib automatically created by sharedocs 7/01178215.docx</vt:lpwstr>
  </property>
  <property fmtid="{D5CDD505-2E9C-101B-9397-08002B2CF9AE}" pid="24" name="FileDirRef">
    <vt:lpwstr>31521;#sites/Adalya01/Projects/DocLib/DocLib automatically created by sharedocs 7</vt:lpwstr>
  </property>
  <property fmtid="{D5CDD505-2E9C-101B-9397-08002B2CF9AE}" pid="25" name="Last_x0020_Modified">
    <vt:lpwstr>31521;#2015-12-03 11:02:25</vt:lpwstr>
  </property>
  <property fmtid="{D5CDD505-2E9C-101B-9397-08002B2CF9AE}" pid="26" name="Created_x0020_Date">
    <vt:lpwstr>31521;#2015-11-19 17:42:35</vt:lpwstr>
  </property>
  <property fmtid="{D5CDD505-2E9C-101B-9397-08002B2CF9AE}" pid="27" name="File_x0020_Size">
    <vt:lpwstr>31521;#263810</vt:lpwstr>
  </property>
  <property fmtid="{D5CDD505-2E9C-101B-9397-08002B2CF9AE}" pid="28" name="FSObjType">
    <vt:lpwstr>31521;#0</vt:lpwstr>
  </property>
  <property fmtid="{D5CDD505-2E9C-101B-9397-08002B2CF9AE}" pid="29" name="SortBehavior">
    <vt:lpwstr>31521;#0</vt:lpwstr>
  </property>
  <property fmtid="{D5CDD505-2E9C-101B-9397-08002B2CF9AE}" pid="30" name="PermMask">
    <vt:lpwstr>0x1b03c4312ef</vt:lpwstr>
  </property>
  <property fmtid="{D5CDD505-2E9C-101B-9397-08002B2CF9AE}" pid="31" name="CheckedOutUserId">
    <vt:lpwstr>31521;#</vt:lpwstr>
  </property>
  <property fmtid="{D5CDD505-2E9C-101B-9397-08002B2CF9AE}" pid="32" name="IsCheckedoutToLocal">
    <vt:lpwstr>31521;#0</vt:lpwstr>
  </property>
  <property fmtid="{D5CDD505-2E9C-101B-9397-08002B2CF9AE}" pid="33" name="UniqueId">
    <vt:lpwstr>31521;#{8C6814B0-9D45-4D0A-8840-DD705B0675D9}</vt:lpwstr>
  </property>
  <property fmtid="{D5CDD505-2E9C-101B-9397-08002B2CF9AE}" pid="34" name="ProgId">
    <vt:lpwstr>31521;#</vt:lpwstr>
  </property>
  <property fmtid="{D5CDD505-2E9C-101B-9397-08002B2CF9AE}" pid="35" name="ScopeId">
    <vt:lpwstr>31521;#{8A5F4F84-3720-4DFB-935C-4E6A0B9D1F98}</vt:lpwstr>
  </property>
  <property fmtid="{D5CDD505-2E9C-101B-9397-08002B2CF9AE}" pid="36" name="VirusStatus">
    <vt:lpwstr>31521;#263810</vt:lpwstr>
  </property>
  <property fmtid="{D5CDD505-2E9C-101B-9397-08002B2CF9AE}" pid="37" name="CheckedOutTitle">
    <vt:lpwstr>31521;#</vt:lpwstr>
  </property>
  <property fmtid="{D5CDD505-2E9C-101B-9397-08002B2CF9AE}" pid="38" name="_CheckinComment">
    <vt:lpwstr>31521;#</vt:lpwstr>
  </property>
  <property fmtid="{D5CDD505-2E9C-101B-9397-08002B2CF9AE}" pid="39" name="_EditMenuTableStart">
    <vt:lpwstr>01178215.docx</vt:lpwstr>
  </property>
  <property fmtid="{D5CDD505-2E9C-101B-9397-08002B2CF9AE}" pid="40" name="_EditMenuTableStart2">
    <vt:lpwstr>31521</vt:lpwstr>
  </property>
  <property fmtid="{D5CDD505-2E9C-101B-9397-08002B2CF9AE}" pid="41" name="_EditMenuTableEnd">
    <vt:lpwstr>31521</vt:lpwstr>
  </property>
  <property fmtid="{D5CDD505-2E9C-101B-9397-08002B2CF9AE}" pid="42" name="LinkFilenameNoMenu">
    <vt:lpwstr>01178215.docx</vt:lpwstr>
  </property>
  <property fmtid="{D5CDD505-2E9C-101B-9397-08002B2CF9AE}" pid="43" name="LinkFilename">
    <vt:lpwstr>01178215.docx</vt:lpwstr>
  </property>
  <property fmtid="{D5CDD505-2E9C-101B-9397-08002B2CF9AE}" pid="44" name="LinkFilename2">
    <vt:lpwstr>01178215.docx</vt:lpwstr>
  </property>
  <property fmtid="{D5CDD505-2E9C-101B-9397-08002B2CF9AE}" pid="45" name="DocIcon">
    <vt:lpwstr>docx</vt:lpwstr>
  </property>
  <property fmtid="{D5CDD505-2E9C-101B-9397-08002B2CF9AE}" pid="46" name="ServerUrl">
    <vt:lpwstr>/sites/Adalya01/Projects/DocLib/DocLib automatically created by sharedocs 7/01178215.docx</vt:lpwstr>
  </property>
  <property fmtid="{D5CDD505-2E9C-101B-9397-08002B2CF9AE}" pid="47" name="EncodedAbsUrl">
    <vt:lpwstr>https://online.sharedocs.com/sites/Adalya01/Projects/DocLib/DocLib%20automatically%20created%20by%20sharedocs%207/01178215.docx</vt:lpwstr>
  </property>
  <property fmtid="{D5CDD505-2E9C-101B-9397-08002B2CF9AE}" pid="48" name="BaseName">
    <vt:lpwstr>01178215</vt:lpwstr>
  </property>
  <property fmtid="{D5CDD505-2E9C-101B-9397-08002B2CF9AE}" pid="49" name="FileSizeDisplay">
    <vt:lpwstr>263810</vt:lpwstr>
  </property>
  <property fmtid="{D5CDD505-2E9C-101B-9397-08002B2CF9AE}" pid="50" name="MetaInfo">
    <vt:lpwstr>31521;#_Level:SW|1
ItemChildCount:SW|31521;#0
Etag:SW|{8C6814B0-9D45-4D0A-8840-DD705B0675D9},36
z:SW|#RowsetSchema
Order:SW|3091600.00000000
vti_thumbnailexists:BW|false
Last Modified:SW|30916;#2015-08-17 17:01:58
SDLastSigningDate:EW|
vti_pluggableparser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31521;#0</vt:lpwstr>
  </property>
  <property fmtid="{D5CDD505-2E9C-101B-9397-08002B2CF9AE}" pid="54" name="FolderChildCount">
    <vt:lpwstr>31521;#0</vt:lpwstr>
  </property>
  <property fmtid="{D5CDD505-2E9C-101B-9397-08002B2CF9AE}" pid="55" name="SelectTitle">
    <vt:lpwstr>31521</vt:lpwstr>
  </property>
  <property fmtid="{D5CDD505-2E9C-101B-9397-08002B2CF9AE}" pid="56" name="SelectFilename">
    <vt:lpwstr>31521</vt:lpwstr>
  </property>
  <property fmtid="{D5CDD505-2E9C-101B-9397-08002B2CF9AE}" pid="57" name="Edit">
    <vt:lpwstr>0</vt:lpwstr>
  </property>
  <property fmtid="{D5CDD505-2E9C-101B-9397-08002B2CF9AE}" pid="58" name="owshiddenversion">
    <vt:lpwstr>37</vt:lpwstr>
  </property>
  <property fmtid="{D5CDD505-2E9C-101B-9397-08002B2CF9AE}" pid="59" name="_UIVersion">
    <vt:lpwstr>1536</vt:lpwstr>
  </property>
  <property fmtid="{D5CDD505-2E9C-101B-9397-08002B2CF9AE}" pid="60" name="Order">
    <vt:lpwstr>3091600.00000000</vt:lpwstr>
  </property>
  <property fmtid="{D5CDD505-2E9C-101B-9397-08002B2CF9AE}" pid="61" name="GUID">
    <vt:lpwstr>{03959CAE-13F8-4A79-A4F4-F0D3A5982AAC}</vt:lpwstr>
  </property>
  <property fmtid="{D5CDD505-2E9C-101B-9397-08002B2CF9AE}" pid="62" name="WorkflowVersion">
    <vt:lpwstr>1</vt:lpwstr>
  </property>
  <property fmtid="{D5CDD505-2E9C-101B-9397-08002B2CF9AE}" pid="63" name="ParentVersionString">
    <vt:lpwstr>31521;#</vt:lpwstr>
  </property>
  <property fmtid="{D5CDD505-2E9C-101B-9397-08002B2CF9AE}" pid="64" name="ParentLeafName">
    <vt:lpwstr>31521;#</vt:lpwstr>
  </property>
  <property fmtid="{D5CDD505-2E9C-101B-9397-08002B2CF9AE}" pid="65" name="Etag">
    <vt:lpwstr>{8C6814B0-9D45-4D0A-8840-DD705B0675D9},37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30916;#2015-08-17 17:01:58</vt:lpwstr>
  </property>
  <property fmtid="{D5CDD505-2E9C-101B-9397-08002B2CF9AE}" pid="70" name="Created By">
    <vt:lpwstr>i:0#.f|ldapmember|talg</vt:lpwstr>
  </property>
  <property fmtid="{D5CDD505-2E9C-101B-9397-08002B2CF9AE}" pid="71" name="File Type">
    <vt:lpwstr>docx</vt:lpwstr>
  </property>
  <property fmtid="{D5CDD505-2E9C-101B-9397-08002B2CF9AE}" pid="72" name="File Size">
    <vt:lpwstr>30916;#1145968</vt:lpwstr>
  </property>
  <property fmtid="{D5CDD505-2E9C-101B-9397-08002B2CF9AE}" pid="73" name="Modified By">
    <vt:lpwstr>i:0#.f|ldapmember|talg</vt:lpwstr>
  </property>
  <property fmtid="{D5CDD505-2E9C-101B-9397-08002B2CF9AE}" pid="74" name="Created Date">
    <vt:lpwstr>30916;#2015-08-17 17:01:58</vt:lpwstr>
  </property>
  <property fmtid="{D5CDD505-2E9C-101B-9397-08002B2CF9AE}" pid="75" name="_UIVersionString">
    <vt:lpwstr>3.0</vt:lpwstr>
  </property>
</Properties>
</file>